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D1" w:rsidRPr="00366E95" w:rsidRDefault="00DB3CD1" w:rsidP="00DB3CD1">
      <w:pPr>
        <w:pStyle w:val="7"/>
        <w:tabs>
          <w:tab w:val="left" w:pos="9354"/>
        </w:tabs>
        <w:ind w:right="-2"/>
        <w:jc w:val="right"/>
        <w:rPr>
          <w:rFonts w:ascii="Times New Roman" w:hAnsi="Times New Roman"/>
          <w:lang w:val="kk-KZ"/>
        </w:rPr>
      </w:pPr>
      <w:r w:rsidRPr="00366E95">
        <w:rPr>
          <w:rFonts w:ascii="Times New Roman" w:hAnsi="Times New Roman"/>
        </w:rPr>
        <w:t xml:space="preserve">  </w:t>
      </w:r>
      <w:r w:rsidR="00F84428" w:rsidRPr="00366E95">
        <w:rPr>
          <w:rFonts w:ascii="Times New Roman" w:hAnsi="Times New Roman"/>
        </w:rPr>
        <w:t>Ф</w:t>
      </w:r>
      <w:r w:rsidR="00F84428">
        <w:rPr>
          <w:rFonts w:ascii="Times New Roman" w:hAnsi="Times New Roman"/>
          <w:lang w:val="kk-KZ"/>
        </w:rPr>
        <w:t>.7.02-</w:t>
      </w:r>
      <w:r w:rsidR="00F84428" w:rsidRPr="00901B62">
        <w:rPr>
          <w:rFonts w:ascii="Times New Roman" w:hAnsi="Times New Roman"/>
        </w:rPr>
        <w:t>1</w:t>
      </w:r>
      <w:r w:rsidR="00F84428" w:rsidRPr="00D775CD">
        <w:rPr>
          <w:rFonts w:ascii="Times New Roman" w:hAnsi="Times New Roman"/>
        </w:rPr>
        <w:t>0</w:t>
      </w:r>
    </w:p>
    <w:p w:rsidR="005C2267" w:rsidRDefault="005C2267" w:rsidP="00DB3CD1">
      <w:pPr>
        <w:pStyle w:val="7"/>
        <w:tabs>
          <w:tab w:val="left" w:pos="9354"/>
        </w:tabs>
        <w:spacing w:before="0" w:after="0"/>
        <w:ind w:hanging="142"/>
        <w:jc w:val="center"/>
        <w:rPr>
          <w:rFonts w:ascii="Times New Roman" w:hAnsi="Times New Roman"/>
          <w:spacing w:val="-2"/>
          <w:lang w:val="kk-KZ"/>
        </w:rPr>
      </w:pPr>
    </w:p>
    <w:p w:rsidR="00DB3CD1" w:rsidRDefault="00DB3CD1" w:rsidP="00DB3CD1">
      <w:pPr>
        <w:pStyle w:val="7"/>
        <w:tabs>
          <w:tab w:val="left" w:pos="9354"/>
        </w:tabs>
        <w:spacing w:before="0" w:after="0"/>
        <w:ind w:hanging="142"/>
        <w:jc w:val="center"/>
        <w:rPr>
          <w:rFonts w:ascii="Times New Roman" w:hAnsi="Times New Roman"/>
          <w:spacing w:val="-2"/>
          <w:lang w:val="kk-KZ"/>
        </w:rPr>
      </w:pPr>
      <w:r>
        <w:rPr>
          <w:rFonts w:ascii="Times New Roman" w:hAnsi="Times New Roman"/>
          <w:spacing w:val="-2"/>
          <w:lang w:val="kk-KZ"/>
        </w:rPr>
        <w:t>ҚАЗАҚСТАН РЕСПУБЛИКАСЫ</w:t>
      </w:r>
      <w:r w:rsidRPr="009B3303">
        <w:rPr>
          <w:rFonts w:ascii="Times New Roman" w:hAnsi="Times New Roman"/>
          <w:spacing w:val="-2"/>
          <w:lang w:val="kk-KZ"/>
        </w:rPr>
        <w:t xml:space="preserve"> ҒЫЛЫМ ЖӘНЕ ЖОҒАРЫ БІЛІМ МИНИСТРЛІГІ</w:t>
      </w:r>
    </w:p>
    <w:p w:rsidR="00DB3CD1" w:rsidRPr="009B3303" w:rsidRDefault="00DB3CD1" w:rsidP="00DB3CD1">
      <w:pPr>
        <w:rPr>
          <w:lang w:val="kk-KZ"/>
        </w:rPr>
      </w:pPr>
    </w:p>
    <w:p w:rsidR="005C2267" w:rsidRDefault="005C2267" w:rsidP="00DB3CD1">
      <w:pPr>
        <w:pStyle w:val="7"/>
        <w:tabs>
          <w:tab w:val="left" w:pos="9354"/>
        </w:tabs>
        <w:spacing w:before="0" w:after="0"/>
        <w:ind w:firstLineChars="100" w:firstLine="238"/>
        <w:jc w:val="center"/>
        <w:rPr>
          <w:rFonts w:ascii="Times New Roman" w:hAnsi="Times New Roman"/>
          <w:spacing w:val="-2"/>
          <w:lang w:val="kk-KZ"/>
        </w:rPr>
      </w:pPr>
    </w:p>
    <w:p w:rsidR="00DB3CD1" w:rsidRPr="00C36EB7" w:rsidRDefault="00DB3CD1" w:rsidP="00DB3CD1">
      <w:pPr>
        <w:pStyle w:val="7"/>
        <w:tabs>
          <w:tab w:val="left" w:pos="9354"/>
        </w:tabs>
        <w:spacing w:before="0" w:after="0"/>
        <w:ind w:firstLineChars="100" w:firstLine="238"/>
        <w:jc w:val="center"/>
        <w:rPr>
          <w:rFonts w:ascii="Times New Roman" w:hAnsi="Times New Roman"/>
          <w:spacing w:val="-2"/>
          <w:lang w:val="kk-KZ"/>
        </w:rPr>
      </w:pPr>
      <w:r w:rsidRPr="00C36EB7">
        <w:rPr>
          <w:rFonts w:ascii="Times New Roman" w:hAnsi="Times New Roman"/>
          <w:spacing w:val="-2"/>
          <w:lang w:val="kk-KZ"/>
        </w:rPr>
        <w:t>М.ӘУЕЗОВ атындағы ОҢТҮСТІК ҚАЗАҚСТАН УНИВЕРСИТЕТІ</w:t>
      </w:r>
    </w:p>
    <w:p w:rsidR="00DB3CD1" w:rsidRPr="00DC068D" w:rsidRDefault="00DB3CD1" w:rsidP="00DB3CD1">
      <w:pPr>
        <w:ind w:left="1134" w:right="1134"/>
        <w:jc w:val="right"/>
        <w:rPr>
          <w:b/>
          <w:color w:val="000000"/>
          <w:lang w:val="kk-KZ"/>
        </w:rPr>
      </w:pPr>
    </w:p>
    <w:p w:rsidR="005C2267" w:rsidRDefault="005C2267" w:rsidP="00DB3CD1">
      <w:pPr>
        <w:tabs>
          <w:tab w:val="left" w:pos="9265"/>
        </w:tabs>
        <w:ind w:left="5760"/>
        <w:rPr>
          <w:bCs/>
          <w:szCs w:val="28"/>
          <w:lang w:val="kk-KZ"/>
        </w:rPr>
      </w:pPr>
    </w:p>
    <w:p w:rsidR="005C2267" w:rsidRDefault="005C2267" w:rsidP="00DB3CD1">
      <w:pPr>
        <w:tabs>
          <w:tab w:val="left" w:pos="9265"/>
        </w:tabs>
        <w:ind w:left="5760"/>
        <w:rPr>
          <w:bCs/>
          <w:szCs w:val="28"/>
          <w:lang w:val="kk-KZ"/>
        </w:rPr>
      </w:pPr>
    </w:p>
    <w:p w:rsidR="00DB3CD1" w:rsidRPr="00465108" w:rsidRDefault="00DB3CD1" w:rsidP="00DB3CD1">
      <w:pPr>
        <w:tabs>
          <w:tab w:val="left" w:pos="9265"/>
        </w:tabs>
        <w:ind w:left="5760"/>
        <w:rPr>
          <w:bCs/>
          <w:szCs w:val="28"/>
          <w:lang w:val="kk-KZ"/>
        </w:rPr>
      </w:pPr>
      <w:r w:rsidRPr="008B3E2C">
        <w:rPr>
          <w:bCs/>
          <w:szCs w:val="28"/>
          <w:lang w:val="kk-KZ"/>
        </w:rPr>
        <w:t>«БЕКІТЕМІН»</w:t>
      </w:r>
    </w:p>
    <w:p w:rsidR="00DB3CD1" w:rsidRPr="00465108" w:rsidRDefault="00F84428" w:rsidP="00DB3CD1">
      <w:pPr>
        <w:tabs>
          <w:tab w:val="left" w:pos="9639"/>
        </w:tabs>
        <w:ind w:left="5760"/>
        <w:rPr>
          <w:szCs w:val="28"/>
          <w:lang w:val="kk-KZ"/>
        </w:rPr>
      </w:pPr>
      <w:r w:rsidRPr="00F55D39">
        <w:rPr>
          <w:bCs/>
          <w:sz w:val="28"/>
          <w:szCs w:val="28"/>
          <w:lang w:val="kk-KZ"/>
        </w:rPr>
        <w:t>Басқарма Төрағасы-Ректор м.у.а</w:t>
      </w:r>
      <w:r w:rsidRPr="008B3E2C">
        <w:rPr>
          <w:szCs w:val="28"/>
          <w:lang w:val="kk-KZ"/>
        </w:rPr>
        <w:t xml:space="preserve"> </w:t>
      </w:r>
      <w:r w:rsidR="00DB3CD1" w:rsidRPr="008B3E2C">
        <w:rPr>
          <w:szCs w:val="28"/>
          <w:lang w:val="kk-KZ"/>
        </w:rPr>
        <w:t>т</w:t>
      </w:r>
      <w:r w:rsidR="00DB3CD1" w:rsidRPr="00465108">
        <w:rPr>
          <w:szCs w:val="28"/>
          <w:lang w:val="kk-KZ"/>
        </w:rPr>
        <w:t>.</w:t>
      </w:r>
      <w:r w:rsidR="00DB3CD1" w:rsidRPr="008B3E2C">
        <w:rPr>
          <w:szCs w:val="28"/>
          <w:lang w:val="kk-KZ"/>
        </w:rPr>
        <w:t>ғ</w:t>
      </w:r>
      <w:r w:rsidR="00DB3CD1" w:rsidRPr="00465108">
        <w:rPr>
          <w:szCs w:val="28"/>
          <w:lang w:val="kk-KZ"/>
        </w:rPr>
        <w:t>.</w:t>
      </w:r>
      <w:r w:rsidR="00DB3CD1" w:rsidRPr="008B3E2C">
        <w:rPr>
          <w:szCs w:val="28"/>
          <w:lang w:val="kk-KZ"/>
        </w:rPr>
        <w:t>д</w:t>
      </w:r>
      <w:r w:rsidR="00DB3CD1" w:rsidRPr="00465108">
        <w:rPr>
          <w:szCs w:val="28"/>
          <w:lang w:val="kk-KZ"/>
        </w:rPr>
        <w:t xml:space="preserve">., академик </w:t>
      </w:r>
      <w:r w:rsidRPr="00F84428">
        <w:rPr>
          <w:szCs w:val="28"/>
          <w:lang w:val="kk-KZ"/>
        </w:rPr>
        <w:t xml:space="preserve">К.Э.Нурманбетов                                      </w:t>
      </w:r>
    </w:p>
    <w:p w:rsidR="00DB3CD1" w:rsidRPr="00465108" w:rsidRDefault="00DB3CD1" w:rsidP="00DB3CD1">
      <w:pPr>
        <w:ind w:left="5812" w:right="141"/>
        <w:rPr>
          <w:szCs w:val="28"/>
          <w:lang w:val="kk-KZ"/>
        </w:rPr>
      </w:pPr>
      <w:r w:rsidRPr="00465108">
        <w:rPr>
          <w:szCs w:val="28"/>
          <w:lang w:val="kk-KZ"/>
        </w:rPr>
        <w:t>«___»__________202</w:t>
      </w:r>
      <w:r w:rsidR="005978C1" w:rsidRPr="00465108">
        <w:rPr>
          <w:szCs w:val="28"/>
          <w:lang w:val="kk-KZ"/>
        </w:rPr>
        <w:t>4</w:t>
      </w:r>
      <w:r w:rsidRPr="008B3E2C">
        <w:rPr>
          <w:szCs w:val="28"/>
          <w:lang w:val="kk-KZ"/>
        </w:rPr>
        <w:t>ж</w:t>
      </w:r>
      <w:r w:rsidRPr="00465108">
        <w:rPr>
          <w:szCs w:val="28"/>
          <w:lang w:val="kk-KZ"/>
        </w:rPr>
        <w:t>.</w:t>
      </w:r>
    </w:p>
    <w:p w:rsidR="00DB3CD1" w:rsidRPr="00465108" w:rsidRDefault="00DB3CD1" w:rsidP="00DB3CD1">
      <w:pPr>
        <w:tabs>
          <w:tab w:val="left" w:pos="10205"/>
        </w:tabs>
        <w:ind w:right="-55"/>
        <w:jc w:val="right"/>
        <w:rPr>
          <w:b/>
          <w:lang w:val="kk-KZ"/>
        </w:rPr>
      </w:pPr>
    </w:p>
    <w:p w:rsidR="005C2267" w:rsidRPr="00465108" w:rsidRDefault="005C2267" w:rsidP="00DB3CD1">
      <w:pPr>
        <w:tabs>
          <w:tab w:val="left" w:pos="10205"/>
        </w:tabs>
        <w:ind w:right="-55"/>
        <w:jc w:val="right"/>
        <w:rPr>
          <w:b/>
          <w:lang w:val="kk-KZ"/>
        </w:rPr>
      </w:pPr>
    </w:p>
    <w:p w:rsidR="005C2267" w:rsidRPr="00465108" w:rsidRDefault="005C2267" w:rsidP="00DB3CD1">
      <w:pPr>
        <w:tabs>
          <w:tab w:val="left" w:pos="10205"/>
        </w:tabs>
        <w:ind w:right="-55"/>
        <w:jc w:val="right"/>
        <w:rPr>
          <w:b/>
          <w:lang w:val="kk-KZ"/>
        </w:rPr>
      </w:pPr>
    </w:p>
    <w:p w:rsidR="005C2267" w:rsidRPr="00465108" w:rsidRDefault="005C2267" w:rsidP="00DB3CD1">
      <w:pPr>
        <w:tabs>
          <w:tab w:val="left" w:pos="10205"/>
        </w:tabs>
        <w:ind w:right="-55"/>
        <w:jc w:val="right"/>
        <w:rPr>
          <w:b/>
          <w:lang w:val="kk-KZ"/>
        </w:rPr>
      </w:pPr>
    </w:p>
    <w:p w:rsidR="00DB3CD1" w:rsidRPr="00465108" w:rsidRDefault="00DB3CD1" w:rsidP="00DB3CD1">
      <w:pPr>
        <w:ind w:left="1134" w:right="1134"/>
        <w:jc w:val="right"/>
        <w:rPr>
          <w:b/>
          <w:lang w:val="kk-KZ"/>
        </w:rPr>
      </w:pPr>
    </w:p>
    <w:p w:rsidR="00DB3CD1" w:rsidRPr="00465108" w:rsidRDefault="00277C0A" w:rsidP="00DB3CD1">
      <w:pPr>
        <w:pBdr>
          <w:bottom w:val="single" w:sz="12" w:space="2" w:color="auto"/>
        </w:pBdr>
        <w:autoSpaceDE w:val="0"/>
        <w:autoSpaceDN w:val="0"/>
        <w:adjustRightInd w:val="0"/>
        <w:jc w:val="center"/>
        <w:rPr>
          <w:color w:val="000000"/>
          <w:lang w:val="kk-KZ"/>
        </w:rPr>
      </w:pPr>
      <w:r>
        <w:rPr>
          <w:b/>
          <w:bCs/>
          <w:color w:val="000000"/>
          <w:lang w:val="kk-KZ"/>
        </w:rPr>
        <w:t>БІЛІМ БЕРУ БАҒДАРЛАМАСЫ</w:t>
      </w:r>
    </w:p>
    <w:p w:rsidR="00277C0A" w:rsidRDefault="00277C0A" w:rsidP="00277C0A">
      <w:pPr>
        <w:ind w:right="140"/>
        <w:jc w:val="center"/>
        <w:rPr>
          <w:b/>
          <w:sz w:val="28"/>
          <w:szCs w:val="28"/>
          <w:u w:val="single"/>
          <w:lang w:val="kk-KZ"/>
        </w:rPr>
      </w:pPr>
      <w:r w:rsidRPr="00465108">
        <w:rPr>
          <w:b/>
          <w:sz w:val="28"/>
          <w:szCs w:val="28"/>
          <w:u w:val="single"/>
          <w:lang w:val="kk-KZ"/>
        </w:rPr>
        <w:t>6В0614</w:t>
      </w:r>
      <w:r>
        <w:rPr>
          <w:b/>
          <w:sz w:val="28"/>
          <w:szCs w:val="28"/>
          <w:u w:val="single"/>
          <w:lang w:val="kk-KZ"/>
        </w:rPr>
        <w:t>1-</w:t>
      </w:r>
      <w:r w:rsidRPr="00465108">
        <w:rPr>
          <w:b/>
          <w:bCs/>
          <w:sz w:val="28"/>
          <w:szCs w:val="28"/>
          <w:u w:val="single"/>
          <w:lang w:val="kk-KZ"/>
        </w:rPr>
        <w:t>«</w:t>
      </w:r>
      <w:r>
        <w:rPr>
          <w:b/>
          <w:bCs/>
          <w:sz w:val="28"/>
          <w:szCs w:val="28"/>
          <w:u w:val="single"/>
          <w:lang w:val="kk-KZ"/>
        </w:rPr>
        <w:t>Виртуалды шындықты модельдеу және құру</w:t>
      </w:r>
      <w:r w:rsidRPr="00465108">
        <w:rPr>
          <w:b/>
          <w:sz w:val="28"/>
          <w:szCs w:val="28"/>
          <w:u w:val="single"/>
          <w:lang w:val="kk-KZ"/>
        </w:rPr>
        <w:t>»</w:t>
      </w:r>
    </w:p>
    <w:p w:rsidR="00DB3CD1" w:rsidRPr="00F5355B" w:rsidRDefault="00277C0A" w:rsidP="00DB3CD1">
      <w:pPr>
        <w:ind w:left="1134" w:right="1134"/>
        <w:jc w:val="center"/>
        <w:rPr>
          <w:lang w:val="kk-KZ"/>
        </w:rPr>
      </w:pPr>
      <w:r>
        <w:rPr>
          <w:lang w:val="kk-KZ"/>
        </w:rPr>
        <w:t>ш</w:t>
      </w:r>
      <w:r w:rsidR="00DB3CD1" w:rsidRPr="00F5355B">
        <w:t>иф</w:t>
      </w:r>
      <w:r>
        <w:rPr>
          <w:lang w:val="kk-KZ"/>
        </w:rPr>
        <w:t>ы</w:t>
      </w:r>
      <w:r w:rsidR="00DB3CD1" w:rsidRPr="00F5355B">
        <w:t>р</w:t>
      </w:r>
      <w:r>
        <w:rPr>
          <w:lang w:val="kk-KZ"/>
        </w:rPr>
        <w:t xml:space="preserve"> және аты</w:t>
      </w:r>
    </w:p>
    <w:p w:rsidR="00DB3CD1" w:rsidRPr="00DC068D" w:rsidRDefault="00DB3CD1" w:rsidP="00DB3CD1">
      <w:pPr>
        <w:ind w:left="1134" w:right="1134"/>
        <w:jc w:val="both"/>
        <w:rPr>
          <w:bCs/>
        </w:rPr>
      </w:pPr>
    </w:p>
    <w:tbl>
      <w:tblPr>
        <w:tblpPr w:leftFromText="180" w:rightFromText="180" w:vertAnchor="text" w:horzAnchor="page" w:tblpX="790" w:tblpY="2"/>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6378"/>
      </w:tblGrid>
      <w:tr w:rsidR="00574773" w:rsidRPr="009024AB" w:rsidTr="00C707AF">
        <w:tc>
          <w:tcPr>
            <w:tcW w:w="3936" w:type="dxa"/>
            <w:shd w:val="clear" w:color="auto" w:fill="auto"/>
          </w:tcPr>
          <w:p w:rsidR="00574773" w:rsidRPr="00574773" w:rsidRDefault="00574773" w:rsidP="00574773">
            <w:pPr>
              <w:jc w:val="both"/>
              <w:rPr>
                <w:rFonts w:eastAsia="Calibri"/>
                <w:lang w:eastAsia="en-US"/>
              </w:rPr>
            </w:pPr>
            <w:r w:rsidRPr="00574773">
              <w:rPr>
                <w:rStyle w:val="y2iqfc"/>
                <w:lang w:val="kk-KZ"/>
              </w:rPr>
              <w:t>Тіркеу нөмірі</w:t>
            </w:r>
          </w:p>
        </w:tc>
        <w:tc>
          <w:tcPr>
            <w:tcW w:w="6378" w:type="dxa"/>
            <w:shd w:val="clear" w:color="auto" w:fill="auto"/>
          </w:tcPr>
          <w:p w:rsidR="00574773" w:rsidRPr="00983B43" w:rsidRDefault="00574773" w:rsidP="00574773">
            <w:pPr>
              <w:jc w:val="both"/>
              <w:rPr>
                <w:rFonts w:eastAsia="Calibri"/>
                <w:lang w:val="kk-KZ" w:eastAsia="en-US"/>
              </w:rPr>
            </w:pPr>
            <w:r>
              <w:rPr>
                <w:rFonts w:eastAsia="Calibri"/>
                <w:lang w:val="kk-KZ" w:eastAsia="en-US"/>
              </w:rPr>
              <w:t>6В06100023</w:t>
            </w:r>
          </w:p>
        </w:tc>
      </w:tr>
      <w:tr w:rsidR="00574773" w:rsidRPr="009024AB" w:rsidTr="00C707AF">
        <w:tc>
          <w:tcPr>
            <w:tcW w:w="3936" w:type="dxa"/>
            <w:shd w:val="clear" w:color="auto" w:fill="auto"/>
          </w:tcPr>
          <w:p w:rsidR="00574773" w:rsidRPr="00574773" w:rsidRDefault="00574773" w:rsidP="00574773">
            <w:pPr>
              <w:jc w:val="both"/>
              <w:rPr>
                <w:rFonts w:eastAsia="Calibri"/>
                <w:lang w:eastAsia="en-US"/>
              </w:rPr>
            </w:pPr>
            <w:r w:rsidRPr="00574773">
              <w:rPr>
                <w:rStyle w:val="y2iqfc"/>
                <w:lang w:val="kk-KZ"/>
              </w:rPr>
              <w:t>Білім беру саласының коды және сыныптамасы</w:t>
            </w:r>
          </w:p>
        </w:tc>
        <w:tc>
          <w:tcPr>
            <w:tcW w:w="6378" w:type="dxa"/>
            <w:shd w:val="clear" w:color="auto" w:fill="auto"/>
          </w:tcPr>
          <w:p w:rsidR="00574773" w:rsidRPr="00574773" w:rsidRDefault="00574773" w:rsidP="00574773">
            <w:pPr>
              <w:jc w:val="both"/>
              <w:rPr>
                <w:rFonts w:eastAsia="Calibri"/>
                <w:lang w:eastAsia="en-US"/>
              </w:rPr>
            </w:pPr>
            <w:r w:rsidRPr="00574773">
              <w:rPr>
                <w:color w:val="000000"/>
                <w:spacing w:val="2"/>
                <w:shd w:val="clear" w:color="auto" w:fill="FFFFFF"/>
              </w:rPr>
              <w:t xml:space="preserve">6B06 </w:t>
            </w:r>
            <w:r w:rsidRPr="00574773">
              <w:rPr>
                <w:color w:val="000000"/>
                <w:spacing w:val="2"/>
                <w:shd w:val="clear" w:color="auto" w:fill="FFFFFF"/>
                <w:lang w:val="kk-KZ"/>
              </w:rPr>
              <w:t>Ақпараттық</w:t>
            </w:r>
            <w:r w:rsidRPr="00574773">
              <w:rPr>
                <w:color w:val="000000"/>
                <w:spacing w:val="2"/>
                <w:shd w:val="clear" w:color="auto" w:fill="FFFFFF"/>
              </w:rPr>
              <w:t>-коммуникац</w:t>
            </w:r>
            <w:r w:rsidRPr="00574773">
              <w:rPr>
                <w:color w:val="000000"/>
                <w:spacing w:val="2"/>
                <w:shd w:val="clear" w:color="auto" w:fill="FFFFFF"/>
                <w:lang w:val="kk-KZ"/>
              </w:rPr>
              <w:t>иялық технологиялар</w:t>
            </w:r>
          </w:p>
        </w:tc>
      </w:tr>
      <w:tr w:rsidR="00574773" w:rsidRPr="009024AB" w:rsidTr="00C707AF">
        <w:tc>
          <w:tcPr>
            <w:tcW w:w="3936" w:type="dxa"/>
            <w:shd w:val="clear" w:color="auto" w:fill="auto"/>
          </w:tcPr>
          <w:p w:rsidR="00574773" w:rsidRPr="00574773" w:rsidRDefault="00574773" w:rsidP="00574773">
            <w:pPr>
              <w:jc w:val="both"/>
              <w:rPr>
                <w:rFonts w:eastAsia="Calibri"/>
                <w:color w:val="000000"/>
                <w:lang w:eastAsia="en-US"/>
              </w:rPr>
            </w:pPr>
            <w:r w:rsidRPr="00574773">
              <w:rPr>
                <w:rStyle w:val="y2iqfc"/>
                <w:lang w:val="kk-KZ"/>
              </w:rPr>
              <w:t>Дайындық бағыттарының коды және жіктелуі</w:t>
            </w:r>
          </w:p>
        </w:tc>
        <w:tc>
          <w:tcPr>
            <w:tcW w:w="6378" w:type="dxa"/>
            <w:shd w:val="clear" w:color="auto" w:fill="auto"/>
          </w:tcPr>
          <w:p w:rsidR="00574773" w:rsidRPr="00574773" w:rsidRDefault="00574773" w:rsidP="00574773">
            <w:pPr>
              <w:jc w:val="both"/>
              <w:rPr>
                <w:rFonts w:eastAsia="Calibri"/>
                <w:lang w:val="kk-KZ" w:eastAsia="en-US"/>
              </w:rPr>
            </w:pPr>
            <w:r w:rsidRPr="00574773">
              <w:rPr>
                <w:color w:val="000000"/>
                <w:spacing w:val="2"/>
                <w:shd w:val="clear" w:color="auto" w:fill="FFFFFF"/>
              </w:rPr>
              <w:t xml:space="preserve">6B061 </w:t>
            </w:r>
            <w:r w:rsidRPr="00574773">
              <w:rPr>
                <w:color w:val="000000"/>
                <w:spacing w:val="2"/>
                <w:shd w:val="clear" w:color="auto" w:fill="FFFFFF"/>
                <w:lang w:val="kk-KZ"/>
              </w:rPr>
              <w:t>Ақпараттық</w:t>
            </w:r>
            <w:r w:rsidRPr="00574773">
              <w:rPr>
                <w:color w:val="000000"/>
                <w:spacing w:val="2"/>
                <w:shd w:val="clear" w:color="auto" w:fill="FFFFFF"/>
              </w:rPr>
              <w:t>-коммуника</w:t>
            </w:r>
            <w:r w:rsidRPr="00574773">
              <w:rPr>
                <w:color w:val="000000"/>
                <w:spacing w:val="2"/>
                <w:shd w:val="clear" w:color="auto" w:fill="FFFFFF"/>
                <w:lang w:val="kk-KZ"/>
              </w:rPr>
              <w:t>циялық</w:t>
            </w:r>
            <w:r w:rsidRPr="00574773">
              <w:rPr>
                <w:color w:val="000000"/>
                <w:spacing w:val="2"/>
                <w:shd w:val="clear" w:color="auto" w:fill="FFFFFF"/>
              </w:rPr>
              <w:t xml:space="preserve"> техноло</w:t>
            </w:r>
            <w:r w:rsidRPr="00574773">
              <w:rPr>
                <w:color w:val="000000"/>
                <w:spacing w:val="2"/>
                <w:shd w:val="clear" w:color="auto" w:fill="FFFFFF"/>
                <w:lang w:val="kk-KZ"/>
              </w:rPr>
              <w:t xml:space="preserve">гиялар </w:t>
            </w:r>
          </w:p>
        </w:tc>
      </w:tr>
      <w:tr w:rsidR="00574773" w:rsidRPr="009024AB" w:rsidTr="00C707AF">
        <w:tc>
          <w:tcPr>
            <w:tcW w:w="3936" w:type="dxa"/>
            <w:shd w:val="clear" w:color="auto" w:fill="auto"/>
          </w:tcPr>
          <w:p w:rsidR="00574773" w:rsidRPr="00574773" w:rsidRDefault="00574773" w:rsidP="00574773">
            <w:pPr>
              <w:jc w:val="both"/>
              <w:rPr>
                <w:rFonts w:eastAsia="Calibri"/>
                <w:color w:val="000000"/>
                <w:lang w:val="kk-KZ" w:eastAsia="en-US"/>
              </w:rPr>
            </w:pPr>
            <w:r w:rsidRPr="00574773">
              <w:rPr>
                <w:rStyle w:val="y2iqfc"/>
                <w:lang w:val="kk-KZ"/>
              </w:rPr>
              <w:t>Білім беру бағдарламалар тобы</w:t>
            </w:r>
          </w:p>
        </w:tc>
        <w:tc>
          <w:tcPr>
            <w:tcW w:w="6378" w:type="dxa"/>
            <w:shd w:val="clear" w:color="auto" w:fill="auto"/>
          </w:tcPr>
          <w:p w:rsidR="00574773" w:rsidRPr="00574773" w:rsidRDefault="00574773" w:rsidP="00574773">
            <w:pPr>
              <w:jc w:val="both"/>
              <w:rPr>
                <w:rFonts w:eastAsia="Calibri"/>
                <w:lang w:eastAsia="en-US"/>
              </w:rPr>
            </w:pPr>
            <w:r w:rsidRPr="00574773">
              <w:t xml:space="preserve">В057 </w:t>
            </w:r>
            <w:r w:rsidRPr="00574773">
              <w:rPr>
                <w:color w:val="000000"/>
                <w:spacing w:val="2"/>
                <w:shd w:val="clear" w:color="auto" w:fill="FFFFFF"/>
                <w:lang w:val="kk-KZ"/>
              </w:rPr>
              <w:t xml:space="preserve">Ақпараттық технологиялар </w:t>
            </w:r>
          </w:p>
        </w:tc>
      </w:tr>
      <w:tr w:rsidR="00574773" w:rsidRPr="009024AB" w:rsidTr="00C707AF">
        <w:tc>
          <w:tcPr>
            <w:tcW w:w="3936" w:type="dxa"/>
            <w:shd w:val="clear" w:color="auto" w:fill="auto"/>
          </w:tcPr>
          <w:p w:rsidR="00574773" w:rsidRPr="00574773" w:rsidRDefault="00574773" w:rsidP="00574773">
            <w:pPr>
              <w:jc w:val="both"/>
              <w:rPr>
                <w:rFonts w:eastAsia="Calibri"/>
                <w:lang w:eastAsia="en-US"/>
              </w:rPr>
            </w:pPr>
            <w:r w:rsidRPr="00574773">
              <w:rPr>
                <w:lang w:val="kk-KZ"/>
              </w:rPr>
              <w:t>ББ түрі</w:t>
            </w:r>
          </w:p>
        </w:tc>
        <w:tc>
          <w:tcPr>
            <w:tcW w:w="6378" w:type="dxa"/>
            <w:shd w:val="clear" w:color="auto" w:fill="auto"/>
          </w:tcPr>
          <w:p w:rsidR="00574773" w:rsidRPr="00574773" w:rsidRDefault="00574773" w:rsidP="00574773">
            <w:pPr>
              <w:jc w:val="both"/>
              <w:rPr>
                <w:rFonts w:eastAsia="Calibri"/>
                <w:lang w:val="en-US" w:eastAsia="en-US"/>
              </w:rPr>
            </w:pPr>
            <w:r w:rsidRPr="00574773">
              <w:t>қолданыстағы</w:t>
            </w:r>
          </w:p>
        </w:tc>
      </w:tr>
      <w:tr w:rsidR="00C24E59" w:rsidRPr="009024AB" w:rsidTr="00C707AF">
        <w:tc>
          <w:tcPr>
            <w:tcW w:w="3936" w:type="dxa"/>
            <w:shd w:val="clear" w:color="auto" w:fill="auto"/>
          </w:tcPr>
          <w:p w:rsidR="00C24E59" w:rsidRPr="00C24E59" w:rsidRDefault="00C24E59" w:rsidP="00C24E59">
            <w:pPr>
              <w:jc w:val="both"/>
              <w:rPr>
                <w:rFonts w:eastAsia="Calibri"/>
                <w:lang w:eastAsia="en-US"/>
              </w:rPr>
            </w:pPr>
            <w:r w:rsidRPr="00C24E59">
              <w:rPr>
                <w:bCs/>
                <w:lang w:val="kk-KZ"/>
              </w:rPr>
              <w:t>ББХСЖ деңгейі</w:t>
            </w:r>
          </w:p>
        </w:tc>
        <w:tc>
          <w:tcPr>
            <w:tcW w:w="6378" w:type="dxa"/>
            <w:shd w:val="clear" w:color="auto" w:fill="auto"/>
          </w:tcPr>
          <w:p w:rsidR="00C24E59" w:rsidRPr="004B31A8" w:rsidRDefault="00C24E59" w:rsidP="00C24E59">
            <w:pPr>
              <w:jc w:val="both"/>
            </w:pPr>
            <w:r w:rsidRPr="004B31A8">
              <w:t>6</w:t>
            </w:r>
          </w:p>
        </w:tc>
      </w:tr>
      <w:tr w:rsidR="00C24E59" w:rsidRPr="009024AB" w:rsidTr="00C707AF">
        <w:tc>
          <w:tcPr>
            <w:tcW w:w="3936" w:type="dxa"/>
            <w:shd w:val="clear" w:color="auto" w:fill="auto"/>
          </w:tcPr>
          <w:p w:rsidR="00C24E59" w:rsidRPr="00C24E59" w:rsidRDefault="00C24E59" w:rsidP="00C24E59">
            <w:pPr>
              <w:jc w:val="both"/>
              <w:rPr>
                <w:rFonts w:eastAsia="Calibri"/>
                <w:lang w:eastAsia="en-US"/>
              </w:rPr>
            </w:pPr>
            <w:r w:rsidRPr="00C24E59">
              <w:rPr>
                <w:bCs/>
                <w:lang w:val="kk-KZ"/>
              </w:rPr>
              <w:t xml:space="preserve">ҰБШ деңгейі </w:t>
            </w:r>
          </w:p>
        </w:tc>
        <w:tc>
          <w:tcPr>
            <w:tcW w:w="6378" w:type="dxa"/>
            <w:shd w:val="clear" w:color="auto" w:fill="auto"/>
          </w:tcPr>
          <w:p w:rsidR="00C24E59" w:rsidRPr="004B31A8" w:rsidRDefault="00C24E59" w:rsidP="00C24E59">
            <w:pPr>
              <w:jc w:val="both"/>
            </w:pPr>
            <w:r w:rsidRPr="004B31A8">
              <w:t>6</w:t>
            </w:r>
          </w:p>
        </w:tc>
      </w:tr>
      <w:tr w:rsidR="00C24E59" w:rsidRPr="009024AB" w:rsidTr="00C707AF">
        <w:tc>
          <w:tcPr>
            <w:tcW w:w="3936" w:type="dxa"/>
            <w:shd w:val="clear" w:color="auto" w:fill="auto"/>
          </w:tcPr>
          <w:p w:rsidR="00C24E59" w:rsidRPr="00C24E59" w:rsidRDefault="00C24E59" w:rsidP="00C24E59">
            <w:pPr>
              <w:jc w:val="both"/>
              <w:rPr>
                <w:rFonts w:eastAsia="Calibri"/>
                <w:lang w:eastAsia="en-US"/>
              </w:rPr>
            </w:pPr>
            <w:r w:rsidRPr="00C24E59">
              <w:rPr>
                <w:bCs/>
                <w:lang w:val="kk-KZ"/>
              </w:rPr>
              <w:t xml:space="preserve">СБШ деңгейі </w:t>
            </w:r>
          </w:p>
        </w:tc>
        <w:tc>
          <w:tcPr>
            <w:tcW w:w="6378" w:type="dxa"/>
            <w:shd w:val="clear" w:color="auto" w:fill="auto"/>
          </w:tcPr>
          <w:p w:rsidR="00C24E59" w:rsidRPr="004B31A8" w:rsidRDefault="00C24E59" w:rsidP="00C24E59">
            <w:pPr>
              <w:jc w:val="both"/>
            </w:pPr>
            <w:r w:rsidRPr="004B31A8">
              <w:t>6</w:t>
            </w:r>
          </w:p>
        </w:tc>
      </w:tr>
      <w:tr w:rsidR="00C24E59" w:rsidRPr="009024AB" w:rsidTr="00C707AF">
        <w:tc>
          <w:tcPr>
            <w:tcW w:w="3936" w:type="dxa"/>
            <w:shd w:val="clear" w:color="auto" w:fill="auto"/>
          </w:tcPr>
          <w:p w:rsidR="00C24E59" w:rsidRDefault="00C24E59" w:rsidP="00C24E59">
            <w:pPr>
              <w:jc w:val="both"/>
              <w:rPr>
                <w:bCs/>
                <w:lang w:val="kk-KZ"/>
              </w:rPr>
            </w:pPr>
            <w:r w:rsidRPr="00C24E59">
              <w:rPr>
                <w:bCs/>
                <w:lang w:val="kk-KZ"/>
              </w:rPr>
              <w:t xml:space="preserve">Оқыту тілі </w:t>
            </w:r>
          </w:p>
          <w:p w:rsidR="005C2267" w:rsidRPr="00C24E59" w:rsidRDefault="005C2267" w:rsidP="00C24E59">
            <w:pPr>
              <w:jc w:val="both"/>
              <w:rPr>
                <w:rFonts w:eastAsia="Calibri"/>
                <w:bCs/>
                <w:lang w:eastAsia="en-US"/>
              </w:rPr>
            </w:pPr>
          </w:p>
        </w:tc>
        <w:tc>
          <w:tcPr>
            <w:tcW w:w="6378" w:type="dxa"/>
            <w:shd w:val="clear" w:color="auto" w:fill="auto"/>
          </w:tcPr>
          <w:p w:rsidR="00C24E59" w:rsidRPr="00C24E59" w:rsidRDefault="00C24E59" w:rsidP="00C24E59">
            <w:pPr>
              <w:jc w:val="both"/>
            </w:pPr>
            <w:r w:rsidRPr="00C24E59">
              <w:rPr>
                <w:lang w:val="kk-KZ"/>
              </w:rPr>
              <w:t xml:space="preserve">Қазақша, орысша </w:t>
            </w:r>
          </w:p>
        </w:tc>
      </w:tr>
      <w:tr w:rsidR="00C24E59" w:rsidRPr="009024AB" w:rsidTr="00C707AF">
        <w:trPr>
          <w:trHeight w:val="294"/>
        </w:trPr>
        <w:tc>
          <w:tcPr>
            <w:tcW w:w="3936" w:type="dxa"/>
            <w:shd w:val="clear" w:color="auto" w:fill="auto"/>
          </w:tcPr>
          <w:p w:rsidR="00C24E59" w:rsidRPr="00C24E59" w:rsidRDefault="00C24E59" w:rsidP="00C24E59">
            <w:pPr>
              <w:jc w:val="both"/>
              <w:rPr>
                <w:rFonts w:eastAsia="Calibri"/>
                <w:bCs/>
                <w:lang w:eastAsia="en-US"/>
              </w:rPr>
            </w:pPr>
            <w:r w:rsidRPr="00C24E59">
              <w:rPr>
                <w:color w:val="000000"/>
                <w:lang w:eastAsia="en-US"/>
              </w:rPr>
              <w:t xml:space="preserve">ББ </w:t>
            </w:r>
            <w:r w:rsidRPr="00C24E59">
              <w:rPr>
                <w:color w:val="000000"/>
                <w:lang w:val="kk-KZ" w:eastAsia="en-US"/>
              </w:rPr>
              <w:t>е</w:t>
            </w:r>
            <w:r w:rsidRPr="00C24E59">
              <w:rPr>
                <w:color w:val="000000"/>
                <w:lang w:eastAsia="en-US"/>
              </w:rPr>
              <w:t>ңбек сыйымдылығы, кем емес</w:t>
            </w:r>
          </w:p>
        </w:tc>
        <w:tc>
          <w:tcPr>
            <w:tcW w:w="6378" w:type="dxa"/>
            <w:shd w:val="clear" w:color="auto" w:fill="auto"/>
          </w:tcPr>
          <w:p w:rsidR="00C24E59" w:rsidRPr="00C24E59" w:rsidRDefault="00C24E59" w:rsidP="00C24E59">
            <w:pPr>
              <w:jc w:val="both"/>
              <w:rPr>
                <w:bCs/>
              </w:rPr>
            </w:pPr>
            <w:r w:rsidRPr="00C24E59">
              <w:rPr>
                <w:bCs/>
              </w:rPr>
              <w:t>24</w:t>
            </w:r>
            <w:r w:rsidRPr="00C24E59">
              <w:rPr>
                <w:bCs/>
                <w:lang w:val="kk-KZ"/>
              </w:rPr>
              <w:t>0</w:t>
            </w:r>
            <w:r w:rsidRPr="00C24E59">
              <w:rPr>
                <w:bCs/>
              </w:rPr>
              <w:t xml:space="preserve"> кредит</w:t>
            </w:r>
          </w:p>
        </w:tc>
      </w:tr>
      <w:tr w:rsidR="006A32BB" w:rsidRPr="009024AB" w:rsidTr="00C707AF">
        <w:tc>
          <w:tcPr>
            <w:tcW w:w="3936" w:type="dxa"/>
            <w:shd w:val="clear" w:color="auto" w:fill="auto"/>
          </w:tcPr>
          <w:p w:rsidR="006A32BB" w:rsidRPr="006A32BB" w:rsidRDefault="006A32BB" w:rsidP="006A32BB">
            <w:pPr>
              <w:jc w:val="both"/>
              <w:rPr>
                <w:rFonts w:eastAsia="Calibri"/>
                <w:bCs/>
                <w:lang w:eastAsia="en-US"/>
              </w:rPr>
            </w:pPr>
            <w:r w:rsidRPr="006A32BB">
              <w:rPr>
                <w:bCs/>
                <w:lang w:val="kk-KZ" w:eastAsia="en-US"/>
              </w:rPr>
              <w:t>ББ айрықша</w:t>
            </w:r>
            <w:r w:rsidRPr="006A32BB">
              <w:rPr>
                <w:bCs/>
                <w:lang w:eastAsia="en-US"/>
              </w:rPr>
              <w:t xml:space="preserve"> ерекшеліктері</w:t>
            </w:r>
          </w:p>
        </w:tc>
        <w:tc>
          <w:tcPr>
            <w:tcW w:w="6378" w:type="dxa"/>
            <w:shd w:val="clear" w:color="auto" w:fill="auto"/>
          </w:tcPr>
          <w:p w:rsidR="006A32BB" w:rsidRPr="004B31A8" w:rsidRDefault="006A32BB" w:rsidP="006A32BB">
            <w:pPr>
              <w:jc w:val="both"/>
              <w:rPr>
                <w:rFonts w:eastAsia="Calibri"/>
                <w:color w:val="FF0000"/>
                <w:lang w:eastAsia="en-US"/>
              </w:rPr>
            </w:pPr>
            <w:r w:rsidRPr="006A32BB">
              <w:rPr>
                <w:rFonts w:eastAsia="Calibri"/>
                <w:lang w:eastAsia="en-US"/>
              </w:rPr>
              <w:t>-</w:t>
            </w:r>
          </w:p>
        </w:tc>
      </w:tr>
      <w:tr w:rsidR="006A32BB" w:rsidRPr="009024AB" w:rsidTr="00C707AF">
        <w:tc>
          <w:tcPr>
            <w:tcW w:w="3936" w:type="dxa"/>
            <w:shd w:val="clear" w:color="auto" w:fill="auto"/>
          </w:tcPr>
          <w:p w:rsidR="006A32BB" w:rsidRPr="006A32BB" w:rsidRDefault="006A32BB" w:rsidP="006A32BB">
            <w:pPr>
              <w:jc w:val="both"/>
              <w:rPr>
                <w:rFonts w:eastAsia="Calibri"/>
                <w:bCs/>
                <w:lang w:eastAsia="en-US"/>
              </w:rPr>
            </w:pPr>
            <w:r w:rsidRPr="006A32BB">
              <w:rPr>
                <w:bCs/>
                <w:lang w:eastAsia="en-US"/>
              </w:rPr>
              <w:t>ЖОО-серіктес (</w:t>
            </w:r>
            <w:r w:rsidRPr="006A32BB">
              <w:rPr>
                <w:bCs/>
                <w:lang w:val="kk-KZ" w:eastAsia="en-US"/>
              </w:rPr>
              <w:t>БББ</w:t>
            </w:r>
            <w:r w:rsidRPr="006A32BB">
              <w:rPr>
                <w:bCs/>
                <w:lang w:eastAsia="en-US"/>
              </w:rPr>
              <w:t>)</w:t>
            </w:r>
          </w:p>
        </w:tc>
        <w:tc>
          <w:tcPr>
            <w:tcW w:w="6378" w:type="dxa"/>
            <w:shd w:val="clear" w:color="auto" w:fill="auto"/>
          </w:tcPr>
          <w:p w:rsidR="006A32BB" w:rsidRPr="004B31A8" w:rsidRDefault="006A32BB" w:rsidP="006A32BB">
            <w:pPr>
              <w:jc w:val="both"/>
              <w:rPr>
                <w:rFonts w:eastAsia="Calibri"/>
                <w:lang w:val="kk-KZ" w:eastAsia="en-US"/>
              </w:rPr>
            </w:pPr>
            <w:r w:rsidRPr="004B31A8">
              <w:rPr>
                <w:rFonts w:eastAsia="Calibri"/>
                <w:lang w:val="kk-KZ" w:eastAsia="en-US"/>
              </w:rPr>
              <w:t>-</w:t>
            </w:r>
          </w:p>
        </w:tc>
      </w:tr>
      <w:tr w:rsidR="006A32BB" w:rsidRPr="009024AB" w:rsidTr="00C707AF">
        <w:tc>
          <w:tcPr>
            <w:tcW w:w="3936" w:type="dxa"/>
            <w:shd w:val="clear" w:color="auto" w:fill="auto"/>
          </w:tcPr>
          <w:p w:rsidR="006A32BB" w:rsidRPr="006A32BB" w:rsidRDefault="006A32BB" w:rsidP="006A32BB">
            <w:pPr>
              <w:jc w:val="both"/>
              <w:rPr>
                <w:rFonts w:eastAsia="Calibri"/>
                <w:bCs/>
                <w:lang w:eastAsia="en-US"/>
              </w:rPr>
            </w:pPr>
            <w:r w:rsidRPr="006A32BB">
              <w:rPr>
                <w:bCs/>
                <w:lang w:eastAsia="en-US"/>
              </w:rPr>
              <w:t>ЖОО-серіктес (</w:t>
            </w:r>
            <w:r w:rsidRPr="006A32BB">
              <w:rPr>
                <w:bCs/>
                <w:lang w:val="kk-KZ" w:eastAsia="en-US"/>
              </w:rPr>
              <w:t>ҚДББ</w:t>
            </w:r>
            <w:r w:rsidRPr="006A32BB">
              <w:rPr>
                <w:bCs/>
                <w:lang w:eastAsia="en-US"/>
              </w:rPr>
              <w:t>)</w:t>
            </w:r>
          </w:p>
        </w:tc>
        <w:tc>
          <w:tcPr>
            <w:tcW w:w="6378" w:type="dxa"/>
            <w:shd w:val="clear" w:color="auto" w:fill="auto"/>
          </w:tcPr>
          <w:p w:rsidR="006A32BB" w:rsidRPr="004B31A8" w:rsidRDefault="006A32BB" w:rsidP="006A32BB">
            <w:pPr>
              <w:jc w:val="both"/>
              <w:rPr>
                <w:rFonts w:eastAsia="Calibri"/>
                <w:lang w:val="kk-KZ" w:eastAsia="en-US"/>
              </w:rPr>
            </w:pPr>
            <w:r w:rsidRPr="004B31A8">
              <w:rPr>
                <w:rFonts w:eastAsia="Calibri"/>
                <w:lang w:val="kk-KZ" w:eastAsia="en-US"/>
              </w:rPr>
              <w:t>-</w:t>
            </w:r>
          </w:p>
        </w:tc>
      </w:tr>
    </w:tbl>
    <w:p w:rsidR="00DB3CD1" w:rsidRDefault="00DB3CD1" w:rsidP="00DB3CD1">
      <w:pPr>
        <w:ind w:left="1134" w:right="1134"/>
        <w:jc w:val="both"/>
        <w:rPr>
          <w:bCs/>
          <w:lang w:val="kk-KZ"/>
        </w:rPr>
      </w:pPr>
    </w:p>
    <w:p w:rsidR="00DB3CD1" w:rsidRDefault="00DB3CD1" w:rsidP="00DB3CD1">
      <w:pPr>
        <w:ind w:right="1134"/>
        <w:jc w:val="both"/>
        <w:rPr>
          <w:bCs/>
        </w:rPr>
      </w:pPr>
    </w:p>
    <w:p w:rsidR="00DB3CD1" w:rsidRDefault="00DB3CD1" w:rsidP="00DB3CD1">
      <w:pPr>
        <w:ind w:right="1134"/>
        <w:jc w:val="both"/>
        <w:rPr>
          <w:bCs/>
        </w:rPr>
      </w:pPr>
    </w:p>
    <w:p w:rsidR="00DB3CD1" w:rsidRDefault="00DB3CD1" w:rsidP="00DB3CD1">
      <w:pPr>
        <w:ind w:right="1134"/>
        <w:jc w:val="both"/>
        <w:rPr>
          <w:bCs/>
        </w:rPr>
      </w:pPr>
    </w:p>
    <w:p w:rsidR="00DB3CD1" w:rsidRDefault="00DB3CD1" w:rsidP="00DB3CD1">
      <w:pPr>
        <w:ind w:right="1134"/>
        <w:jc w:val="both"/>
        <w:rPr>
          <w:bCs/>
        </w:rPr>
      </w:pPr>
    </w:p>
    <w:p w:rsidR="00DB3CD1" w:rsidRDefault="00DB3CD1" w:rsidP="00DB3CD1">
      <w:pPr>
        <w:ind w:right="1134"/>
        <w:jc w:val="both"/>
        <w:rPr>
          <w:bCs/>
        </w:rPr>
      </w:pPr>
    </w:p>
    <w:p w:rsidR="00DB3CD1" w:rsidRDefault="00DB3CD1" w:rsidP="00DB3CD1">
      <w:pPr>
        <w:ind w:right="1134"/>
        <w:jc w:val="both"/>
        <w:rPr>
          <w:bCs/>
        </w:rPr>
      </w:pPr>
    </w:p>
    <w:p w:rsidR="00DB3CD1" w:rsidRDefault="00DB3CD1" w:rsidP="00DB3CD1">
      <w:pPr>
        <w:ind w:right="1134"/>
        <w:jc w:val="both"/>
        <w:rPr>
          <w:bCs/>
        </w:rPr>
      </w:pPr>
    </w:p>
    <w:p w:rsidR="00DB3CD1" w:rsidRDefault="00DB3CD1" w:rsidP="00DB3CD1">
      <w:pPr>
        <w:ind w:right="1134"/>
        <w:jc w:val="both"/>
        <w:rPr>
          <w:bCs/>
        </w:rPr>
      </w:pPr>
    </w:p>
    <w:p w:rsidR="00DB3CD1" w:rsidRDefault="00DB3CD1" w:rsidP="00DB3CD1">
      <w:pPr>
        <w:ind w:left="1134" w:right="1134"/>
        <w:jc w:val="both"/>
        <w:rPr>
          <w:bCs/>
        </w:rPr>
      </w:pPr>
    </w:p>
    <w:p w:rsidR="00DB3CD1" w:rsidRDefault="00DB3CD1" w:rsidP="00DB3CD1">
      <w:pPr>
        <w:ind w:right="1134"/>
        <w:jc w:val="center"/>
        <w:rPr>
          <w:bCs/>
          <w:lang w:val="kk-KZ"/>
        </w:rPr>
      </w:pPr>
      <w:r w:rsidRPr="004B31A8">
        <w:rPr>
          <w:bCs/>
          <w:lang w:val="kk-KZ"/>
        </w:rPr>
        <w:t>Ш</w:t>
      </w:r>
      <w:r w:rsidRPr="004B31A8">
        <w:rPr>
          <w:bCs/>
        </w:rPr>
        <w:t>ы</w:t>
      </w:r>
      <w:r w:rsidRPr="004B31A8">
        <w:rPr>
          <w:bCs/>
          <w:lang w:val="kk-KZ"/>
        </w:rPr>
        <w:t>мкент,</w:t>
      </w:r>
      <w:r w:rsidR="0012068B">
        <w:rPr>
          <w:bCs/>
        </w:rPr>
        <w:t xml:space="preserve"> 202</w:t>
      </w:r>
      <w:r w:rsidR="0012068B">
        <w:rPr>
          <w:bCs/>
          <w:lang w:val="en-US"/>
        </w:rPr>
        <w:t>4</w:t>
      </w:r>
      <w:r w:rsidR="005C2267">
        <w:rPr>
          <w:bCs/>
          <w:lang w:val="kk-KZ"/>
        </w:rPr>
        <w:t>ж</w:t>
      </w:r>
    </w:p>
    <w:p w:rsidR="005978C1" w:rsidRDefault="005978C1" w:rsidP="00DB3CD1">
      <w:pPr>
        <w:ind w:right="1134"/>
        <w:jc w:val="center"/>
        <w:rPr>
          <w:bCs/>
          <w:lang w:val="kk-KZ"/>
        </w:rPr>
      </w:pPr>
    </w:p>
    <w:p w:rsidR="00EE3BDC" w:rsidRPr="00C36EB7" w:rsidRDefault="00EE3BDC" w:rsidP="00EE3BDC">
      <w:pPr>
        <w:pStyle w:val="Pa6"/>
        <w:spacing w:line="240" w:lineRule="auto"/>
        <w:ind w:firstLine="567"/>
        <w:rPr>
          <w:rStyle w:val="A00"/>
        </w:rPr>
      </w:pPr>
      <w:r w:rsidRPr="00C36EB7">
        <w:rPr>
          <w:rStyle w:val="A00"/>
          <w:lang w:val="kk-KZ"/>
        </w:rPr>
        <w:lastRenderedPageBreak/>
        <w:t>Құрастырушылар</w:t>
      </w:r>
      <w:r w:rsidRPr="00C36EB7">
        <w:rPr>
          <w:rStyle w:val="A00"/>
        </w:rPr>
        <w:t>:</w:t>
      </w:r>
    </w:p>
    <w:p w:rsidR="00DB3CD1" w:rsidRPr="00D84162" w:rsidRDefault="00DB3CD1" w:rsidP="00DB3CD1">
      <w:pPr>
        <w:pBdr>
          <w:top w:val="nil"/>
          <w:left w:val="nil"/>
          <w:bottom w:val="nil"/>
          <w:right w:val="nil"/>
          <w:between w:val="nil"/>
        </w:pBdr>
        <w:shd w:val="clear" w:color="auto" w:fill="FFFFFF"/>
        <w:jc w:val="both"/>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9"/>
        <w:gridCol w:w="4343"/>
        <w:gridCol w:w="1829"/>
      </w:tblGrid>
      <w:tr w:rsidR="00EE3BDC" w:rsidRPr="009024AB" w:rsidTr="00C707AF">
        <w:tc>
          <w:tcPr>
            <w:tcW w:w="3859" w:type="dxa"/>
          </w:tcPr>
          <w:p w:rsidR="00EE3BDC" w:rsidRPr="00C57799" w:rsidRDefault="00EE3BDC" w:rsidP="00EE3BDC">
            <w:pPr>
              <w:pStyle w:val="Default"/>
              <w:jc w:val="both"/>
              <w:rPr>
                <w:rFonts w:ascii="Times New Roman" w:hAnsi="Times New Roman" w:cs="Times New Roman"/>
                <w:color w:val="auto"/>
                <w:lang w:val="ru-RU"/>
              </w:rPr>
            </w:pPr>
            <w:r w:rsidRPr="00586AC3">
              <w:rPr>
                <w:rFonts w:ascii="Times New Roman" w:hAnsi="Times New Roman" w:cs="Times New Roman"/>
                <w:lang w:val="ru-RU" w:eastAsia="ru-RU"/>
              </w:rPr>
              <w:t>Ф.И.О.</w:t>
            </w:r>
          </w:p>
        </w:tc>
        <w:tc>
          <w:tcPr>
            <w:tcW w:w="4343" w:type="dxa"/>
          </w:tcPr>
          <w:p w:rsidR="00EE3BDC" w:rsidRPr="00C57799" w:rsidRDefault="00EE3BDC" w:rsidP="00EE3BDC">
            <w:pPr>
              <w:pStyle w:val="Default"/>
              <w:jc w:val="both"/>
              <w:rPr>
                <w:rFonts w:ascii="Times New Roman" w:hAnsi="Times New Roman" w:cs="Times New Roman"/>
                <w:color w:val="auto"/>
                <w:lang w:val="ru-RU"/>
              </w:rPr>
            </w:pPr>
            <w:r w:rsidRPr="00586AC3">
              <w:rPr>
                <w:rFonts w:ascii="Times New Roman" w:hAnsi="Times New Roman" w:cs="Times New Roman"/>
                <w:lang w:val="ru-RU" w:eastAsia="ru-RU"/>
              </w:rPr>
              <w:t xml:space="preserve">Атқаратын қызметі </w:t>
            </w:r>
          </w:p>
        </w:tc>
        <w:tc>
          <w:tcPr>
            <w:tcW w:w="1829" w:type="dxa"/>
          </w:tcPr>
          <w:p w:rsidR="00EE3BDC" w:rsidRPr="00C57799" w:rsidRDefault="00EE3BDC" w:rsidP="00EE3BDC">
            <w:pPr>
              <w:pStyle w:val="Default"/>
              <w:jc w:val="both"/>
              <w:rPr>
                <w:rFonts w:ascii="Times New Roman" w:hAnsi="Times New Roman" w:cs="Times New Roman"/>
                <w:color w:val="auto"/>
                <w:lang w:val="ru-RU"/>
              </w:rPr>
            </w:pPr>
            <w:r w:rsidRPr="00586AC3">
              <w:rPr>
                <w:rFonts w:ascii="Times New Roman" w:hAnsi="Times New Roman" w:cs="Times New Roman"/>
                <w:lang w:val="ru-RU" w:eastAsia="ru-RU"/>
              </w:rPr>
              <w:t xml:space="preserve">Қолы </w:t>
            </w:r>
          </w:p>
        </w:tc>
      </w:tr>
      <w:tr w:rsidR="00DB3CD1" w:rsidRPr="00AA7970" w:rsidTr="00C707AF">
        <w:tc>
          <w:tcPr>
            <w:tcW w:w="3859" w:type="dxa"/>
          </w:tcPr>
          <w:p w:rsidR="00DB3CD1" w:rsidRPr="000E4702" w:rsidRDefault="00DB3CD1" w:rsidP="00C707AF">
            <w:pPr>
              <w:pStyle w:val="Default"/>
              <w:rPr>
                <w:rFonts w:ascii="Times New Roman" w:hAnsi="Times New Roman" w:cs="Times New Roman"/>
                <w:color w:val="auto"/>
                <w:lang w:val="kk-KZ" w:eastAsia="ru-RU"/>
              </w:rPr>
            </w:pPr>
            <w:r w:rsidRPr="000E4702">
              <w:rPr>
                <w:rFonts w:ascii="Times New Roman" w:hAnsi="Times New Roman" w:cs="Times New Roman"/>
                <w:color w:val="auto"/>
                <w:lang w:val="ru-RU" w:eastAsia="ru-RU"/>
              </w:rPr>
              <w:t>Джусупбекова</w:t>
            </w:r>
            <w:r w:rsidR="00AB21A7">
              <w:rPr>
                <w:rFonts w:ascii="Times New Roman" w:hAnsi="Times New Roman" w:cs="Times New Roman"/>
                <w:color w:val="auto"/>
                <w:lang w:val="ru-RU" w:eastAsia="ru-RU"/>
              </w:rPr>
              <w:t xml:space="preserve"> </w:t>
            </w:r>
            <w:r w:rsidRPr="000E4702">
              <w:rPr>
                <w:rFonts w:ascii="Times New Roman" w:hAnsi="Times New Roman" w:cs="Times New Roman"/>
                <w:color w:val="auto"/>
                <w:lang w:val="ru-RU" w:eastAsia="ru-RU"/>
              </w:rPr>
              <w:t>Гулзат</w:t>
            </w:r>
            <w:r w:rsidR="00AB21A7">
              <w:rPr>
                <w:rFonts w:ascii="Times New Roman" w:hAnsi="Times New Roman" w:cs="Times New Roman"/>
                <w:color w:val="auto"/>
                <w:lang w:val="ru-RU" w:eastAsia="ru-RU"/>
              </w:rPr>
              <w:t xml:space="preserve"> </w:t>
            </w:r>
            <w:r w:rsidRPr="000E4702">
              <w:rPr>
                <w:rFonts w:ascii="Times New Roman" w:hAnsi="Times New Roman" w:cs="Times New Roman"/>
                <w:color w:val="auto"/>
                <w:lang w:val="ru-RU" w:eastAsia="ru-RU"/>
              </w:rPr>
              <w:t>Турысбековна</w:t>
            </w:r>
          </w:p>
        </w:tc>
        <w:tc>
          <w:tcPr>
            <w:tcW w:w="4343" w:type="dxa"/>
          </w:tcPr>
          <w:p w:rsidR="00DB3CD1" w:rsidRPr="000E4702" w:rsidRDefault="00EE3BDC" w:rsidP="00C707AF">
            <w:pPr>
              <w:pStyle w:val="Default"/>
              <w:rPr>
                <w:rFonts w:ascii="Times New Roman" w:hAnsi="Times New Roman" w:cs="Times New Roman"/>
                <w:color w:val="auto"/>
                <w:lang w:val="kk-KZ" w:eastAsia="ru-RU"/>
              </w:rPr>
            </w:pPr>
            <w:r w:rsidRPr="00586AC3">
              <w:rPr>
                <w:rStyle w:val="y2iqfc"/>
                <w:rFonts w:ascii="Times New Roman" w:hAnsi="Times New Roman"/>
                <w:lang w:val="kk-KZ"/>
              </w:rPr>
              <w:t xml:space="preserve">«Ақпараттық </w:t>
            </w:r>
            <w:r>
              <w:rPr>
                <w:rStyle w:val="y2iqfc"/>
                <w:rFonts w:ascii="Times New Roman" w:hAnsi="Times New Roman"/>
                <w:lang w:val="kk-KZ"/>
              </w:rPr>
              <w:t>коммуникациялық технологиялар</w:t>
            </w:r>
            <w:r w:rsidRPr="00586AC3">
              <w:rPr>
                <w:rStyle w:val="y2iqfc"/>
                <w:rFonts w:ascii="Times New Roman" w:hAnsi="Times New Roman"/>
                <w:lang w:val="kk-KZ"/>
              </w:rPr>
              <w:t xml:space="preserve">» кафедрасының меңгерушісі, </w:t>
            </w:r>
            <w:r>
              <w:rPr>
                <w:rStyle w:val="y2iqfc"/>
                <w:rFonts w:ascii="Times New Roman" w:hAnsi="Times New Roman"/>
                <w:lang w:val="kk-KZ"/>
              </w:rPr>
              <w:t>п</w:t>
            </w:r>
            <w:r w:rsidRPr="00586AC3">
              <w:rPr>
                <w:rStyle w:val="y2iqfc"/>
                <w:rFonts w:ascii="Times New Roman" w:hAnsi="Times New Roman"/>
                <w:lang w:val="kk-KZ"/>
              </w:rPr>
              <w:t xml:space="preserve">.ғ.к., </w:t>
            </w:r>
            <w:r>
              <w:rPr>
                <w:rStyle w:val="y2iqfc"/>
                <w:rFonts w:ascii="Times New Roman" w:hAnsi="Times New Roman"/>
                <w:lang w:val="kk-KZ"/>
              </w:rPr>
              <w:t>аға оқытушы</w:t>
            </w:r>
          </w:p>
        </w:tc>
        <w:tc>
          <w:tcPr>
            <w:tcW w:w="1829" w:type="dxa"/>
          </w:tcPr>
          <w:p w:rsidR="00DB3CD1" w:rsidRPr="00EE3BDC" w:rsidRDefault="00DB3CD1" w:rsidP="00C707AF">
            <w:pPr>
              <w:pStyle w:val="Default"/>
              <w:jc w:val="both"/>
              <w:rPr>
                <w:rFonts w:ascii="Times New Roman" w:hAnsi="Times New Roman" w:cs="Times New Roman"/>
                <w:color w:val="auto"/>
                <w:lang w:val="kk-KZ" w:eastAsia="ru-RU"/>
              </w:rPr>
            </w:pPr>
          </w:p>
        </w:tc>
      </w:tr>
      <w:tr w:rsidR="00DB3CD1" w:rsidRPr="009024AB" w:rsidTr="00C707AF">
        <w:trPr>
          <w:trHeight w:val="441"/>
        </w:trPr>
        <w:tc>
          <w:tcPr>
            <w:tcW w:w="3859" w:type="dxa"/>
          </w:tcPr>
          <w:p w:rsidR="00DB3CD1" w:rsidRPr="000E4702" w:rsidRDefault="00DB3CD1" w:rsidP="00C707AF">
            <w:pPr>
              <w:pStyle w:val="Default"/>
              <w:jc w:val="both"/>
              <w:rPr>
                <w:rFonts w:ascii="Times New Roman" w:hAnsi="Times New Roman" w:cs="Times New Roman"/>
                <w:color w:val="auto"/>
                <w:lang w:val="ru-RU" w:eastAsia="ru-RU"/>
              </w:rPr>
            </w:pPr>
            <w:r w:rsidRPr="000E4702">
              <w:rPr>
                <w:rFonts w:ascii="Times New Roman" w:hAnsi="Times New Roman" w:cs="Times New Roman"/>
                <w:color w:val="auto"/>
                <w:lang w:val="ru-RU" w:eastAsia="ru-RU"/>
              </w:rPr>
              <w:t>Изтаев Жалгасбек Дулатович</w:t>
            </w:r>
          </w:p>
        </w:tc>
        <w:tc>
          <w:tcPr>
            <w:tcW w:w="4343" w:type="dxa"/>
          </w:tcPr>
          <w:p w:rsidR="00DB3CD1" w:rsidRPr="000E4702" w:rsidRDefault="00EE3BDC" w:rsidP="00C707AF">
            <w:pPr>
              <w:pStyle w:val="Default"/>
              <w:jc w:val="both"/>
              <w:rPr>
                <w:rFonts w:ascii="Times New Roman" w:hAnsi="Times New Roman" w:cs="Times New Roman"/>
                <w:color w:val="auto"/>
                <w:lang w:val="ru-RU" w:eastAsia="ru-RU"/>
              </w:rPr>
            </w:pPr>
            <w:r w:rsidRPr="00586AC3">
              <w:rPr>
                <w:rStyle w:val="y2iqfc"/>
                <w:rFonts w:ascii="Times New Roman" w:hAnsi="Times New Roman"/>
                <w:lang w:val="kk-KZ"/>
              </w:rPr>
              <w:t xml:space="preserve">«Ақпараттық жүйелер және модельдеу» кафедрасының меңгерушісі, </w:t>
            </w:r>
            <w:r>
              <w:rPr>
                <w:rStyle w:val="y2iqfc"/>
                <w:rFonts w:ascii="Times New Roman" w:hAnsi="Times New Roman"/>
                <w:lang w:val="kk-KZ"/>
              </w:rPr>
              <w:t>п</w:t>
            </w:r>
            <w:r w:rsidRPr="00586AC3">
              <w:rPr>
                <w:rStyle w:val="y2iqfc"/>
                <w:rFonts w:ascii="Times New Roman" w:hAnsi="Times New Roman"/>
                <w:lang w:val="kk-KZ"/>
              </w:rPr>
              <w:t>.ғ.к., доцент</w:t>
            </w:r>
          </w:p>
        </w:tc>
        <w:tc>
          <w:tcPr>
            <w:tcW w:w="1829" w:type="dxa"/>
          </w:tcPr>
          <w:p w:rsidR="00DB3CD1" w:rsidRPr="00026C11" w:rsidRDefault="00DB3CD1" w:rsidP="00C707AF">
            <w:pPr>
              <w:pStyle w:val="Default"/>
              <w:jc w:val="both"/>
              <w:rPr>
                <w:rFonts w:ascii="Times New Roman" w:hAnsi="Times New Roman" w:cs="Times New Roman"/>
                <w:color w:val="auto"/>
                <w:lang w:val="ru-RU" w:eastAsia="ru-RU"/>
              </w:rPr>
            </w:pPr>
          </w:p>
        </w:tc>
      </w:tr>
      <w:tr w:rsidR="00DB3CD1" w:rsidRPr="009024AB" w:rsidTr="00C707AF">
        <w:trPr>
          <w:trHeight w:val="441"/>
        </w:trPr>
        <w:tc>
          <w:tcPr>
            <w:tcW w:w="3859" w:type="dxa"/>
          </w:tcPr>
          <w:p w:rsidR="00DB3CD1" w:rsidRPr="000E4702" w:rsidRDefault="00DB3CD1" w:rsidP="00C707AF">
            <w:pPr>
              <w:pStyle w:val="Default"/>
              <w:jc w:val="both"/>
              <w:rPr>
                <w:rFonts w:ascii="Times New Roman" w:hAnsi="Times New Roman" w:cs="Times New Roman"/>
                <w:color w:val="auto"/>
                <w:lang w:val="ru-RU" w:eastAsia="ru-RU"/>
              </w:rPr>
            </w:pPr>
            <w:r>
              <w:rPr>
                <w:rFonts w:ascii="Times New Roman" w:hAnsi="Times New Roman" w:cs="Times New Roman"/>
                <w:color w:val="auto"/>
                <w:lang w:val="ru-RU" w:eastAsia="ru-RU"/>
              </w:rPr>
              <w:t>Иманбаева Айгуль Баратовна</w:t>
            </w:r>
          </w:p>
        </w:tc>
        <w:tc>
          <w:tcPr>
            <w:tcW w:w="4343" w:type="dxa"/>
          </w:tcPr>
          <w:p w:rsidR="00DB3CD1" w:rsidRPr="000E4702" w:rsidRDefault="00EE3BDC" w:rsidP="00C707AF">
            <w:pPr>
              <w:pStyle w:val="Default"/>
              <w:jc w:val="both"/>
              <w:rPr>
                <w:rFonts w:ascii="Times New Roman" w:hAnsi="Times New Roman" w:cs="Times New Roman"/>
                <w:color w:val="auto"/>
                <w:lang w:val="ru-RU" w:eastAsia="ru-RU"/>
              </w:rPr>
            </w:pPr>
            <w:r>
              <w:rPr>
                <w:rStyle w:val="y2iqfc"/>
                <w:rFonts w:ascii="Times New Roman" w:hAnsi="Times New Roman"/>
                <w:lang w:val="kk-KZ"/>
              </w:rPr>
              <w:t>ф.</w:t>
            </w:r>
            <w:r w:rsidRPr="00586AC3">
              <w:rPr>
                <w:rStyle w:val="y2iqfc"/>
                <w:rFonts w:ascii="Times New Roman" w:hAnsi="Times New Roman"/>
                <w:lang w:val="kk-KZ"/>
              </w:rPr>
              <w:t>-м</w:t>
            </w:r>
            <w:r>
              <w:rPr>
                <w:rStyle w:val="y2iqfc"/>
                <w:rFonts w:ascii="Times New Roman" w:hAnsi="Times New Roman"/>
                <w:lang w:val="kk-KZ"/>
              </w:rPr>
              <w:t>.</w:t>
            </w:r>
            <w:r w:rsidRPr="00586AC3">
              <w:rPr>
                <w:rStyle w:val="y2iqfc"/>
                <w:rFonts w:ascii="Times New Roman" w:hAnsi="Times New Roman"/>
                <w:lang w:val="kk-KZ"/>
              </w:rPr>
              <w:t>ғ</w:t>
            </w:r>
            <w:r>
              <w:rPr>
                <w:rStyle w:val="y2iqfc"/>
                <w:rFonts w:ascii="Times New Roman" w:hAnsi="Times New Roman"/>
                <w:lang w:val="kk-KZ"/>
              </w:rPr>
              <w:t>.</w:t>
            </w:r>
            <w:r w:rsidRPr="00586AC3">
              <w:rPr>
                <w:rStyle w:val="y2iqfc"/>
                <w:rFonts w:ascii="Times New Roman" w:hAnsi="Times New Roman"/>
                <w:lang w:val="kk-KZ"/>
              </w:rPr>
              <w:t>к</w:t>
            </w:r>
            <w:r>
              <w:rPr>
                <w:rStyle w:val="y2iqfc"/>
                <w:rFonts w:ascii="Times New Roman" w:hAnsi="Times New Roman"/>
                <w:lang w:val="kk-KZ"/>
              </w:rPr>
              <w:t>., «А</w:t>
            </w:r>
            <w:r w:rsidRPr="00586AC3">
              <w:rPr>
                <w:rStyle w:val="y2iqfc"/>
                <w:rFonts w:ascii="Times New Roman" w:hAnsi="Times New Roman"/>
                <w:lang w:val="kk-KZ"/>
              </w:rPr>
              <w:t>қпараттық жүйелер және модельдеу</w:t>
            </w:r>
            <w:r>
              <w:rPr>
                <w:rStyle w:val="y2iqfc"/>
                <w:rFonts w:ascii="Times New Roman" w:hAnsi="Times New Roman"/>
                <w:lang w:val="kk-KZ"/>
              </w:rPr>
              <w:t>»</w:t>
            </w:r>
            <w:r w:rsidRPr="00586AC3">
              <w:rPr>
                <w:rStyle w:val="y2iqfc"/>
                <w:rFonts w:ascii="Times New Roman" w:hAnsi="Times New Roman"/>
                <w:lang w:val="kk-KZ"/>
              </w:rPr>
              <w:t xml:space="preserve"> кафедрасының доценті</w:t>
            </w:r>
          </w:p>
        </w:tc>
        <w:tc>
          <w:tcPr>
            <w:tcW w:w="1829" w:type="dxa"/>
          </w:tcPr>
          <w:p w:rsidR="00DB3CD1" w:rsidRPr="00026C11" w:rsidRDefault="00DB3CD1" w:rsidP="00C707AF">
            <w:pPr>
              <w:pStyle w:val="Default"/>
              <w:jc w:val="both"/>
              <w:rPr>
                <w:rFonts w:ascii="Times New Roman" w:hAnsi="Times New Roman" w:cs="Times New Roman"/>
                <w:color w:val="auto"/>
                <w:lang w:val="ru-RU" w:eastAsia="ru-RU"/>
              </w:rPr>
            </w:pPr>
          </w:p>
        </w:tc>
      </w:tr>
      <w:tr w:rsidR="00DB3CD1" w:rsidRPr="009024AB" w:rsidTr="00C707AF">
        <w:tc>
          <w:tcPr>
            <w:tcW w:w="3859" w:type="dxa"/>
          </w:tcPr>
          <w:p w:rsidR="00DB3CD1" w:rsidRPr="000E4702" w:rsidRDefault="005978C1" w:rsidP="00C707AF">
            <w:pPr>
              <w:pStyle w:val="Default"/>
              <w:rPr>
                <w:rFonts w:ascii="Times New Roman" w:hAnsi="Times New Roman" w:cs="Times New Roman"/>
                <w:color w:val="auto"/>
                <w:lang w:val="kk-KZ" w:eastAsia="ru-RU"/>
              </w:rPr>
            </w:pPr>
            <w:r>
              <w:rPr>
                <w:rFonts w:ascii="Times New Roman" w:hAnsi="Times New Roman" w:cs="Times New Roman"/>
                <w:color w:val="auto"/>
                <w:lang w:val="kk-KZ" w:eastAsia="ru-RU"/>
              </w:rPr>
              <w:t>Әбдікерім Гүлназ Жұмағалиқызы</w:t>
            </w:r>
          </w:p>
        </w:tc>
        <w:tc>
          <w:tcPr>
            <w:tcW w:w="4343" w:type="dxa"/>
          </w:tcPr>
          <w:p w:rsidR="00DB3CD1" w:rsidRPr="000E4702" w:rsidRDefault="00EE3BDC" w:rsidP="00EE3BDC">
            <w:pPr>
              <w:pStyle w:val="Default"/>
              <w:jc w:val="both"/>
              <w:rPr>
                <w:rFonts w:ascii="Times New Roman" w:hAnsi="Times New Roman" w:cs="Times New Roman"/>
                <w:color w:val="auto"/>
                <w:lang w:val="kk-KZ" w:eastAsia="ru-RU"/>
              </w:rPr>
            </w:pPr>
            <w:r w:rsidRPr="00586AC3">
              <w:rPr>
                <w:rStyle w:val="y2iqfc"/>
                <w:rFonts w:ascii="Times New Roman" w:hAnsi="Times New Roman"/>
                <w:lang w:val="kk-KZ"/>
              </w:rPr>
              <w:t xml:space="preserve">«Ақпараттық </w:t>
            </w:r>
            <w:r>
              <w:rPr>
                <w:rStyle w:val="y2iqfc"/>
                <w:rFonts w:ascii="Times New Roman" w:hAnsi="Times New Roman"/>
                <w:lang w:val="kk-KZ"/>
              </w:rPr>
              <w:t>коммуникациялық технологиялар</w:t>
            </w:r>
            <w:r w:rsidRPr="00586AC3">
              <w:rPr>
                <w:rStyle w:val="y2iqfc"/>
                <w:rFonts w:ascii="Times New Roman" w:hAnsi="Times New Roman"/>
                <w:lang w:val="kk-KZ"/>
              </w:rPr>
              <w:t>» кафедрасының</w:t>
            </w:r>
            <w:r>
              <w:rPr>
                <w:rStyle w:val="y2iqfc"/>
                <w:rFonts w:ascii="Times New Roman" w:hAnsi="Times New Roman"/>
                <w:lang w:val="kk-KZ"/>
              </w:rPr>
              <w:t xml:space="preserve"> магистр, оқытушы</w:t>
            </w:r>
          </w:p>
        </w:tc>
        <w:tc>
          <w:tcPr>
            <w:tcW w:w="1829" w:type="dxa"/>
          </w:tcPr>
          <w:p w:rsidR="00DB3CD1" w:rsidRPr="00026C11" w:rsidRDefault="00DB3CD1" w:rsidP="00C707AF">
            <w:pPr>
              <w:pStyle w:val="Default"/>
              <w:jc w:val="both"/>
              <w:rPr>
                <w:rFonts w:ascii="Times New Roman" w:hAnsi="Times New Roman" w:cs="Times New Roman"/>
                <w:color w:val="auto"/>
                <w:lang w:val="ru-RU" w:eastAsia="ru-RU"/>
              </w:rPr>
            </w:pPr>
          </w:p>
        </w:tc>
      </w:tr>
      <w:tr w:rsidR="00DB3CD1" w:rsidRPr="009024AB" w:rsidTr="00C707AF">
        <w:tc>
          <w:tcPr>
            <w:tcW w:w="3859" w:type="dxa"/>
          </w:tcPr>
          <w:p w:rsidR="00DB3CD1" w:rsidRPr="000E4702" w:rsidRDefault="005978C1" w:rsidP="00C707AF">
            <w:pPr>
              <w:pStyle w:val="Default"/>
              <w:rPr>
                <w:rFonts w:ascii="Times New Roman" w:hAnsi="Times New Roman" w:cs="Times New Roman"/>
                <w:color w:val="auto"/>
                <w:lang w:val="kk-KZ" w:eastAsia="ru-RU"/>
              </w:rPr>
            </w:pPr>
            <w:r>
              <w:rPr>
                <w:rFonts w:ascii="Times New Roman" w:hAnsi="Times New Roman" w:cs="Times New Roman"/>
                <w:color w:val="auto"/>
                <w:lang w:val="ru-RU" w:eastAsia="ru-RU"/>
              </w:rPr>
              <w:t>Рысқұл Тұрсынбек Ағабайұлы</w:t>
            </w:r>
          </w:p>
        </w:tc>
        <w:tc>
          <w:tcPr>
            <w:tcW w:w="4343" w:type="dxa"/>
          </w:tcPr>
          <w:p w:rsidR="00DB3CD1" w:rsidRPr="000E4702" w:rsidRDefault="00EE3BDC" w:rsidP="00EE3BDC">
            <w:pPr>
              <w:pStyle w:val="Default"/>
              <w:jc w:val="both"/>
              <w:rPr>
                <w:rFonts w:ascii="Times New Roman" w:hAnsi="Times New Roman" w:cs="Times New Roman"/>
                <w:color w:val="auto"/>
                <w:lang w:val="ru-RU" w:eastAsia="ru-RU"/>
              </w:rPr>
            </w:pPr>
            <w:r w:rsidRPr="00586AC3">
              <w:rPr>
                <w:rStyle w:val="y2iqfc"/>
                <w:rFonts w:ascii="Times New Roman" w:hAnsi="Times New Roman"/>
                <w:lang w:val="kk-KZ"/>
              </w:rPr>
              <w:t xml:space="preserve">«Ақпараттық </w:t>
            </w:r>
            <w:r>
              <w:rPr>
                <w:rStyle w:val="y2iqfc"/>
                <w:rFonts w:ascii="Times New Roman" w:hAnsi="Times New Roman"/>
                <w:lang w:val="kk-KZ"/>
              </w:rPr>
              <w:t>коммуникациялық технологиялар</w:t>
            </w:r>
            <w:r w:rsidRPr="00586AC3">
              <w:rPr>
                <w:rStyle w:val="y2iqfc"/>
                <w:rFonts w:ascii="Times New Roman" w:hAnsi="Times New Roman"/>
                <w:lang w:val="kk-KZ"/>
              </w:rPr>
              <w:t>» кафедрасының</w:t>
            </w:r>
            <w:r>
              <w:rPr>
                <w:rStyle w:val="y2iqfc"/>
                <w:rFonts w:ascii="Times New Roman" w:hAnsi="Times New Roman"/>
                <w:lang w:val="kk-KZ"/>
              </w:rPr>
              <w:t xml:space="preserve"> магистр, оқытушы</w:t>
            </w:r>
          </w:p>
        </w:tc>
        <w:tc>
          <w:tcPr>
            <w:tcW w:w="1829" w:type="dxa"/>
          </w:tcPr>
          <w:p w:rsidR="00DB3CD1" w:rsidRPr="00026C11" w:rsidRDefault="00DB3CD1" w:rsidP="00C707AF">
            <w:pPr>
              <w:pStyle w:val="Default"/>
              <w:jc w:val="both"/>
              <w:rPr>
                <w:rFonts w:ascii="Times New Roman" w:hAnsi="Times New Roman" w:cs="Times New Roman"/>
                <w:color w:val="auto"/>
                <w:lang w:val="ru-RU" w:eastAsia="ru-RU"/>
              </w:rPr>
            </w:pPr>
          </w:p>
        </w:tc>
      </w:tr>
      <w:tr w:rsidR="00DB3CD1" w:rsidRPr="009024AB" w:rsidTr="00C707AF">
        <w:tc>
          <w:tcPr>
            <w:tcW w:w="3859" w:type="dxa"/>
          </w:tcPr>
          <w:p w:rsidR="00DB3CD1" w:rsidRPr="000E4702" w:rsidRDefault="005978C1" w:rsidP="00C707AF">
            <w:pPr>
              <w:pStyle w:val="Default"/>
              <w:rPr>
                <w:rFonts w:ascii="Times New Roman" w:hAnsi="Times New Roman" w:cs="Times New Roman"/>
                <w:color w:val="auto"/>
                <w:lang w:val="kk-KZ" w:eastAsia="ru-RU"/>
              </w:rPr>
            </w:pPr>
            <w:r>
              <w:rPr>
                <w:rFonts w:ascii="Times New Roman" w:hAnsi="Times New Roman" w:cs="Times New Roman"/>
                <w:color w:val="auto"/>
                <w:lang w:val="kk-KZ" w:eastAsia="ru-RU"/>
              </w:rPr>
              <w:t>Нышанбаева Қарлығаш Усербаевна</w:t>
            </w:r>
          </w:p>
        </w:tc>
        <w:tc>
          <w:tcPr>
            <w:tcW w:w="4343" w:type="dxa"/>
          </w:tcPr>
          <w:p w:rsidR="00DB3CD1" w:rsidRPr="000E4702" w:rsidRDefault="00EE3BDC" w:rsidP="00EE3BDC">
            <w:pPr>
              <w:pStyle w:val="Default"/>
              <w:jc w:val="both"/>
              <w:rPr>
                <w:rFonts w:ascii="Times New Roman" w:hAnsi="Times New Roman" w:cs="Times New Roman"/>
                <w:color w:val="auto"/>
                <w:lang w:val="ru-RU" w:eastAsia="ru-RU"/>
              </w:rPr>
            </w:pPr>
            <w:r w:rsidRPr="00586AC3">
              <w:rPr>
                <w:rStyle w:val="y2iqfc"/>
                <w:rFonts w:ascii="Times New Roman" w:hAnsi="Times New Roman"/>
                <w:lang w:val="kk-KZ"/>
              </w:rPr>
              <w:t xml:space="preserve">«Ақпараттық </w:t>
            </w:r>
            <w:r>
              <w:rPr>
                <w:rStyle w:val="y2iqfc"/>
                <w:rFonts w:ascii="Times New Roman" w:hAnsi="Times New Roman"/>
                <w:lang w:val="kk-KZ"/>
              </w:rPr>
              <w:t>коммуникациялық технологиялар</w:t>
            </w:r>
            <w:r w:rsidRPr="00586AC3">
              <w:rPr>
                <w:rStyle w:val="y2iqfc"/>
                <w:rFonts w:ascii="Times New Roman" w:hAnsi="Times New Roman"/>
                <w:lang w:val="kk-KZ"/>
              </w:rPr>
              <w:t>» кафедрасының</w:t>
            </w:r>
            <w:r>
              <w:rPr>
                <w:rStyle w:val="y2iqfc"/>
                <w:rFonts w:ascii="Times New Roman" w:hAnsi="Times New Roman"/>
                <w:lang w:val="kk-KZ"/>
              </w:rPr>
              <w:t xml:space="preserve"> магистр, аға оқытушы</w:t>
            </w:r>
          </w:p>
        </w:tc>
        <w:tc>
          <w:tcPr>
            <w:tcW w:w="1829" w:type="dxa"/>
          </w:tcPr>
          <w:p w:rsidR="00DB3CD1" w:rsidRPr="00026C11" w:rsidRDefault="00DB3CD1" w:rsidP="00C707AF">
            <w:pPr>
              <w:pStyle w:val="Default"/>
              <w:jc w:val="both"/>
              <w:rPr>
                <w:rFonts w:ascii="Times New Roman" w:hAnsi="Times New Roman" w:cs="Times New Roman"/>
                <w:color w:val="auto"/>
                <w:lang w:val="ru-RU" w:eastAsia="ru-RU"/>
              </w:rPr>
            </w:pPr>
          </w:p>
        </w:tc>
      </w:tr>
      <w:tr w:rsidR="00DB3CD1" w:rsidRPr="009024AB" w:rsidTr="00C707AF">
        <w:trPr>
          <w:trHeight w:val="643"/>
        </w:trPr>
        <w:tc>
          <w:tcPr>
            <w:tcW w:w="3859" w:type="dxa"/>
          </w:tcPr>
          <w:p w:rsidR="00DB3CD1" w:rsidRPr="00746A0D" w:rsidRDefault="00DB3CD1" w:rsidP="00C707AF">
            <w:pPr>
              <w:pStyle w:val="Default"/>
              <w:jc w:val="both"/>
              <w:rPr>
                <w:rFonts w:ascii="Times New Roman" w:hAnsi="Times New Roman" w:cs="Times New Roman"/>
                <w:color w:val="auto"/>
                <w:lang w:val="ru-RU" w:eastAsia="ru-RU"/>
              </w:rPr>
            </w:pPr>
            <w:r w:rsidRPr="00746A0D">
              <w:rPr>
                <w:rFonts w:ascii="Times New Roman" w:hAnsi="Times New Roman" w:cs="Times New Roman"/>
                <w:color w:val="auto"/>
                <w:lang w:val="ru-RU" w:eastAsia="ru-RU"/>
              </w:rPr>
              <w:t>Бедер Мұхаммед Мұратұлы</w:t>
            </w:r>
          </w:p>
        </w:tc>
        <w:tc>
          <w:tcPr>
            <w:tcW w:w="4343" w:type="dxa"/>
          </w:tcPr>
          <w:p w:rsidR="00DB3CD1" w:rsidRPr="0055411D" w:rsidRDefault="00DB3CD1" w:rsidP="00C707AF">
            <w:pPr>
              <w:pStyle w:val="Default"/>
              <w:jc w:val="both"/>
              <w:rPr>
                <w:rFonts w:ascii="Cambria" w:hAnsi="Cambria" w:cs="Times New Roman"/>
                <w:color w:val="auto"/>
                <w:lang w:val="ru-RU" w:eastAsia="ru-RU"/>
              </w:rPr>
            </w:pPr>
            <w:r w:rsidRPr="00026C11">
              <w:rPr>
                <w:rFonts w:ascii="Times New Roman" w:hAnsi="Times New Roman" w:cs="Times New Roman"/>
                <w:color w:val="auto"/>
                <w:lang w:val="ru-RU" w:eastAsia="ru-RU"/>
              </w:rPr>
              <w:t>ИП-</w:t>
            </w:r>
            <w:r>
              <w:rPr>
                <w:rFonts w:ascii="Times New Roman" w:hAnsi="Times New Roman" w:cs="Times New Roman"/>
                <w:color w:val="auto"/>
                <w:lang w:val="ru-RU" w:eastAsia="ru-RU"/>
              </w:rPr>
              <w:t>2</w:t>
            </w:r>
            <w:r w:rsidRPr="00026C11">
              <w:rPr>
                <w:rFonts w:ascii="Times New Roman" w:hAnsi="Times New Roman" w:cs="Times New Roman"/>
                <w:color w:val="auto"/>
                <w:lang w:val="ru-RU" w:eastAsia="ru-RU"/>
              </w:rPr>
              <w:t>1</w:t>
            </w:r>
            <w:r>
              <w:rPr>
                <w:rFonts w:ascii="Times New Roman" w:hAnsi="Times New Roman" w:cs="Times New Roman"/>
                <w:color w:val="auto"/>
                <w:lang w:val="ru-RU" w:eastAsia="ru-RU"/>
              </w:rPr>
              <w:t>-3тк</w:t>
            </w:r>
            <w:r w:rsidR="00325684">
              <w:rPr>
                <w:rFonts w:ascii="Times New Roman" w:hAnsi="Times New Roman" w:cs="Times New Roman"/>
                <w:color w:val="auto"/>
                <w:lang w:val="ru-RU" w:eastAsia="ru-RU"/>
              </w:rPr>
              <w:t xml:space="preserve"> </w:t>
            </w:r>
            <w:r w:rsidR="0055411D">
              <w:rPr>
                <w:lang w:val="ru-RU"/>
              </w:rPr>
              <w:t>тобыны</w:t>
            </w:r>
            <w:r w:rsidR="0055411D">
              <w:rPr>
                <w:rFonts w:ascii="Cambria" w:hAnsi="Cambria"/>
                <w:lang w:val="ru-RU"/>
              </w:rPr>
              <w:t>ң студенті</w:t>
            </w:r>
          </w:p>
        </w:tc>
        <w:tc>
          <w:tcPr>
            <w:tcW w:w="1829" w:type="dxa"/>
          </w:tcPr>
          <w:p w:rsidR="00DB3CD1" w:rsidRPr="00026C11" w:rsidRDefault="00DB3CD1" w:rsidP="00C707AF">
            <w:pPr>
              <w:pStyle w:val="Default"/>
              <w:jc w:val="both"/>
              <w:rPr>
                <w:rFonts w:ascii="Times New Roman" w:hAnsi="Times New Roman" w:cs="Times New Roman"/>
                <w:color w:val="auto"/>
                <w:lang w:val="ru-RU" w:eastAsia="ru-RU"/>
              </w:rPr>
            </w:pPr>
          </w:p>
        </w:tc>
      </w:tr>
      <w:tr w:rsidR="00DB3CD1" w:rsidRPr="009024AB" w:rsidTr="00C707AF">
        <w:tc>
          <w:tcPr>
            <w:tcW w:w="3859" w:type="dxa"/>
          </w:tcPr>
          <w:p w:rsidR="00DB3CD1" w:rsidRPr="00746A0D" w:rsidRDefault="00DB3CD1" w:rsidP="00C707AF">
            <w:pPr>
              <w:pStyle w:val="Default"/>
              <w:jc w:val="both"/>
              <w:rPr>
                <w:rFonts w:ascii="Times New Roman" w:hAnsi="Times New Roman" w:cs="Times New Roman"/>
                <w:color w:val="auto"/>
                <w:lang w:val="ru-RU" w:eastAsia="ru-RU"/>
              </w:rPr>
            </w:pPr>
            <w:r w:rsidRPr="00746A0D">
              <w:rPr>
                <w:rFonts w:ascii="Times New Roman" w:hAnsi="Times New Roman" w:cs="Times New Roman"/>
              </w:rPr>
              <w:t>Алтынбек Нұрмұхаммед Бағланұлы</w:t>
            </w:r>
          </w:p>
        </w:tc>
        <w:tc>
          <w:tcPr>
            <w:tcW w:w="4343" w:type="dxa"/>
          </w:tcPr>
          <w:p w:rsidR="00DB3CD1" w:rsidRPr="00026C11" w:rsidRDefault="00DB3CD1" w:rsidP="00C707AF">
            <w:pPr>
              <w:pStyle w:val="Default"/>
              <w:jc w:val="both"/>
              <w:rPr>
                <w:rFonts w:ascii="Times New Roman" w:hAnsi="Times New Roman" w:cs="Times New Roman"/>
                <w:color w:val="auto"/>
                <w:lang w:val="ru-RU" w:eastAsia="ru-RU"/>
              </w:rPr>
            </w:pPr>
            <w:r w:rsidRPr="00026C11">
              <w:rPr>
                <w:rFonts w:ascii="Times New Roman" w:hAnsi="Times New Roman" w:cs="Times New Roman"/>
                <w:color w:val="auto"/>
                <w:lang w:val="ru-RU" w:eastAsia="ru-RU"/>
              </w:rPr>
              <w:t>ИП-</w:t>
            </w:r>
            <w:r>
              <w:rPr>
                <w:rFonts w:ascii="Times New Roman" w:hAnsi="Times New Roman" w:cs="Times New Roman"/>
                <w:color w:val="auto"/>
                <w:lang w:val="ru-RU" w:eastAsia="ru-RU"/>
              </w:rPr>
              <w:t>21</w:t>
            </w:r>
            <w:r w:rsidRPr="00026C11">
              <w:rPr>
                <w:rFonts w:ascii="Times New Roman" w:hAnsi="Times New Roman" w:cs="Times New Roman"/>
                <w:color w:val="auto"/>
                <w:lang w:val="ru-RU" w:eastAsia="ru-RU"/>
              </w:rPr>
              <w:t>-3</w:t>
            </w:r>
            <w:r>
              <w:rPr>
                <w:rFonts w:ascii="Times New Roman" w:hAnsi="Times New Roman" w:cs="Times New Roman"/>
                <w:color w:val="auto"/>
                <w:lang w:val="ru-RU" w:eastAsia="ru-RU"/>
              </w:rPr>
              <w:t>т</w:t>
            </w:r>
            <w:r w:rsidRPr="00026C11">
              <w:rPr>
                <w:rFonts w:ascii="Times New Roman" w:hAnsi="Times New Roman" w:cs="Times New Roman"/>
                <w:color w:val="auto"/>
                <w:lang w:val="ru-RU" w:eastAsia="ru-RU"/>
              </w:rPr>
              <w:t>к</w:t>
            </w:r>
            <w:r w:rsidR="00325684">
              <w:rPr>
                <w:rFonts w:ascii="Times New Roman" w:hAnsi="Times New Roman" w:cs="Times New Roman"/>
                <w:color w:val="auto"/>
                <w:lang w:val="ru-RU" w:eastAsia="ru-RU"/>
              </w:rPr>
              <w:t xml:space="preserve"> </w:t>
            </w:r>
            <w:r w:rsidR="0055411D">
              <w:rPr>
                <w:lang w:val="ru-RU"/>
              </w:rPr>
              <w:t>тобыны</w:t>
            </w:r>
            <w:r w:rsidR="0055411D">
              <w:rPr>
                <w:rFonts w:ascii="Cambria" w:hAnsi="Cambria"/>
                <w:lang w:val="ru-RU"/>
              </w:rPr>
              <w:t>ң студенті</w:t>
            </w:r>
          </w:p>
        </w:tc>
        <w:tc>
          <w:tcPr>
            <w:tcW w:w="1829" w:type="dxa"/>
          </w:tcPr>
          <w:p w:rsidR="00DB3CD1" w:rsidRPr="00026C11" w:rsidRDefault="00DB3CD1" w:rsidP="00C707AF">
            <w:pPr>
              <w:pStyle w:val="Default"/>
              <w:jc w:val="both"/>
              <w:rPr>
                <w:rFonts w:ascii="Times New Roman" w:hAnsi="Times New Roman" w:cs="Times New Roman"/>
                <w:color w:val="auto"/>
                <w:lang w:val="ru-RU" w:eastAsia="ru-RU"/>
              </w:rPr>
            </w:pPr>
          </w:p>
        </w:tc>
      </w:tr>
      <w:tr w:rsidR="00DB3CD1" w:rsidRPr="009024AB" w:rsidTr="00C707AF">
        <w:tc>
          <w:tcPr>
            <w:tcW w:w="3859" w:type="dxa"/>
          </w:tcPr>
          <w:p w:rsidR="00DB3CD1" w:rsidRPr="00026C11" w:rsidRDefault="00DB3CD1" w:rsidP="00C707AF">
            <w:pPr>
              <w:pStyle w:val="Default"/>
              <w:jc w:val="both"/>
              <w:rPr>
                <w:rFonts w:ascii="Times New Roman" w:hAnsi="Times New Roman" w:cs="Times New Roman"/>
                <w:color w:val="auto"/>
                <w:lang w:val="ru-RU" w:eastAsia="ru-RU"/>
              </w:rPr>
            </w:pPr>
            <w:r w:rsidRPr="00026C11">
              <w:rPr>
                <w:rFonts w:ascii="Times New Roman" w:hAnsi="Times New Roman" w:cs="Times New Roman"/>
                <w:color w:val="auto"/>
                <w:lang w:val="ru-RU" w:eastAsia="ru-RU"/>
              </w:rPr>
              <w:t>Абдувалиев Алишер Абдувахитович</w:t>
            </w:r>
          </w:p>
        </w:tc>
        <w:tc>
          <w:tcPr>
            <w:tcW w:w="4343" w:type="dxa"/>
          </w:tcPr>
          <w:p w:rsidR="00DB3CD1" w:rsidRPr="00026C11" w:rsidRDefault="00DB3CD1" w:rsidP="00C707AF">
            <w:pPr>
              <w:pStyle w:val="Default"/>
              <w:jc w:val="both"/>
              <w:rPr>
                <w:rFonts w:ascii="Times New Roman" w:hAnsi="Times New Roman" w:cs="Times New Roman"/>
                <w:color w:val="auto"/>
                <w:lang w:val="ru-RU" w:eastAsia="ru-RU"/>
              </w:rPr>
            </w:pPr>
            <w:r w:rsidRPr="00026C11">
              <w:rPr>
                <w:rFonts w:ascii="Times New Roman" w:hAnsi="Times New Roman" w:cs="Times New Roman"/>
                <w:color w:val="auto"/>
                <w:lang w:val="ru-RU" w:eastAsia="ru-RU"/>
              </w:rPr>
              <w:t>«IT INVEST»</w:t>
            </w:r>
            <w:r w:rsidR="0055411D">
              <w:rPr>
                <w:rFonts w:ascii="Times New Roman" w:hAnsi="Times New Roman" w:cs="Times New Roman"/>
                <w:color w:val="auto"/>
                <w:lang w:val="ru-RU" w:eastAsia="ru-RU"/>
              </w:rPr>
              <w:t xml:space="preserve"> ЖШС </w:t>
            </w:r>
            <w:r w:rsidR="0055411D" w:rsidRPr="0055411D">
              <w:rPr>
                <w:rFonts w:ascii="Times New Roman" w:hAnsi="Times New Roman" w:cs="Times New Roman"/>
                <w:color w:val="auto"/>
                <w:lang w:val="ru-RU" w:eastAsia="ru-RU"/>
              </w:rPr>
              <w:t>бас атқарушы директор</w:t>
            </w:r>
          </w:p>
        </w:tc>
        <w:tc>
          <w:tcPr>
            <w:tcW w:w="1829" w:type="dxa"/>
          </w:tcPr>
          <w:p w:rsidR="00DB3CD1" w:rsidRPr="00026C11" w:rsidRDefault="00DB3CD1" w:rsidP="00C707AF">
            <w:pPr>
              <w:pStyle w:val="Default"/>
              <w:jc w:val="both"/>
              <w:rPr>
                <w:rFonts w:ascii="Times New Roman" w:hAnsi="Times New Roman" w:cs="Times New Roman"/>
                <w:color w:val="auto"/>
                <w:lang w:val="ru-RU" w:eastAsia="ru-RU"/>
              </w:rPr>
            </w:pPr>
            <w:r w:rsidRPr="00026C11">
              <w:rPr>
                <w:rFonts w:ascii="Times New Roman" w:hAnsi="Times New Roman" w:cs="Times New Roman"/>
                <w:color w:val="auto"/>
                <w:lang w:val="ru-RU" w:eastAsia="ru-RU"/>
              </w:rPr>
              <w:t>МП</w:t>
            </w:r>
          </w:p>
        </w:tc>
      </w:tr>
      <w:tr w:rsidR="00DB3CD1" w:rsidRPr="009024AB" w:rsidTr="00C707AF">
        <w:tc>
          <w:tcPr>
            <w:tcW w:w="3859" w:type="dxa"/>
          </w:tcPr>
          <w:p w:rsidR="00DB3CD1" w:rsidRPr="006A53A4" w:rsidRDefault="00DB3CD1" w:rsidP="00C707AF">
            <w:pPr>
              <w:pStyle w:val="Default"/>
              <w:jc w:val="both"/>
              <w:rPr>
                <w:rFonts w:ascii="Times New Roman" w:hAnsi="Times New Roman" w:cs="Times New Roman"/>
                <w:color w:val="auto"/>
                <w:lang w:val="kk-KZ" w:eastAsia="ru-RU"/>
              </w:rPr>
            </w:pPr>
            <w:r w:rsidRPr="00CB7F59">
              <w:rPr>
                <w:rFonts w:ascii="Times New Roman" w:hAnsi="Times New Roman" w:cs="Times New Roman"/>
                <w:color w:val="auto"/>
                <w:lang w:val="en-US" w:eastAsia="ru-RU"/>
              </w:rPr>
              <w:t>Жұматаев Нұрлыбек Срайлович</w:t>
            </w:r>
          </w:p>
        </w:tc>
        <w:tc>
          <w:tcPr>
            <w:tcW w:w="4343" w:type="dxa"/>
          </w:tcPr>
          <w:p w:rsidR="00DB3CD1" w:rsidRPr="0055411D" w:rsidRDefault="00DB3CD1" w:rsidP="00C707AF">
            <w:pPr>
              <w:pStyle w:val="Default"/>
              <w:jc w:val="both"/>
              <w:rPr>
                <w:rFonts w:ascii="Times New Roman" w:hAnsi="Times New Roman" w:cs="Times New Roman"/>
                <w:color w:val="auto"/>
                <w:lang w:val="kk-KZ" w:eastAsia="ru-RU"/>
              </w:rPr>
            </w:pPr>
            <w:r w:rsidRPr="00026C11">
              <w:rPr>
                <w:rFonts w:ascii="Times New Roman" w:hAnsi="Times New Roman" w:cs="Times New Roman"/>
                <w:color w:val="auto"/>
              </w:rPr>
              <w:t>«</w:t>
            </w:r>
            <w:r>
              <w:rPr>
                <w:rFonts w:ascii="Times New Roman" w:hAnsi="Times New Roman" w:cs="Times New Roman"/>
                <w:lang w:val="en-US"/>
              </w:rPr>
              <w:t>Nur</w:t>
            </w:r>
            <w:r w:rsidRPr="00CB7F59">
              <w:rPr>
                <w:rFonts w:ascii="Times New Roman" w:hAnsi="Times New Roman" w:cs="Times New Roman"/>
                <w:lang w:val="ru-RU"/>
              </w:rPr>
              <w:t>-</w:t>
            </w:r>
            <w:r>
              <w:rPr>
                <w:rFonts w:ascii="Times New Roman" w:hAnsi="Times New Roman" w:cs="Times New Roman"/>
                <w:lang w:val="en-US"/>
              </w:rPr>
              <w:t>Com</w:t>
            </w:r>
            <w:r w:rsidRPr="00CB7F59">
              <w:rPr>
                <w:rFonts w:ascii="Times New Roman" w:hAnsi="Times New Roman" w:cs="Times New Roman"/>
                <w:lang w:val="ru-RU"/>
              </w:rPr>
              <w:t>-</w:t>
            </w:r>
            <w:r>
              <w:rPr>
                <w:rFonts w:ascii="Times New Roman" w:hAnsi="Times New Roman" w:cs="Times New Roman"/>
                <w:lang w:val="en-US"/>
              </w:rPr>
              <w:t>Tel</w:t>
            </w:r>
            <w:r w:rsidRPr="00026C11">
              <w:rPr>
                <w:rFonts w:ascii="Times New Roman" w:hAnsi="Times New Roman" w:cs="Times New Roman"/>
                <w:color w:val="auto"/>
              </w:rPr>
              <w:t>»</w:t>
            </w:r>
            <w:r w:rsidR="0055411D" w:rsidRPr="00586AC3">
              <w:rPr>
                <w:rStyle w:val="y2iqfc"/>
                <w:rFonts w:ascii="Times New Roman" w:hAnsi="Times New Roman"/>
                <w:lang w:val="kk-KZ"/>
              </w:rPr>
              <w:t>ЖШС директоры</w:t>
            </w:r>
          </w:p>
        </w:tc>
        <w:tc>
          <w:tcPr>
            <w:tcW w:w="1829" w:type="dxa"/>
          </w:tcPr>
          <w:p w:rsidR="00DB3CD1" w:rsidRPr="00026C11" w:rsidRDefault="00DB3CD1" w:rsidP="00C707AF">
            <w:pPr>
              <w:pStyle w:val="Default"/>
              <w:jc w:val="both"/>
              <w:rPr>
                <w:rFonts w:ascii="Times New Roman" w:hAnsi="Times New Roman" w:cs="Times New Roman"/>
                <w:color w:val="auto"/>
                <w:lang w:val="ru-RU" w:eastAsia="ru-RU"/>
              </w:rPr>
            </w:pPr>
            <w:r w:rsidRPr="00026C11">
              <w:rPr>
                <w:rFonts w:ascii="Times New Roman" w:hAnsi="Times New Roman" w:cs="Times New Roman"/>
                <w:color w:val="auto"/>
                <w:lang w:val="ru-RU" w:eastAsia="ru-RU"/>
              </w:rPr>
              <w:t>МП</w:t>
            </w:r>
          </w:p>
        </w:tc>
      </w:tr>
      <w:tr w:rsidR="00DB3CD1" w:rsidRPr="009024AB" w:rsidTr="00C707AF">
        <w:tc>
          <w:tcPr>
            <w:tcW w:w="3859" w:type="dxa"/>
          </w:tcPr>
          <w:p w:rsidR="00DB3CD1" w:rsidRPr="00746A0D" w:rsidRDefault="00DB3CD1" w:rsidP="00C707AF">
            <w:pPr>
              <w:pStyle w:val="Default"/>
              <w:jc w:val="both"/>
              <w:rPr>
                <w:rFonts w:ascii="Times New Roman" w:hAnsi="Times New Roman" w:cs="Times New Roman"/>
                <w:color w:val="auto"/>
                <w:lang w:val="ru-RU" w:eastAsia="ru-RU"/>
              </w:rPr>
            </w:pPr>
            <w:r w:rsidRPr="00746A0D">
              <w:rPr>
                <w:rFonts w:ascii="Times New Roman" w:hAnsi="Times New Roman" w:cs="Times New Roman"/>
                <w:lang w:val="kk-KZ"/>
              </w:rPr>
              <w:t>Мынкожаева Нурсулу Жарасовна</w:t>
            </w:r>
          </w:p>
        </w:tc>
        <w:tc>
          <w:tcPr>
            <w:tcW w:w="4343" w:type="dxa"/>
          </w:tcPr>
          <w:p w:rsidR="00DB3CD1" w:rsidRPr="0055411D" w:rsidRDefault="00DB3CD1" w:rsidP="00C707AF">
            <w:pPr>
              <w:pStyle w:val="Default"/>
              <w:jc w:val="both"/>
              <w:rPr>
                <w:rFonts w:ascii="Times New Roman" w:hAnsi="Times New Roman" w:cs="Times New Roman"/>
                <w:color w:val="auto"/>
                <w:lang w:val="kk-KZ" w:eastAsia="ru-RU"/>
              </w:rPr>
            </w:pPr>
            <w:r w:rsidRPr="00026C11">
              <w:rPr>
                <w:rFonts w:ascii="Times New Roman" w:hAnsi="Times New Roman" w:cs="Times New Roman"/>
                <w:color w:val="auto"/>
              </w:rPr>
              <w:t>«Баланс сервис»</w:t>
            </w:r>
            <w:r w:rsidR="0055411D" w:rsidRPr="00586AC3">
              <w:rPr>
                <w:rStyle w:val="y2iqfc"/>
                <w:rFonts w:ascii="Times New Roman" w:hAnsi="Times New Roman"/>
                <w:lang w:val="kk-KZ"/>
              </w:rPr>
              <w:t>ЖШС директоры</w:t>
            </w:r>
          </w:p>
        </w:tc>
        <w:tc>
          <w:tcPr>
            <w:tcW w:w="1829" w:type="dxa"/>
          </w:tcPr>
          <w:p w:rsidR="00DB3CD1" w:rsidRPr="00026C11" w:rsidRDefault="00DB3CD1" w:rsidP="00C707AF">
            <w:pPr>
              <w:pStyle w:val="Default"/>
              <w:jc w:val="both"/>
              <w:rPr>
                <w:rFonts w:ascii="Times New Roman" w:hAnsi="Times New Roman" w:cs="Times New Roman"/>
                <w:color w:val="auto"/>
                <w:lang w:val="ru-RU" w:eastAsia="ru-RU"/>
              </w:rPr>
            </w:pPr>
            <w:r w:rsidRPr="00026C11">
              <w:rPr>
                <w:rFonts w:ascii="Times New Roman" w:hAnsi="Times New Roman" w:cs="Times New Roman"/>
                <w:color w:val="auto"/>
                <w:lang w:val="ru-RU" w:eastAsia="ru-RU"/>
              </w:rPr>
              <w:t>МП</w:t>
            </w:r>
          </w:p>
        </w:tc>
      </w:tr>
      <w:tr w:rsidR="00DB3CD1" w:rsidRPr="009024AB" w:rsidTr="00C707AF">
        <w:tc>
          <w:tcPr>
            <w:tcW w:w="3859" w:type="dxa"/>
          </w:tcPr>
          <w:p w:rsidR="00DB3CD1" w:rsidRPr="00746A0D" w:rsidRDefault="00DB3CD1" w:rsidP="00C707AF">
            <w:pPr>
              <w:tabs>
                <w:tab w:val="left" w:pos="1260"/>
              </w:tabs>
              <w:ind w:right="125"/>
              <w:rPr>
                <w:lang w:val="kk-KZ"/>
              </w:rPr>
            </w:pPr>
            <w:r w:rsidRPr="00746A0D">
              <w:t>Ту</w:t>
            </w:r>
            <w:r w:rsidRPr="00746A0D">
              <w:rPr>
                <w:lang w:val="kk-KZ"/>
              </w:rPr>
              <w:t>рдалиев Жандос Калдыбаевич</w:t>
            </w:r>
          </w:p>
        </w:tc>
        <w:tc>
          <w:tcPr>
            <w:tcW w:w="4343" w:type="dxa"/>
          </w:tcPr>
          <w:p w:rsidR="00DB3CD1" w:rsidRPr="00746A0D" w:rsidRDefault="00DB3CD1" w:rsidP="00C707AF">
            <w:pPr>
              <w:tabs>
                <w:tab w:val="left" w:pos="1260"/>
              </w:tabs>
              <w:ind w:right="125"/>
              <w:rPr>
                <w:color w:val="000000"/>
                <w:lang w:val="kk-KZ"/>
              </w:rPr>
            </w:pPr>
            <w:r w:rsidRPr="00746A0D">
              <w:rPr>
                <w:color w:val="000000"/>
                <w:lang w:val="kk-KZ"/>
              </w:rPr>
              <w:t>«INNOVA Corporation company»</w:t>
            </w:r>
            <w:r w:rsidR="0055411D" w:rsidRPr="00586AC3">
              <w:rPr>
                <w:rStyle w:val="y2iqfc"/>
                <w:lang w:val="kk-KZ"/>
              </w:rPr>
              <w:t>ЖШС директоры</w:t>
            </w:r>
          </w:p>
        </w:tc>
        <w:tc>
          <w:tcPr>
            <w:tcW w:w="1829" w:type="dxa"/>
          </w:tcPr>
          <w:p w:rsidR="00DB3CD1" w:rsidRPr="00026C11" w:rsidRDefault="00DB3CD1" w:rsidP="00C707AF">
            <w:pPr>
              <w:pStyle w:val="Default"/>
              <w:jc w:val="both"/>
              <w:rPr>
                <w:rFonts w:ascii="Times New Roman" w:hAnsi="Times New Roman" w:cs="Times New Roman"/>
                <w:color w:val="auto"/>
                <w:lang w:val="ru-RU" w:eastAsia="ru-RU"/>
              </w:rPr>
            </w:pPr>
            <w:r w:rsidRPr="00026C11">
              <w:rPr>
                <w:rFonts w:ascii="Times New Roman" w:hAnsi="Times New Roman" w:cs="Times New Roman"/>
                <w:color w:val="auto"/>
                <w:lang w:val="ru-RU" w:eastAsia="ru-RU"/>
              </w:rPr>
              <w:t>МП</w:t>
            </w:r>
          </w:p>
        </w:tc>
      </w:tr>
      <w:tr w:rsidR="00DB3CD1" w:rsidRPr="009024AB" w:rsidTr="00C707AF">
        <w:tc>
          <w:tcPr>
            <w:tcW w:w="3859" w:type="dxa"/>
          </w:tcPr>
          <w:p w:rsidR="00DB3CD1" w:rsidRPr="00026C11" w:rsidRDefault="00DB3CD1" w:rsidP="00C707AF">
            <w:pPr>
              <w:pStyle w:val="Default"/>
              <w:jc w:val="both"/>
              <w:rPr>
                <w:rFonts w:ascii="Times New Roman" w:hAnsi="Times New Roman" w:cs="Times New Roman"/>
                <w:color w:val="auto"/>
                <w:lang w:val="ru-RU" w:eastAsia="ru-RU"/>
              </w:rPr>
            </w:pPr>
            <w:r w:rsidRPr="00026C11">
              <w:rPr>
                <w:rFonts w:ascii="Times New Roman" w:hAnsi="Times New Roman" w:cs="Times New Roman"/>
                <w:color w:val="auto"/>
                <w:lang w:val="ru-RU" w:eastAsia="ru-RU"/>
              </w:rPr>
              <w:t>Утегенов Мусахан  Калаубекович</w:t>
            </w:r>
          </w:p>
        </w:tc>
        <w:tc>
          <w:tcPr>
            <w:tcW w:w="4343" w:type="dxa"/>
          </w:tcPr>
          <w:p w:rsidR="00DB3CD1" w:rsidRPr="00026C11" w:rsidRDefault="0055411D" w:rsidP="00C707AF">
            <w:pPr>
              <w:pStyle w:val="Default"/>
              <w:jc w:val="both"/>
              <w:rPr>
                <w:rFonts w:ascii="Times New Roman" w:hAnsi="Times New Roman" w:cs="Times New Roman"/>
                <w:color w:val="auto"/>
                <w:lang w:val="ru-RU" w:eastAsia="ru-RU"/>
              </w:rPr>
            </w:pPr>
            <w:r w:rsidRPr="0055411D">
              <w:rPr>
                <w:rFonts w:ascii="Times New Roman" w:hAnsi="Times New Roman" w:cs="Times New Roman"/>
                <w:color w:val="auto"/>
                <w:lang w:val="ru-RU" w:eastAsia="ru-RU"/>
              </w:rPr>
              <w:t>Манап Өтебаев атындағы жоғары жаңа технологиялар колледжінің директоры</w:t>
            </w:r>
          </w:p>
        </w:tc>
        <w:tc>
          <w:tcPr>
            <w:tcW w:w="1829" w:type="dxa"/>
          </w:tcPr>
          <w:p w:rsidR="00DB3CD1" w:rsidRPr="00026C11" w:rsidRDefault="00DB3CD1" w:rsidP="00C707AF">
            <w:pPr>
              <w:pStyle w:val="Default"/>
              <w:jc w:val="both"/>
              <w:rPr>
                <w:rFonts w:ascii="Times New Roman" w:hAnsi="Times New Roman" w:cs="Times New Roman"/>
                <w:color w:val="auto"/>
                <w:lang w:val="ru-RU" w:eastAsia="ru-RU"/>
              </w:rPr>
            </w:pPr>
            <w:r w:rsidRPr="00026C11">
              <w:rPr>
                <w:rFonts w:ascii="Times New Roman" w:hAnsi="Times New Roman" w:cs="Times New Roman"/>
                <w:color w:val="auto"/>
                <w:lang w:val="ru-RU" w:eastAsia="ru-RU"/>
              </w:rPr>
              <w:t>МП</w:t>
            </w:r>
          </w:p>
        </w:tc>
      </w:tr>
    </w:tbl>
    <w:p w:rsidR="00DB3CD1" w:rsidRDefault="00DB3CD1" w:rsidP="00DB3CD1">
      <w:pPr>
        <w:tabs>
          <w:tab w:val="left" w:pos="1260"/>
        </w:tabs>
        <w:jc w:val="both"/>
      </w:pPr>
    </w:p>
    <w:p w:rsidR="00146556" w:rsidRPr="006615DD" w:rsidRDefault="00170663" w:rsidP="00465108">
      <w:pPr>
        <w:tabs>
          <w:tab w:val="left" w:pos="1260"/>
        </w:tabs>
      </w:pPr>
      <w:r w:rsidRPr="008B3E2C">
        <w:rPr>
          <w:lang w:val="kk-KZ"/>
        </w:rPr>
        <w:t>Бі</w:t>
      </w:r>
      <w:r w:rsidR="00E9751F">
        <w:rPr>
          <w:lang w:val="kk-KZ"/>
        </w:rPr>
        <w:t xml:space="preserve">лім беру бағдарламасы </w:t>
      </w:r>
      <w:r w:rsidR="00E9751F" w:rsidRPr="004B31A8">
        <w:t>«</w:t>
      </w:r>
      <w:r w:rsidR="00E9751F">
        <w:rPr>
          <w:lang w:val="kk-KZ"/>
        </w:rPr>
        <w:t xml:space="preserve">Ақпараттық </w:t>
      </w:r>
      <w:r w:rsidRPr="008B3E2C">
        <w:rPr>
          <w:lang w:val="kk-KZ"/>
        </w:rPr>
        <w:t xml:space="preserve"> техно</w:t>
      </w:r>
      <w:r w:rsidR="00E9751F">
        <w:rPr>
          <w:lang w:val="kk-KZ"/>
        </w:rPr>
        <w:t>логиялар</w:t>
      </w:r>
      <w:r w:rsidR="00E9751F" w:rsidRPr="00E9751F">
        <w:t xml:space="preserve"> </w:t>
      </w:r>
      <w:r w:rsidR="00E9751F">
        <w:rPr>
          <w:lang w:val="kk-KZ"/>
        </w:rPr>
        <w:t>және энергетика</w:t>
      </w:r>
      <w:r w:rsidR="00E9751F" w:rsidRPr="004B31A8">
        <w:t>»</w:t>
      </w:r>
      <w:r w:rsidR="00E9751F">
        <w:rPr>
          <w:lang w:val="kk-KZ"/>
        </w:rPr>
        <w:t xml:space="preserve"> </w:t>
      </w:r>
      <w:r w:rsidR="00860A81">
        <w:rPr>
          <w:lang w:val="kk-KZ"/>
        </w:rPr>
        <w:t xml:space="preserve">ЖМ </w:t>
      </w:r>
      <w:r w:rsidRPr="008B3E2C">
        <w:rPr>
          <w:lang w:val="kk-KZ"/>
        </w:rPr>
        <w:t xml:space="preserve"> академиялық</w:t>
      </w:r>
      <w:r w:rsidR="00335117">
        <w:rPr>
          <w:lang w:val="kk-KZ"/>
        </w:rPr>
        <w:t xml:space="preserve"> сапа жөніндегі</w:t>
      </w:r>
      <w:r w:rsidR="00146556">
        <w:rPr>
          <w:lang w:val="kk-KZ"/>
        </w:rPr>
        <w:t xml:space="preserve"> комитет мәжілісінде қаралды</w:t>
      </w:r>
      <w:r w:rsidR="00146556" w:rsidRPr="00146556">
        <w:t>.</w:t>
      </w:r>
    </w:p>
    <w:p w:rsidR="00146556" w:rsidRPr="006615DD" w:rsidRDefault="00146556" w:rsidP="00465108">
      <w:pPr>
        <w:tabs>
          <w:tab w:val="left" w:pos="1260"/>
        </w:tabs>
      </w:pPr>
    </w:p>
    <w:p w:rsidR="00DB3CD1" w:rsidRPr="006615DD" w:rsidRDefault="00DB3CD1" w:rsidP="00465108">
      <w:pPr>
        <w:tabs>
          <w:tab w:val="left" w:pos="1260"/>
        </w:tabs>
      </w:pPr>
      <w:r w:rsidRPr="004B31A8">
        <w:t xml:space="preserve"> «_____» __________202</w:t>
      </w:r>
      <w:r w:rsidR="00335117">
        <w:t xml:space="preserve">4 </w:t>
      </w:r>
      <w:r w:rsidR="00CD24E1">
        <w:rPr>
          <w:lang w:val="kk-KZ"/>
        </w:rPr>
        <w:t>ж</w:t>
      </w:r>
      <w:r w:rsidRPr="004B31A8">
        <w:t>.</w:t>
      </w:r>
      <w:r w:rsidR="00335117">
        <w:t xml:space="preserve"> </w:t>
      </w:r>
      <w:r w:rsidR="00146556" w:rsidRPr="004B31A8">
        <w:t>№____</w:t>
      </w:r>
      <w:r w:rsidR="00335117" w:rsidRPr="00C36EB7">
        <w:rPr>
          <w:lang w:val="kk-KZ"/>
        </w:rPr>
        <w:t>хаттама</w:t>
      </w:r>
      <w:r w:rsidR="00335117" w:rsidRPr="004B31A8">
        <w:t xml:space="preserve"> </w:t>
      </w:r>
    </w:p>
    <w:p w:rsidR="00146556" w:rsidRPr="006615DD" w:rsidRDefault="00146556" w:rsidP="00465108">
      <w:pPr>
        <w:tabs>
          <w:tab w:val="left" w:pos="1260"/>
        </w:tabs>
      </w:pPr>
    </w:p>
    <w:p w:rsidR="00DB3CD1" w:rsidRPr="006615DD" w:rsidRDefault="007D48E6" w:rsidP="00DB3CD1">
      <w:pPr>
        <w:tabs>
          <w:tab w:val="left" w:pos="1260"/>
        </w:tabs>
        <w:ind w:right="125" w:firstLine="426"/>
        <w:jc w:val="both"/>
        <w:rPr>
          <w:color w:val="000000"/>
        </w:rPr>
      </w:pPr>
      <w:r>
        <w:rPr>
          <w:lang w:val="kk-KZ"/>
        </w:rPr>
        <w:t>А</w:t>
      </w:r>
      <w:r w:rsidRPr="00C36EB7">
        <w:rPr>
          <w:lang w:val="kk-KZ"/>
        </w:rPr>
        <w:t xml:space="preserve">К (комитет) төрағасы  </w:t>
      </w:r>
      <w:r w:rsidR="00DB3CD1">
        <w:rPr>
          <w:color w:val="000000"/>
        </w:rPr>
        <w:t>______________</w:t>
      </w:r>
      <w:r w:rsidR="00DB3CD1">
        <w:rPr>
          <w:color w:val="000000"/>
          <w:lang w:val="kk-KZ"/>
        </w:rPr>
        <w:t xml:space="preserve"> Шертаев Е. Т.</w:t>
      </w:r>
    </w:p>
    <w:p w:rsidR="00146556" w:rsidRPr="006615DD" w:rsidRDefault="00146556" w:rsidP="00DB3CD1">
      <w:pPr>
        <w:tabs>
          <w:tab w:val="left" w:pos="1260"/>
        </w:tabs>
        <w:ind w:right="125" w:firstLine="426"/>
        <w:jc w:val="both"/>
        <w:rPr>
          <w:color w:val="000000"/>
        </w:rPr>
      </w:pPr>
    </w:p>
    <w:p w:rsidR="007D48E6" w:rsidRPr="006615DD" w:rsidRDefault="007D48E6" w:rsidP="007D48E6">
      <w:pPr>
        <w:tabs>
          <w:tab w:val="left" w:pos="1260"/>
        </w:tabs>
        <w:ind w:right="125"/>
        <w:jc w:val="both"/>
      </w:pPr>
      <w:r w:rsidRPr="00C36EB7">
        <w:rPr>
          <w:lang w:val="kk-KZ"/>
        </w:rPr>
        <w:t>М.Әуезов атындағы ОҚУ Оқу-әдістемелік Кеңесінің мәжілісінде талқыланып, бекітуге ұсынылды</w:t>
      </w:r>
    </w:p>
    <w:p w:rsidR="00146556" w:rsidRPr="006615DD" w:rsidRDefault="00146556" w:rsidP="007D48E6">
      <w:pPr>
        <w:tabs>
          <w:tab w:val="left" w:pos="1260"/>
        </w:tabs>
        <w:ind w:right="125"/>
        <w:jc w:val="both"/>
      </w:pPr>
    </w:p>
    <w:p w:rsidR="00DB3CD1" w:rsidRPr="006615DD" w:rsidRDefault="00DB3CD1" w:rsidP="00DB3CD1">
      <w:pPr>
        <w:tabs>
          <w:tab w:val="left" w:pos="1260"/>
        </w:tabs>
        <w:ind w:right="125" w:firstLine="426"/>
        <w:jc w:val="both"/>
        <w:rPr>
          <w:lang w:val="kk-KZ"/>
        </w:rPr>
      </w:pPr>
      <w:r w:rsidRPr="007D48E6">
        <w:rPr>
          <w:lang w:val="kk-KZ"/>
        </w:rPr>
        <w:t xml:space="preserve"> «___»</w:t>
      </w:r>
      <w:r w:rsidRPr="00DC068D">
        <w:rPr>
          <w:lang w:val="kk-KZ"/>
        </w:rPr>
        <w:t>__________20</w:t>
      </w:r>
      <w:r>
        <w:rPr>
          <w:lang w:val="kk-KZ"/>
        </w:rPr>
        <w:t>2</w:t>
      </w:r>
      <w:r w:rsidR="00335117">
        <w:rPr>
          <w:lang w:val="kk-KZ"/>
        </w:rPr>
        <w:t>4</w:t>
      </w:r>
      <w:r w:rsidR="00CD24E1">
        <w:rPr>
          <w:lang w:val="kk-KZ"/>
        </w:rPr>
        <w:t>ж</w:t>
      </w:r>
      <w:r w:rsidRPr="00DC068D">
        <w:rPr>
          <w:lang w:val="kk-KZ"/>
        </w:rPr>
        <w:t>.</w:t>
      </w:r>
      <w:r w:rsidR="00335117">
        <w:rPr>
          <w:lang w:val="kk-KZ"/>
        </w:rPr>
        <w:t xml:space="preserve"> </w:t>
      </w:r>
      <w:r w:rsidR="00146556" w:rsidRPr="007D48E6">
        <w:rPr>
          <w:lang w:val="kk-KZ"/>
        </w:rPr>
        <w:t>№</w:t>
      </w:r>
      <w:r w:rsidR="00146556" w:rsidRPr="00DC068D">
        <w:rPr>
          <w:lang w:val="kk-KZ"/>
        </w:rPr>
        <w:t>___</w:t>
      </w:r>
      <w:r w:rsidR="00335117" w:rsidRPr="00C36EB7">
        <w:rPr>
          <w:lang w:val="kk-KZ"/>
        </w:rPr>
        <w:t>хаттама</w:t>
      </w:r>
      <w:r w:rsidR="00335117" w:rsidRPr="007D48E6">
        <w:rPr>
          <w:lang w:val="kk-KZ"/>
        </w:rPr>
        <w:t xml:space="preserve"> </w:t>
      </w:r>
    </w:p>
    <w:p w:rsidR="00EC50C5" w:rsidRPr="006615DD" w:rsidRDefault="00EC50C5" w:rsidP="00DB3CD1">
      <w:pPr>
        <w:tabs>
          <w:tab w:val="left" w:pos="1260"/>
        </w:tabs>
        <w:ind w:right="125" w:firstLine="426"/>
        <w:jc w:val="both"/>
        <w:rPr>
          <w:lang w:val="kk-KZ"/>
        </w:rPr>
      </w:pPr>
    </w:p>
    <w:p w:rsidR="00EC50C5" w:rsidRPr="00EC50C5" w:rsidRDefault="00EC50C5" w:rsidP="00EC50C5">
      <w:pPr>
        <w:tabs>
          <w:tab w:val="left" w:pos="1260"/>
        </w:tabs>
        <w:ind w:right="125" w:firstLine="426"/>
        <w:jc w:val="both"/>
        <w:rPr>
          <w:lang w:val="kk-KZ"/>
        </w:rPr>
      </w:pPr>
      <w:r w:rsidRPr="00EC50C5">
        <w:rPr>
          <w:lang w:val="kk-KZ"/>
        </w:rPr>
        <w:t xml:space="preserve">ОӘК төрағасы_________К.Р.Сарыкулов  </w:t>
      </w:r>
    </w:p>
    <w:p w:rsidR="00EC50C5" w:rsidRPr="006615DD" w:rsidRDefault="00EC50C5" w:rsidP="00DB3CD1">
      <w:pPr>
        <w:tabs>
          <w:tab w:val="left" w:pos="1260"/>
        </w:tabs>
        <w:ind w:right="125" w:firstLine="426"/>
        <w:jc w:val="both"/>
        <w:rPr>
          <w:lang w:val="kk-KZ"/>
        </w:rPr>
      </w:pPr>
    </w:p>
    <w:p w:rsidR="00146556" w:rsidRPr="006615DD" w:rsidRDefault="00146556" w:rsidP="00DB3CD1">
      <w:pPr>
        <w:tabs>
          <w:tab w:val="left" w:pos="1260"/>
        </w:tabs>
        <w:ind w:right="125" w:firstLine="426"/>
        <w:jc w:val="both"/>
        <w:rPr>
          <w:lang w:val="kk-KZ"/>
        </w:rPr>
      </w:pPr>
    </w:p>
    <w:p w:rsidR="007D48E6" w:rsidRPr="006615DD" w:rsidRDefault="007D48E6" w:rsidP="007D48E6">
      <w:pPr>
        <w:tabs>
          <w:tab w:val="left" w:pos="1260"/>
        </w:tabs>
        <w:ind w:right="125"/>
        <w:jc w:val="both"/>
        <w:rPr>
          <w:lang w:val="kk-KZ"/>
        </w:rPr>
      </w:pPr>
      <w:r w:rsidRPr="00C36EB7">
        <w:rPr>
          <w:lang w:val="kk-KZ"/>
        </w:rPr>
        <w:t xml:space="preserve">Университет Ғылыми Кеңесінің шешімімен бекітілді </w:t>
      </w:r>
    </w:p>
    <w:p w:rsidR="00146556" w:rsidRPr="006615DD" w:rsidRDefault="00146556" w:rsidP="007D48E6">
      <w:pPr>
        <w:tabs>
          <w:tab w:val="left" w:pos="1260"/>
        </w:tabs>
        <w:ind w:right="125"/>
        <w:jc w:val="both"/>
        <w:rPr>
          <w:lang w:val="kk-KZ"/>
        </w:rPr>
      </w:pPr>
    </w:p>
    <w:p w:rsidR="00DB3CD1" w:rsidRPr="006615DD" w:rsidRDefault="00DB3CD1" w:rsidP="0012068B">
      <w:pPr>
        <w:tabs>
          <w:tab w:val="left" w:pos="1260"/>
        </w:tabs>
        <w:ind w:right="125" w:firstLine="426"/>
        <w:jc w:val="both"/>
        <w:rPr>
          <w:lang w:val="kk-KZ"/>
        </w:rPr>
      </w:pPr>
      <w:r w:rsidRPr="00335117">
        <w:rPr>
          <w:lang w:val="kk-KZ"/>
        </w:rPr>
        <w:t xml:space="preserve"> </w:t>
      </w:r>
      <w:r w:rsidRPr="006615DD">
        <w:rPr>
          <w:lang w:val="kk-KZ"/>
        </w:rPr>
        <w:t>«____» __________202_</w:t>
      </w:r>
      <w:r w:rsidR="00CD24E1">
        <w:rPr>
          <w:lang w:val="kk-KZ"/>
        </w:rPr>
        <w:t>ж</w:t>
      </w:r>
      <w:r w:rsidRPr="006615DD">
        <w:rPr>
          <w:lang w:val="kk-KZ"/>
        </w:rPr>
        <w:t>.</w:t>
      </w:r>
      <w:r w:rsidR="00335117" w:rsidRPr="006615DD">
        <w:rPr>
          <w:lang w:val="kk-KZ"/>
        </w:rPr>
        <w:t xml:space="preserve"> </w:t>
      </w:r>
      <w:r w:rsidR="00146556" w:rsidRPr="006615DD">
        <w:rPr>
          <w:lang w:val="kk-KZ"/>
        </w:rPr>
        <w:t xml:space="preserve">№_____  </w:t>
      </w:r>
      <w:r w:rsidR="00335117" w:rsidRPr="00C36EB7">
        <w:rPr>
          <w:lang w:val="kk-KZ"/>
        </w:rPr>
        <w:t>хаттама</w:t>
      </w:r>
      <w:r w:rsidR="00335117">
        <w:rPr>
          <w:lang w:val="kk-KZ"/>
        </w:rPr>
        <w:t xml:space="preserve"> </w:t>
      </w:r>
    </w:p>
    <w:p w:rsidR="004673D5" w:rsidRPr="006615DD" w:rsidRDefault="004673D5" w:rsidP="002D4435">
      <w:pPr>
        <w:pStyle w:val="a3"/>
        <w:spacing w:after="0" w:line="240" w:lineRule="auto"/>
        <w:jc w:val="center"/>
        <w:rPr>
          <w:rFonts w:ascii="Times New Roman" w:hAnsi="Times New Roman"/>
          <w:bCs/>
          <w:color w:val="000000" w:themeColor="text1"/>
          <w:sz w:val="20"/>
          <w:szCs w:val="20"/>
          <w:lang w:val="kk-KZ"/>
        </w:rPr>
      </w:pPr>
    </w:p>
    <w:p w:rsidR="00DB3CD1" w:rsidRPr="006615DD" w:rsidRDefault="00DB3CD1" w:rsidP="002D4435">
      <w:pPr>
        <w:pStyle w:val="a3"/>
        <w:spacing w:after="0" w:line="240" w:lineRule="auto"/>
        <w:jc w:val="center"/>
        <w:rPr>
          <w:rFonts w:ascii="Times New Roman" w:hAnsi="Times New Roman"/>
          <w:bCs/>
          <w:color w:val="000000" w:themeColor="text1"/>
          <w:sz w:val="20"/>
          <w:szCs w:val="20"/>
          <w:lang w:val="kk-KZ"/>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
        <w:gridCol w:w="8429"/>
        <w:gridCol w:w="526"/>
      </w:tblGrid>
      <w:tr w:rsidR="00467175" w:rsidRPr="007D3B6E" w:rsidTr="0004630B">
        <w:tc>
          <w:tcPr>
            <w:tcW w:w="566" w:type="dxa"/>
          </w:tcPr>
          <w:p w:rsidR="001B5BBC" w:rsidRPr="006615DD" w:rsidRDefault="001B5BBC" w:rsidP="00142286">
            <w:pPr>
              <w:pStyle w:val="a3"/>
              <w:spacing w:after="0" w:line="240" w:lineRule="auto"/>
              <w:ind w:left="0"/>
              <w:jc w:val="center"/>
              <w:rPr>
                <w:rFonts w:ascii="Times New Roman" w:hAnsi="Times New Roman"/>
                <w:bCs/>
                <w:color w:val="000000" w:themeColor="text1"/>
                <w:sz w:val="24"/>
                <w:szCs w:val="24"/>
                <w:lang w:val="kk-KZ"/>
              </w:rPr>
            </w:pPr>
          </w:p>
        </w:tc>
        <w:tc>
          <w:tcPr>
            <w:tcW w:w="8429" w:type="dxa"/>
          </w:tcPr>
          <w:p w:rsidR="001B5BBC" w:rsidRPr="007D3B6E" w:rsidRDefault="007F6F78" w:rsidP="00142286">
            <w:pPr>
              <w:pStyle w:val="a3"/>
              <w:spacing w:after="0" w:line="240" w:lineRule="auto"/>
              <w:ind w:left="0"/>
              <w:jc w:val="center"/>
              <w:rPr>
                <w:rFonts w:ascii="Times New Roman" w:hAnsi="Times New Roman"/>
                <w:b/>
                <w:bCs/>
                <w:color w:val="000000" w:themeColor="text1"/>
                <w:sz w:val="24"/>
                <w:szCs w:val="24"/>
                <w:lang w:val="ru-RU"/>
              </w:rPr>
            </w:pPr>
            <w:r w:rsidRPr="007D3B6E">
              <w:rPr>
                <w:rFonts w:ascii="Times New Roman" w:hAnsi="Times New Roman"/>
                <w:b/>
                <w:bCs/>
                <w:color w:val="000000" w:themeColor="text1"/>
                <w:sz w:val="24"/>
                <w:szCs w:val="24"/>
                <w:lang w:val="ru-RU"/>
              </w:rPr>
              <w:t>МАЗМҰНЫ</w:t>
            </w:r>
          </w:p>
        </w:tc>
        <w:tc>
          <w:tcPr>
            <w:tcW w:w="526" w:type="dxa"/>
          </w:tcPr>
          <w:p w:rsidR="001B5BBC" w:rsidRPr="007D3B6E" w:rsidRDefault="001B5BBC" w:rsidP="00142286">
            <w:pPr>
              <w:pStyle w:val="a3"/>
              <w:spacing w:after="0" w:line="240" w:lineRule="auto"/>
              <w:ind w:left="0"/>
              <w:jc w:val="center"/>
              <w:rPr>
                <w:rFonts w:ascii="Times New Roman" w:hAnsi="Times New Roman"/>
                <w:bCs/>
                <w:color w:val="000000" w:themeColor="text1"/>
                <w:sz w:val="24"/>
                <w:szCs w:val="24"/>
                <w:lang w:val="ru-RU"/>
              </w:rPr>
            </w:pPr>
          </w:p>
        </w:tc>
      </w:tr>
      <w:tr w:rsidR="00467175" w:rsidRPr="007D3B6E" w:rsidTr="0004630B">
        <w:tc>
          <w:tcPr>
            <w:tcW w:w="566" w:type="dxa"/>
          </w:tcPr>
          <w:p w:rsidR="00142286" w:rsidRPr="007D3B6E" w:rsidRDefault="00142286" w:rsidP="00142286">
            <w:pPr>
              <w:pStyle w:val="a3"/>
              <w:spacing w:after="0" w:line="240" w:lineRule="auto"/>
              <w:ind w:left="0"/>
              <w:jc w:val="center"/>
              <w:rPr>
                <w:rFonts w:ascii="Times New Roman" w:hAnsi="Times New Roman"/>
                <w:bCs/>
                <w:color w:val="000000" w:themeColor="text1"/>
                <w:sz w:val="24"/>
                <w:szCs w:val="24"/>
                <w:lang w:val="ru-RU"/>
              </w:rPr>
            </w:pPr>
          </w:p>
        </w:tc>
        <w:tc>
          <w:tcPr>
            <w:tcW w:w="8429" w:type="dxa"/>
          </w:tcPr>
          <w:p w:rsidR="00142286" w:rsidRPr="007D3B6E" w:rsidRDefault="00142286" w:rsidP="00142286">
            <w:pPr>
              <w:pStyle w:val="a3"/>
              <w:spacing w:after="0" w:line="240" w:lineRule="auto"/>
              <w:ind w:left="0"/>
              <w:jc w:val="center"/>
              <w:rPr>
                <w:rFonts w:ascii="Times New Roman" w:hAnsi="Times New Roman"/>
                <w:b/>
                <w:bCs/>
                <w:color w:val="000000" w:themeColor="text1"/>
                <w:sz w:val="24"/>
                <w:szCs w:val="24"/>
                <w:lang w:val="ru-RU"/>
              </w:rPr>
            </w:pPr>
          </w:p>
        </w:tc>
        <w:tc>
          <w:tcPr>
            <w:tcW w:w="526" w:type="dxa"/>
          </w:tcPr>
          <w:p w:rsidR="00142286" w:rsidRPr="007D3B6E" w:rsidRDefault="00142286" w:rsidP="00142286">
            <w:pPr>
              <w:pStyle w:val="a3"/>
              <w:spacing w:after="0" w:line="240" w:lineRule="auto"/>
              <w:ind w:left="0"/>
              <w:jc w:val="center"/>
              <w:rPr>
                <w:rFonts w:ascii="Times New Roman" w:hAnsi="Times New Roman"/>
                <w:bCs/>
                <w:color w:val="000000" w:themeColor="text1"/>
                <w:sz w:val="24"/>
                <w:szCs w:val="24"/>
                <w:lang w:val="ru-RU"/>
              </w:rPr>
            </w:pPr>
          </w:p>
        </w:tc>
      </w:tr>
      <w:tr w:rsidR="0000338E" w:rsidRPr="00860A81" w:rsidTr="0004630B">
        <w:tc>
          <w:tcPr>
            <w:tcW w:w="566" w:type="dxa"/>
          </w:tcPr>
          <w:p w:rsidR="0000338E" w:rsidRPr="007D3B6E" w:rsidRDefault="0000338E" w:rsidP="0000338E">
            <w:pPr>
              <w:pStyle w:val="a3"/>
              <w:spacing w:after="0" w:line="240" w:lineRule="auto"/>
              <w:ind w:left="0"/>
              <w:jc w:val="center"/>
              <w:rPr>
                <w:rFonts w:ascii="Times New Roman" w:hAnsi="Times New Roman"/>
                <w:bCs/>
                <w:color w:val="000000" w:themeColor="text1"/>
                <w:sz w:val="24"/>
                <w:szCs w:val="24"/>
                <w:lang w:val="en-US"/>
              </w:rPr>
            </w:pPr>
            <w:r w:rsidRPr="007D3B6E">
              <w:rPr>
                <w:rFonts w:ascii="Times New Roman" w:hAnsi="Times New Roman"/>
                <w:bCs/>
                <w:color w:val="000000" w:themeColor="text1"/>
                <w:sz w:val="24"/>
                <w:szCs w:val="24"/>
                <w:lang w:val="en-US"/>
              </w:rPr>
              <w:t>1</w:t>
            </w:r>
          </w:p>
        </w:tc>
        <w:tc>
          <w:tcPr>
            <w:tcW w:w="8429" w:type="dxa"/>
          </w:tcPr>
          <w:p w:rsidR="0000338E" w:rsidRPr="00860A81" w:rsidRDefault="0000338E" w:rsidP="0000338E">
            <w:pPr>
              <w:rPr>
                <w:bCs/>
                <w:color w:val="000000" w:themeColor="text1"/>
                <w:sz w:val="24"/>
                <w:szCs w:val="24"/>
              </w:rPr>
            </w:pPr>
            <w:r w:rsidRPr="00860A81">
              <w:rPr>
                <w:bCs/>
                <w:sz w:val="24"/>
                <w:szCs w:val="24"/>
                <w:lang w:val="kk-KZ"/>
              </w:rPr>
              <w:t>Білім беру бағдарламасының концепциясы</w:t>
            </w:r>
          </w:p>
        </w:tc>
        <w:tc>
          <w:tcPr>
            <w:tcW w:w="526" w:type="dxa"/>
          </w:tcPr>
          <w:p w:rsidR="0000338E" w:rsidRPr="00AB21A7" w:rsidRDefault="00AB21A7" w:rsidP="0000338E">
            <w:pPr>
              <w:pStyle w:val="a3"/>
              <w:spacing w:after="0" w:line="240" w:lineRule="auto"/>
              <w:ind w:left="0"/>
              <w:jc w:val="center"/>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4</w:t>
            </w:r>
          </w:p>
        </w:tc>
      </w:tr>
      <w:tr w:rsidR="0000338E" w:rsidRPr="00860A81" w:rsidTr="0004630B">
        <w:tc>
          <w:tcPr>
            <w:tcW w:w="566" w:type="dxa"/>
          </w:tcPr>
          <w:p w:rsidR="0000338E" w:rsidRPr="007D3B6E" w:rsidRDefault="0000338E" w:rsidP="0000338E">
            <w:pPr>
              <w:pStyle w:val="a3"/>
              <w:spacing w:after="0" w:line="240" w:lineRule="auto"/>
              <w:ind w:left="0"/>
              <w:jc w:val="center"/>
              <w:rPr>
                <w:rFonts w:ascii="Times New Roman" w:hAnsi="Times New Roman"/>
                <w:bCs/>
                <w:color w:val="000000" w:themeColor="text1"/>
                <w:sz w:val="24"/>
                <w:szCs w:val="24"/>
                <w:lang w:val="en-US"/>
              </w:rPr>
            </w:pPr>
            <w:r w:rsidRPr="007D3B6E">
              <w:rPr>
                <w:rFonts w:ascii="Times New Roman" w:hAnsi="Times New Roman"/>
                <w:bCs/>
                <w:color w:val="000000" w:themeColor="text1"/>
                <w:sz w:val="24"/>
                <w:szCs w:val="24"/>
                <w:lang w:val="en-US"/>
              </w:rPr>
              <w:t>2</w:t>
            </w:r>
          </w:p>
        </w:tc>
        <w:tc>
          <w:tcPr>
            <w:tcW w:w="8429" w:type="dxa"/>
          </w:tcPr>
          <w:p w:rsidR="0000338E" w:rsidRPr="00860A81" w:rsidRDefault="0000338E" w:rsidP="0000338E">
            <w:pPr>
              <w:pageBreakBefore/>
              <w:rPr>
                <w:color w:val="000000" w:themeColor="text1"/>
                <w:sz w:val="24"/>
                <w:szCs w:val="24"/>
              </w:rPr>
            </w:pPr>
            <w:r w:rsidRPr="00860A81">
              <w:rPr>
                <w:bCs/>
                <w:sz w:val="24"/>
                <w:szCs w:val="24"/>
                <w:lang w:val="kk-KZ"/>
              </w:rPr>
              <w:t>Білім беру бағдарламасының паспорты</w:t>
            </w:r>
          </w:p>
        </w:tc>
        <w:tc>
          <w:tcPr>
            <w:tcW w:w="526" w:type="dxa"/>
          </w:tcPr>
          <w:p w:rsidR="0000338E" w:rsidRPr="00860A81" w:rsidRDefault="0000338E" w:rsidP="0000338E">
            <w:pPr>
              <w:pStyle w:val="a3"/>
              <w:spacing w:after="0" w:line="240" w:lineRule="auto"/>
              <w:ind w:left="0"/>
              <w:jc w:val="center"/>
              <w:rPr>
                <w:rFonts w:ascii="Times New Roman" w:hAnsi="Times New Roman"/>
                <w:bCs/>
                <w:color w:val="000000" w:themeColor="text1"/>
                <w:sz w:val="24"/>
                <w:szCs w:val="24"/>
                <w:lang w:val="en-US"/>
              </w:rPr>
            </w:pPr>
            <w:r w:rsidRPr="00860A81">
              <w:rPr>
                <w:rFonts w:ascii="Times New Roman" w:hAnsi="Times New Roman"/>
                <w:bCs/>
                <w:color w:val="000000" w:themeColor="text1"/>
                <w:sz w:val="24"/>
                <w:szCs w:val="24"/>
                <w:lang w:val="en-US"/>
              </w:rPr>
              <w:t>6</w:t>
            </w:r>
          </w:p>
        </w:tc>
      </w:tr>
      <w:tr w:rsidR="0000338E" w:rsidRPr="00860A81" w:rsidTr="0004630B">
        <w:tc>
          <w:tcPr>
            <w:tcW w:w="566" w:type="dxa"/>
          </w:tcPr>
          <w:p w:rsidR="0000338E" w:rsidRPr="007D3B6E" w:rsidRDefault="0000338E" w:rsidP="0000338E">
            <w:pPr>
              <w:pStyle w:val="a3"/>
              <w:spacing w:after="0" w:line="240" w:lineRule="auto"/>
              <w:ind w:left="0"/>
              <w:jc w:val="center"/>
              <w:rPr>
                <w:rFonts w:ascii="Times New Roman" w:hAnsi="Times New Roman"/>
                <w:bCs/>
                <w:color w:val="000000" w:themeColor="text1"/>
                <w:sz w:val="24"/>
                <w:szCs w:val="24"/>
                <w:lang w:val="en-US"/>
              </w:rPr>
            </w:pPr>
            <w:r w:rsidRPr="007D3B6E">
              <w:rPr>
                <w:rFonts w:ascii="Times New Roman" w:hAnsi="Times New Roman"/>
                <w:bCs/>
                <w:color w:val="000000" w:themeColor="text1"/>
                <w:sz w:val="24"/>
                <w:szCs w:val="24"/>
                <w:lang w:val="en-US"/>
              </w:rPr>
              <w:t>3</w:t>
            </w:r>
          </w:p>
        </w:tc>
        <w:tc>
          <w:tcPr>
            <w:tcW w:w="8429" w:type="dxa"/>
          </w:tcPr>
          <w:p w:rsidR="0000338E" w:rsidRPr="00860A81" w:rsidRDefault="00F3129A" w:rsidP="0000338E">
            <w:pPr>
              <w:pStyle w:val="a3"/>
              <w:tabs>
                <w:tab w:val="left" w:pos="273"/>
              </w:tabs>
              <w:spacing w:after="0" w:line="240" w:lineRule="auto"/>
              <w:ind w:left="0"/>
              <w:rPr>
                <w:rFonts w:ascii="Times New Roman" w:hAnsi="Times New Roman"/>
                <w:bCs/>
                <w:sz w:val="24"/>
                <w:szCs w:val="24"/>
                <w:lang w:val="kk-KZ"/>
              </w:rPr>
            </w:pPr>
            <w:r w:rsidRPr="00860A81">
              <w:rPr>
                <w:rFonts w:ascii="Times New Roman" w:eastAsia="TimesNewRomanPS-ItalicMT" w:hAnsi="Times New Roman"/>
                <w:iCs/>
                <w:sz w:val="24"/>
                <w:szCs w:val="24"/>
              </w:rPr>
              <w:t>БББ</w:t>
            </w:r>
            <w:r w:rsidR="0000338E" w:rsidRPr="00860A81">
              <w:rPr>
                <w:rFonts w:ascii="Times New Roman" w:eastAsia="TimesNewRomanPS-ItalicMT" w:hAnsi="Times New Roman"/>
                <w:iCs/>
                <w:sz w:val="24"/>
                <w:szCs w:val="24"/>
              </w:rPr>
              <w:t xml:space="preserve"> түлектер құзыреттілігі</w:t>
            </w:r>
          </w:p>
        </w:tc>
        <w:tc>
          <w:tcPr>
            <w:tcW w:w="526" w:type="dxa"/>
          </w:tcPr>
          <w:p w:rsidR="0000338E" w:rsidRPr="00AB21A7" w:rsidRDefault="00AB21A7" w:rsidP="0000338E">
            <w:pPr>
              <w:pStyle w:val="a3"/>
              <w:spacing w:after="0" w:line="240" w:lineRule="auto"/>
              <w:ind w:left="0"/>
              <w:jc w:val="center"/>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9</w:t>
            </w:r>
          </w:p>
        </w:tc>
      </w:tr>
      <w:tr w:rsidR="0000338E" w:rsidRPr="00860A81" w:rsidTr="0004630B">
        <w:tc>
          <w:tcPr>
            <w:tcW w:w="566" w:type="dxa"/>
          </w:tcPr>
          <w:p w:rsidR="0000338E" w:rsidRPr="007D3B6E" w:rsidRDefault="0000338E" w:rsidP="0000338E">
            <w:pPr>
              <w:pStyle w:val="a3"/>
              <w:spacing w:after="0" w:line="240" w:lineRule="auto"/>
              <w:ind w:left="0"/>
              <w:jc w:val="center"/>
              <w:rPr>
                <w:rFonts w:ascii="Times New Roman" w:hAnsi="Times New Roman"/>
                <w:bCs/>
                <w:color w:val="000000" w:themeColor="text1"/>
                <w:sz w:val="24"/>
                <w:szCs w:val="24"/>
                <w:lang w:val="en-US"/>
              </w:rPr>
            </w:pPr>
            <w:r w:rsidRPr="007D3B6E">
              <w:rPr>
                <w:rFonts w:ascii="Times New Roman" w:hAnsi="Times New Roman"/>
                <w:bCs/>
                <w:color w:val="000000" w:themeColor="text1"/>
                <w:sz w:val="24"/>
                <w:szCs w:val="24"/>
                <w:lang w:val="en-US"/>
              </w:rPr>
              <w:t>3.1</w:t>
            </w:r>
          </w:p>
        </w:tc>
        <w:tc>
          <w:tcPr>
            <w:tcW w:w="8429" w:type="dxa"/>
          </w:tcPr>
          <w:p w:rsidR="0000338E" w:rsidRPr="00860A81" w:rsidRDefault="0000338E" w:rsidP="0000338E">
            <w:pPr>
              <w:pStyle w:val="a3"/>
              <w:tabs>
                <w:tab w:val="left" w:pos="351"/>
              </w:tabs>
              <w:spacing w:after="0" w:line="240" w:lineRule="auto"/>
              <w:ind w:left="0"/>
              <w:rPr>
                <w:rFonts w:ascii="Times New Roman" w:hAnsi="Times New Roman"/>
                <w:bCs/>
                <w:color w:val="000000" w:themeColor="text1"/>
                <w:sz w:val="24"/>
                <w:szCs w:val="24"/>
                <w:lang w:val="en-US"/>
              </w:rPr>
            </w:pPr>
            <w:r w:rsidRPr="00860A81">
              <w:rPr>
                <w:rFonts w:ascii="Times New Roman" w:hAnsi="Times New Roman"/>
                <w:bCs/>
                <w:sz w:val="24"/>
                <w:szCs w:val="24"/>
                <w:lang w:val="kk-KZ"/>
              </w:rPr>
              <w:t xml:space="preserve">Жалпы </w:t>
            </w:r>
            <w:r w:rsidR="00F3129A" w:rsidRPr="00860A81">
              <w:rPr>
                <w:rFonts w:ascii="Times New Roman" w:hAnsi="Times New Roman"/>
                <w:bCs/>
                <w:sz w:val="24"/>
                <w:szCs w:val="24"/>
                <w:lang w:val="kk-KZ"/>
              </w:rPr>
              <w:t>БББ</w:t>
            </w:r>
            <w:r w:rsidRPr="00860A81">
              <w:rPr>
                <w:rFonts w:ascii="Times New Roman" w:hAnsi="Times New Roman"/>
                <w:bCs/>
                <w:sz w:val="24"/>
                <w:szCs w:val="24"/>
                <w:lang w:val="kk-KZ"/>
              </w:rPr>
              <w:t xml:space="preserve"> бойынша оқыту нәтижелерінің қалыптастырылатын құзыреттермен арақатынасының матрицасы</w:t>
            </w:r>
          </w:p>
        </w:tc>
        <w:tc>
          <w:tcPr>
            <w:tcW w:w="526" w:type="dxa"/>
          </w:tcPr>
          <w:p w:rsidR="0000338E" w:rsidRPr="00AB21A7" w:rsidRDefault="00AB21A7" w:rsidP="0000338E">
            <w:pPr>
              <w:pStyle w:val="a3"/>
              <w:spacing w:after="0" w:line="240" w:lineRule="auto"/>
              <w:ind w:left="0"/>
              <w:jc w:val="center"/>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10</w:t>
            </w:r>
          </w:p>
          <w:p w:rsidR="0000338E" w:rsidRPr="00AB21A7" w:rsidRDefault="00AB21A7" w:rsidP="00AB21A7">
            <w:pPr>
              <w:pStyle w:val="a3"/>
              <w:spacing w:after="0" w:line="240" w:lineRule="auto"/>
              <w:ind w:left="0"/>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 xml:space="preserve"> </w:t>
            </w:r>
          </w:p>
        </w:tc>
      </w:tr>
      <w:tr w:rsidR="0000338E" w:rsidRPr="00860A81" w:rsidTr="0004630B">
        <w:tc>
          <w:tcPr>
            <w:tcW w:w="566" w:type="dxa"/>
          </w:tcPr>
          <w:p w:rsidR="0000338E" w:rsidRPr="00AB21A7" w:rsidRDefault="00AB21A7" w:rsidP="0000338E">
            <w:pPr>
              <w:pStyle w:val="a3"/>
              <w:spacing w:after="0" w:line="240" w:lineRule="auto"/>
              <w:ind w:left="0"/>
              <w:jc w:val="center"/>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4</w:t>
            </w:r>
          </w:p>
          <w:p w:rsidR="0000338E" w:rsidRPr="00AB21A7" w:rsidRDefault="0000338E" w:rsidP="0000338E">
            <w:pPr>
              <w:pStyle w:val="a3"/>
              <w:spacing w:after="0" w:line="240" w:lineRule="auto"/>
              <w:ind w:left="0"/>
              <w:jc w:val="center"/>
              <w:rPr>
                <w:rFonts w:ascii="Times New Roman" w:hAnsi="Times New Roman"/>
                <w:bCs/>
                <w:color w:val="000000" w:themeColor="text1"/>
                <w:sz w:val="24"/>
                <w:szCs w:val="24"/>
                <w:lang w:val="kk-KZ"/>
              </w:rPr>
            </w:pPr>
          </w:p>
        </w:tc>
        <w:tc>
          <w:tcPr>
            <w:tcW w:w="8429" w:type="dxa"/>
          </w:tcPr>
          <w:p w:rsidR="0000338E" w:rsidRPr="00860A81" w:rsidRDefault="0000338E" w:rsidP="0000338E">
            <w:pPr>
              <w:pStyle w:val="a3"/>
              <w:tabs>
                <w:tab w:val="left" w:pos="839"/>
              </w:tabs>
              <w:spacing w:after="0" w:line="240" w:lineRule="auto"/>
              <w:ind w:left="0"/>
              <w:rPr>
                <w:rFonts w:ascii="Times New Roman" w:hAnsi="Times New Roman"/>
                <w:bCs/>
                <w:sz w:val="24"/>
                <w:szCs w:val="24"/>
                <w:lang w:val="kk-KZ"/>
              </w:rPr>
            </w:pPr>
            <w:r w:rsidRPr="00860A81">
              <w:rPr>
                <w:rFonts w:ascii="Times New Roman" w:hAnsi="Times New Roman"/>
                <w:sz w:val="24"/>
                <w:szCs w:val="24"/>
                <w:lang w:val="kk-KZ"/>
              </w:rPr>
              <w:t>Пәндердің оқу нәтижелерін қалыптастыруға және еңбек сыйымдылығы туралы мәліметтерге әсер ету матрицасы</w:t>
            </w:r>
          </w:p>
        </w:tc>
        <w:tc>
          <w:tcPr>
            <w:tcW w:w="526" w:type="dxa"/>
          </w:tcPr>
          <w:p w:rsidR="0000338E" w:rsidRPr="00860A81" w:rsidRDefault="00AB21A7" w:rsidP="0000338E">
            <w:pPr>
              <w:pStyle w:val="a3"/>
              <w:spacing w:after="0" w:line="240" w:lineRule="auto"/>
              <w:ind w:left="0"/>
              <w:jc w:val="center"/>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11</w:t>
            </w:r>
          </w:p>
          <w:p w:rsidR="0000338E" w:rsidRPr="00AB21A7" w:rsidRDefault="0000338E" w:rsidP="0000338E">
            <w:pPr>
              <w:pStyle w:val="a3"/>
              <w:spacing w:after="0" w:line="240" w:lineRule="auto"/>
              <w:ind w:left="0"/>
              <w:jc w:val="center"/>
              <w:rPr>
                <w:rFonts w:ascii="Times New Roman" w:hAnsi="Times New Roman"/>
                <w:bCs/>
                <w:color w:val="000000" w:themeColor="text1"/>
                <w:sz w:val="24"/>
                <w:szCs w:val="24"/>
                <w:lang w:val="kk-KZ"/>
              </w:rPr>
            </w:pPr>
          </w:p>
        </w:tc>
      </w:tr>
      <w:tr w:rsidR="0000338E" w:rsidRPr="00860A81" w:rsidTr="0004630B">
        <w:tc>
          <w:tcPr>
            <w:tcW w:w="566" w:type="dxa"/>
          </w:tcPr>
          <w:p w:rsidR="0000338E" w:rsidRPr="007D3B6E" w:rsidRDefault="0000338E" w:rsidP="0000338E">
            <w:pPr>
              <w:pStyle w:val="a3"/>
              <w:spacing w:after="0" w:line="240" w:lineRule="auto"/>
              <w:ind w:left="0"/>
              <w:jc w:val="center"/>
              <w:rPr>
                <w:rFonts w:ascii="Times New Roman" w:hAnsi="Times New Roman"/>
                <w:bCs/>
                <w:color w:val="000000" w:themeColor="text1"/>
                <w:sz w:val="24"/>
                <w:szCs w:val="24"/>
                <w:lang w:val="en-US"/>
              </w:rPr>
            </w:pPr>
            <w:r w:rsidRPr="007D3B6E">
              <w:rPr>
                <w:rFonts w:ascii="Times New Roman" w:hAnsi="Times New Roman"/>
                <w:bCs/>
                <w:color w:val="000000" w:themeColor="text1"/>
                <w:sz w:val="24"/>
                <w:szCs w:val="24"/>
                <w:lang w:val="en-US"/>
              </w:rPr>
              <w:t>5</w:t>
            </w:r>
          </w:p>
        </w:tc>
        <w:tc>
          <w:tcPr>
            <w:tcW w:w="8429" w:type="dxa"/>
          </w:tcPr>
          <w:p w:rsidR="0000338E" w:rsidRPr="00860A81" w:rsidRDefault="0000338E" w:rsidP="0000338E">
            <w:pPr>
              <w:pStyle w:val="a3"/>
              <w:tabs>
                <w:tab w:val="left" w:pos="363"/>
              </w:tabs>
              <w:spacing w:after="0" w:line="240" w:lineRule="auto"/>
              <w:ind w:left="0"/>
              <w:rPr>
                <w:rFonts w:ascii="Times New Roman" w:hAnsi="Times New Roman"/>
                <w:bCs/>
                <w:color w:val="000000" w:themeColor="text1"/>
                <w:sz w:val="24"/>
                <w:szCs w:val="24"/>
                <w:lang w:val="en-US"/>
              </w:rPr>
            </w:pPr>
            <w:r w:rsidRPr="00860A81">
              <w:rPr>
                <w:rFonts w:ascii="Times New Roman" w:hAnsi="Times New Roman"/>
                <w:bCs/>
                <w:sz w:val="24"/>
                <w:szCs w:val="24"/>
                <w:lang w:val="kk-KZ"/>
              </w:rPr>
              <w:t xml:space="preserve">Білім беру бағдарламасының модульдері бөлінісінде игерілген кредиттердің көлемін көрсететін жиынтық кесте </w:t>
            </w:r>
          </w:p>
        </w:tc>
        <w:tc>
          <w:tcPr>
            <w:tcW w:w="526" w:type="dxa"/>
          </w:tcPr>
          <w:p w:rsidR="0000338E" w:rsidRPr="00AB21A7" w:rsidRDefault="00AB21A7" w:rsidP="0000338E">
            <w:pPr>
              <w:pStyle w:val="a3"/>
              <w:spacing w:after="0" w:line="240" w:lineRule="auto"/>
              <w:ind w:left="0"/>
              <w:jc w:val="center"/>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41</w:t>
            </w:r>
          </w:p>
          <w:p w:rsidR="0000338E" w:rsidRPr="00AB21A7" w:rsidRDefault="0000338E" w:rsidP="0000338E">
            <w:pPr>
              <w:pStyle w:val="a3"/>
              <w:spacing w:after="0" w:line="240" w:lineRule="auto"/>
              <w:ind w:left="0"/>
              <w:jc w:val="center"/>
              <w:rPr>
                <w:rFonts w:ascii="Times New Roman" w:hAnsi="Times New Roman"/>
                <w:bCs/>
                <w:color w:val="000000" w:themeColor="text1"/>
                <w:sz w:val="24"/>
                <w:szCs w:val="24"/>
                <w:lang w:val="kk-KZ"/>
              </w:rPr>
            </w:pPr>
          </w:p>
        </w:tc>
      </w:tr>
      <w:tr w:rsidR="0000338E" w:rsidRPr="00860A81" w:rsidTr="0004630B">
        <w:tc>
          <w:tcPr>
            <w:tcW w:w="566" w:type="dxa"/>
          </w:tcPr>
          <w:p w:rsidR="0000338E" w:rsidRPr="007D3B6E" w:rsidRDefault="0000338E" w:rsidP="0000338E">
            <w:pPr>
              <w:pStyle w:val="a3"/>
              <w:spacing w:after="0" w:line="240" w:lineRule="auto"/>
              <w:ind w:left="0"/>
              <w:jc w:val="center"/>
              <w:rPr>
                <w:rFonts w:ascii="Times New Roman" w:hAnsi="Times New Roman"/>
                <w:bCs/>
                <w:color w:val="000000" w:themeColor="text1"/>
                <w:sz w:val="24"/>
                <w:szCs w:val="24"/>
                <w:lang w:val="en-US"/>
              </w:rPr>
            </w:pPr>
            <w:r w:rsidRPr="007D3B6E">
              <w:rPr>
                <w:rFonts w:ascii="Times New Roman" w:hAnsi="Times New Roman"/>
                <w:bCs/>
                <w:color w:val="000000" w:themeColor="text1"/>
                <w:sz w:val="24"/>
                <w:szCs w:val="24"/>
                <w:lang w:val="en-US"/>
              </w:rPr>
              <w:t>6</w:t>
            </w:r>
          </w:p>
        </w:tc>
        <w:tc>
          <w:tcPr>
            <w:tcW w:w="8429" w:type="dxa"/>
          </w:tcPr>
          <w:p w:rsidR="0000338E" w:rsidRPr="00860A81" w:rsidRDefault="0000338E" w:rsidP="0000338E">
            <w:pPr>
              <w:pStyle w:val="a3"/>
              <w:tabs>
                <w:tab w:val="left" w:pos="563"/>
              </w:tabs>
              <w:spacing w:after="0" w:line="240" w:lineRule="auto"/>
              <w:ind w:left="0"/>
              <w:rPr>
                <w:rFonts w:ascii="Times New Roman" w:hAnsi="Times New Roman"/>
                <w:bCs/>
                <w:color w:val="000000" w:themeColor="text1"/>
                <w:sz w:val="24"/>
                <w:szCs w:val="24"/>
                <w:lang w:val="en-US"/>
              </w:rPr>
            </w:pPr>
            <w:r w:rsidRPr="00860A81">
              <w:rPr>
                <w:rFonts w:ascii="Times New Roman" w:hAnsi="Times New Roman"/>
                <w:bCs/>
                <w:sz w:val="24"/>
                <w:szCs w:val="24"/>
                <w:lang w:val="kk-KZ"/>
              </w:rPr>
              <w:t xml:space="preserve">Оқыту стратегиялары мен әдістері, бақылау және бағалау </w:t>
            </w:r>
          </w:p>
        </w:tc>
        <w:tc>
          <w:tcPr>
            <w:tcW w:w="526" w:type="dxa"/>
          </w:tcPr>
          <w:p w:rsidR="0000338E" w:rsidRPr="00AB21A7" w:rsidRDefault="00AB21A7" w:rsidP="00AB21A7">
            <w:pPr>
              <w:pStyle w:val="a3"/>
              <w:spacing w:after="0" w:line="240" w:lineRule="auto"/>
              <w:ind w:left="0"/>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42</w:t>
            </w:r>
          </w:p>
        </w:tc>
      </w:tr>
      <w:tr w:rsidR="0000338E" w:rsidRPr="00860A81" w:rsidTr="0004630B">
        <w:tc>
          <w:tcPr>
            <w:tcW w:w="566" w:type="dxa"/>
          </w:tcPr>
          <w:p w:rsidR="0000338E" w:rsidRPr="007D3B6E" w:rsidRDefault="0000338E" w:rsidP="0000338E">
            <w:pPr>
              <w:pStyle w:val="a3"/>
              <w:spacing w:after="0" w:line="240" w:lineRule="auto"/>
              <w:ind w:left="0"/>
              <w:jc w:val="center"/>
              <w:rPr>
                <w:rFonts w:ascii="Times New Roman" w:hAnsi="Times New Roman"/>
                <w:bCs/>
                <w:color w:val="000000" w:themeColor="text1"/>
                <w:sz w:val="24"/>
                <w:szCs w:val="24"/>
                <w:lang w:val="en-US"/>
              </w:rPr>
            </w:pPr>
            <w:r w:rsidRPr="007D3B6E">
              <w:rPr>
                <w:rFonts w:ascii="Times New Roman" w:hAnsi="Times New Roman"/>
                <w:bCs/>
                <w:color w:val="000000" w:themeColor="text1"/>
                <w:sz w:val="24"/>
                <w:szCs w:val="24"/>
                <w:lang w:val="en-US"/>
              </w:rPr>
              <w:t>7</w:t>
            </w:r>
          </w:p>
        </w:tc>
        <w:tc>
          <w:tcPr>
            <w:tcW w:w="8429" w:type="dxa"/>
          </w:tcPr>
          <w:p w:rsidR="0000338E" w:rsidRPr="00860A81" w:rsidRDefault="0000338E" w:rsidP="0000338E">
            <w:pPr>
              <w:rPr>
                <w:bCs/>
                <w:color w:val="000000" w:themeColor="text1"/>
                <w:sz w:val="24"/>
                <w:szCs w:val="24"/>
                <w:lang w:val="en-US"/>
              </w:rPr>
            </w:pPr>
            <w:r w:rsidRPr="00860A81">
              <w:rPr>
                <w:bCs/>
                <w:sz w:val="24"/>
                <w:szCs w:val="24"/>
                <w:lang w:val="kk-KZ"/>
              </w:rPr>
              <w:t xml:space="preserve">Білім беру бағдарламасын  оқу-ресурстық қамтамасыз ету </w:t>
            </w:r>
          </w:p>
        </w:tc>
        <w:tc>
          <w:tcPr>
            <w:tcW w:w="526" w:type="dxa"/>
          </w:tcPr>
          <w:p w:rsidR="0000338E" w:rsidRPr="00AB21A7" w:rsidRDefault="00AB21A7" w:rsidP="0000338E">
            <w:pPr>
              <w:pStyle w:val="a3"/>
              <w:spacing w:after="0" w:line="240" w:lineRule="auto"/>
              <w:ind w:left="0"/>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43</w:t>
            </w:r>
          </w:p>
        </w:tc>
      </w:tr>
      <w:tr w:rsidR="00467175" w:rsidRPr="00860A81" w:rsidTr="0004630B">
        <w:trPr>
          <w:trHeight w:val="388"/>
        </w:trPr>
        <w:tc>
          <w:tcPr>
            <w:tcW w:w="566" w:type="dxa"/>
          </w:tcPr>
          <w:p w:rsidR="001B5BBC" w:rsidRPr="007D3B6E" w:rsidRDefault="001B5BBC" w:rsidP="00142286">
            <w:pPr>
              <w:pStyle w:val="a3"/>
              <w:spacing w:after="0" w:line="240" w:lineRule="auto"/>
              <w:ind w:left="0"/>
              <w:jc w:val="center"/>
              <w:rPr>
                <w:rFonts w:ascii="Times New Roman" w:hAnsi="Times New Roman"/>
                <w:bCs/>
                <w:color w:val="000000" w:themeColor="text1"/>
                <w:sz w:val="24"/>
                <w:szCs w:val="24"/>
                <w:lang w:val="en-US"/>
              </w:rPr>
            </w:pPr>
          </w:p>
        </w:tc>
        <w:tc>
          <w:tcPr>
            <w:tcW w:w="8429" w:type="dxa"/>
          </w:tcPr>
          <w:p w:rsidR="001B5BBC" w:rsidRPr="00860A81" w:rsidRDefault="0000338E" w:rsidP="00142286">
            <w:pPr>
              <w:rPr>
                <w:color w:val="000000" w:themeColor="text1"/>
                <w:sz w:val="24"/>
                <w:szCs w:val="24"/>
                <w:lang w:eastAsia="ko-KR"/>
              </w:rPr>
            </w:pPr>
            <w:r w:rsidRPr="00860A81">
              <w:rPr>
                <w:bCs/>
                <w:sz w:val="24"/>
                <w:szCs w:val="24"/>
                <w:lang w:val="kk-KZ"/>
              </w:rPr>
              <w:t>Келісу парағы</w:t>
            </w:r>
          </w:p>
        </w:tc>
        <w:tc>
          <w:tcPr>
            <w:tcW w:w="526" w:type="dxa"/>
          </w:tcPr>
          <w:p w:rsidR="001B5BBC" w:rsidRPr="00AB21A7" w:rsidRDefault="00AB21A7" w:rsidP="00142286">
            <w:pPr>
              <w:pStyle w:val="a3"/>
              <w:spacing w:after="0" w:line="240" w:lineRule="auto"/>
              <w:ind w:left="0"/>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44</w:t>
            </w:r>
          </w:p>
        </w:tc>
      </w:tr>
      <w:tr w:rsidR="00467175" w:rsidRPr="00860A81" w:rsidTr="0004630B">
        <w:tc>
          <w:tcPr>
            <w:tcW w:w="566" w:type="dxa"/>
          </w:tcPr>
          <w:p w:rsidR="001B5BBC" w:rsidRPr="007D3B6E" w:rsidRDefault="001B5BBC" w:rsidP="00142286">
            <w:pPr>
              <w:pStyle w:val="a3"/>
              <w:spacing w:after="0" w:line="240" w:lineRule="auto"/>
              <w:ind w:left="0"/>
              <w:jc w:val="center"/>
              <w:rPr>
                <w:rFonts w:ascii="Times New Roman" w:hAnsi="Times New Roman"/>
                <w:bCs/>
                <w:color w:val="000000" w:themeColor="text1"/>
                <w:sz w:val="24"/>
                <w:szCs w:val="24"/>
                <w:lang w:val="en-US"/>
              </w:rPr>
            </w:pPr>
          </w:p>
        </w:tc>
        <w:tc>
          <w:tcPr>
            <w:tcW w:w="8429" w:type="dxa"/>
          </w:tcPr>
          <w:p w:rsidR="001B5BBC" w:rsidRPr="00860A81" w:rsidRDefault="009809BB" w:rsidP="00142286">
            <w:pPr>
              <w:rPr>
                <w:color w:val="000000" w:themeColor="text1"/>
                <w:sz w:val="24"/>
                <w:szCs w:val="24"/>
                <w:lang w:eastAsia="ko-KR"/>
              </w:rPr>
            </w:pPr>
            <w:r w:rsidRPr="009809BB">
              <w:rPr>
                <w:color w:val="000000" w:themeColor="text1"/>
                <w:sz w:val="24"/>
                <w:szCs w:val="24"/>
                <w:lang w:val="kk-KZ" w:eastAsia="ko-KR"/>
              </w:rPr>
              <w:t xml:space="preserve">Қосымша </w:t>
            </w:r>
            <w:r w:rsidRPr="009809BB">
              <w:rPr>
                <w:color w:val="000000" w:themeColor="text1"/>
                <w:sz w:val="24"/>
                <w:szCs w:val="24"/>
                <w:lang w:eastAsia="ko-KR"/>
              </w:rPr>
              <w:t xml:space="preserve">1. </w:t>
            </w:r>
            <w:r w:rsidRPr="009809BB">
              <w:rPr>
                <w:color w:val="000000" w:themeColor="text1"/>
                <w:sz w:val="24"/>
                <w:szCs w:val="24"/>
                <w:lang w:val="kk-KZ" w:eastAsia="ko-KR"/>
              </w:rPr>
              <w:t>Жұмыс берушінің пікірі</w:t>
            </w:r>
          </w:p>
        </w:tc>
        <w:tc>
          <w:tcPr>
            <w:tcW w:w="526" w:type="dxa"/>
          </w:tcPr>
          <w:p w:rsidR="001B5BBC" w:rsidRPr="00860A81" w:rsidRDefault="00AB21A7" w:rsidP="00AB21A7">
            <w:pPr>
              <w:pStyle w:val="a3"/>
              <w:spacing w:after="0" w:line="240" w:lineRule="auto"/>
              <w:ind w:left="0"/>
              <w:rPr>
                <w:rFonts w:ascii="Times New Roman" w:hAnsi="Times New Roman"/>
                <w:bCs/>
                <w:color w:val="000000" w:themeColor="text1"/>
                <w:sz w:val="24"/>
                <w:szCs w:val="24"/>
                <w:lang w:val="ru-RU"/>
              </w:rPr>
            </w:pPr>
            <w:r>
              <w:rPr>
                <w:rFonts w:ascii="Times New Roman" w:hAnsi="Times New Roman"/>
                <w:bCs/>
                <w:color w:val="000000" w:themeColor="text1"/>
                <w:sz w:val="24"/>
                <w:szCs w:val="24"/>
                <w:lang w:val="ru-RU"/>
              </w:rPr>
              <w:t>4</w:t>
            </w:r>
            <w:r w:rsidR="009809BB">
              <w:rPr>
                <w:rFonts w:ascii="Times New Roman" w:hAnsi="Times New Roman"/>
                <w:bCs/>
                <w:color w:val="000000" w:themeColor="text1"/>
                <w:sz w:val="24"/>
                <w:szCs w:val="24"/>
                <w:lang w:val="ru-RU"/>
              </w:rPr>
              <w:t>7</w:t>
            </w:r>
          </w:p>
        </w:tc>
      </w:tr>
      <w:tr w:rsidR="001B5BBC" w:rsidRPr="00860A81" w:rsidTr="0004630B">
        <w:tc>
          <w:tcPr>
            <w:tcW w:w="566" w:type="dxa"/>
          </w:tcPr>
          <w:p w:rsidR="001B5BBC" w:rsidRPr="007D3B6E" w:rsidRDefault="001B5BBC" w:rsidP="00142286">
            <w:pPr>
              <w:pStyle w:val="a3"/>
              <w:spacing w:after="0" w:line="240" w:lineRule="auto"/>
              <w:ind w:left="0"/>
              <w:jc w:val="center"/>
              <w:rPr>
                <w:rFonts w:ascii="Times New Roman" w:hAnsi="Times New Roman"/>
                <w:bCs/>
                <w:color w:val="000000" w:themeColor="text1"/>
                <w:sz w:val="24"/>
                <w:szCs w:val="24"/>
                <w:lang w:val="en-US"/>
              </w:rPr>
            </w:pPr>
          </w:p>
        </w:tc>
        <w:tc>
          <w:tcPr>
            <w:tcW w:w="8429" w:type="dxa"/>
          </w:tcPr>
          <w:p w:rsidR="001B5BBC" w:rsidRPr="00860A81" w:rsidRDefault="009809BB" w:rsidP="00142286">
            <w:pPr>
              <w:rPr>
                <w:color w:val="000000" w:themeColor="text1"/>
                <w:sz w:val="24"/>
                <w:szCs w:val="24"/>
                <w:lang w:val="kk-KZ" w:eastAsia="ko-KR"/>
              </w:rPr>
            </w:pPr>
            <w:r w:rsidRPr="009809BB">
              <w:rPr>
                <w:color w:val="000000" w:themeColor="text1"/>
                <w:sz w:val="24"/>
                <w:szCs w:val="24"/>
                <w:lang w:val="kk-KZ" w:eastAsia="ko-KR"/>
              </w:rPr>
              <w:t xml:space="preserve">Қосымша </w:t>
            </w:r>
            <w:r w:rsidRPr="009809BB">
              <w:rPr>
                <w:color w:val="000000" w:themeColor="text1"/>
                <w:sz w:val="24"/>
                <w:szCs w:val="24"/>
                <w:lang w:eastAsia="ko-KR"/>
              </w:rPr>
              <w:t>2. Эксперт</w:t>
            </w:r>
            <w:r w:rsidRPr="009809BB">
              <w:rPr>
                <w:color w:val="000000" w:themeColor="text1"/>
                <w:sz w:val="24"/>
                <w:szCs w:val="24"/>
                <w:lang w:val="kk-KZ" w:eastAsia="ko-KR"/>
              </w:rPr>
              <w:t>тік қорытынды</w:t>
            </w:r>
          </w:p>
        </w:tc>
        <w:tc>
          <w:tcPr>
            <w:tcW w:w="526" w:type="dxa"/>
          </w:tcPr>
          <w:p w:rsidR="001B5BBC" w:rsidRPr="00860A81" w:rsidRDefault="00AB21A7" w:rsidP="00AB21A7">
            <w:pPr>
              <w:pStyle w:val="a3"/>
              <w:spacing w:after="0" w:line="240" w:lineRule="auto"/>
              <w:ind w:left="0"/>
              <w:rPr>
                <w:rFonts w:ascii="Times New Roman" w:hAnsi="Times New Roman"/>
                <w:bCs/>
                <w:color w:val="000000" w:themeColor="text1"/>
                <w:sz w:val="24"/>
                <w:szCs w:val="24"/>
                <w:lang w:val="ru-RU"/>
              </w:rPr>
            </w:pPr>
            <w:r>
              <w:rPr>
                <w:rFonts w:ascii="Times New Roman" w:hAnsi="Times New Roman"/>
                <w:bCs/>
                <w:color w:val="000000" w:themeColor="text1"/>
                <w:sz w:val="24"/>
                <w:szCs w:val="24"/>
                <w:lang w:val="ru-RU"/>
              </w:rPr>
              <w:t>4</w:t>
            </w:r>
            <w:r w:rsidR="009809BB">
              <w:rPr>
                <w:rFonts w:ascii="Times New Roman" w:hAnsi="Times New Roman"/>
                <w:bCs/>
                <w:color w:val="000000" w:themeColor="text1"/>
                <w:sz w:val="24"/>
                <w:szCs w:val="24"/>
                <w:lang w:val="ru-RU"/>
              </w:rPr>
              <w:t>8</w:t>
            </w:r>
          </w:p>
        </w:tc>
      </w:tr>
    </w:tbl>
    <w:p w:rsidR="002D4435" w:rsidRPr="007D3B6E" w:rsidRDefault="009809BB" w:rsidP="009809BB">
      <w:pPr>
        <w:pStyle w:val="a3"/>
        <w:spacing w:after="0" w:line="240" w:lineRule="auto"/>
        <w:rPr>
          <w:rFonts w:ascii="Times New Roman" w:hAnsi="Times New Roman"/>
          <w:bCs/>
          <w:color w:val="000000" w:themeColor="text1"/>
          <w:sz w:val="24"/>
          <w:szCs w:val="24"/>
          <w:lang w:val="ru-RU"/>
        </w:rPr>
      </w:pPr>
      <w:r w:rsidRPr="00335117">
        <w:rPr>
          <w:rFonts w:ascii="Times New Roman" w:hAnsi="Times New Roman"/>
          <w:bCs/>
          <w:sz w:val="24"/>
          <w:szCs w:val="24"/>
          <w:lang w:val="kk-KZ"/>
        </w:rPr>
        <w:t>Қосымша 3. Кәсіби стандарттар.</w:t>
      </w:r>
      <w:r>
        <w:rPr>
          <w:rFonts w:ascii="Times New Roman" w:hAnsi="Times New Roman"/>
          <w:bCs/>
          <w:sz w:val="24"/>
          <w:szCs w:val="24"/>
          <w:lang w:val="kk-KZ"/>
        </w:rPr>
        <w:t xml:space="preserve">                                                                                     50</w:t>
      </w:r>
    </w:p>
    <w:p w:rsidR="002D4435" w:rsidRPr="007D3B6E" w:rsidRDefault="002D4435" w:rsidP="002727EF">
      <w:pPr>
        <w:pStyle w:val="a3"/>
        <w:spacing w:after="0" w:line="240" w:lineRule="auto"/>
        <w:jc w:val="center"/>
        <w:rPr>
          <w:rFonts w:ascii="Times New Roman" w:hAnsi="Times New Roman"/>
          <w:b/>
          <w:bCs/>
          <w:color w:val="000000" w:themeColor="text1"/>
          <w:sz w:val="24"/>
          <w:szCs w:val="24"/>
          <w:lang w:val="ru-RU"/>
        </w:rPr>
      </w:pPr>
    </w:p>
    <w:tbl>
      <w:tblPr>
        <w:tblW w:w="851" w:type="dxa"/>
        <w:tblInd w:w="-34" w:type="dxa"/>
        <w:tblLayout w:type="fixed"/>
        <w:tblLook w:val="04A0"/>
      </w:tblPr>
      <w:tblGrid>
        <w:gridCol w:w="851"/>
      </w:tblGrid>
      <w:tr w:rsidR="009809BB" w:rsidRPr="00335117" w:rsidTr="009809BB">
        <w:trPr>
          <w:trHeight w:val="331"/>
        </w:trPr>
        <w:tc>
          <w:tcPr>
            <w:tcW w:w="851" w:type="dxa"/>
          </w:tcPr>
          <w:p w:rsidR="009809BB" w:rsidRPr="00335117" w:rsidRDefault="009809BB" w:rsidP="002727EF">
            <w:pPr>
              <w:pStyle w:val="a3"/>
              <w:spacing w:after="0" w:line="240" w:lineRule="auto"/>
              <w:ind w:left="0"/>
              <w:rPr>
                <w:rFonts w:ascii="Times New Roman" w:hAnsi="Times New Roman"/>
                <w:bCs/>
                <w:sz w:val="24"/>
                <w:szCs w:val="24"/>
                <w:lang w:val="kk-KZ"/>
              </w:rPr>
            </w:pPr>
          </w:p>
        </w:tc>
      </w:tr>
      <w:tr w:rsidR="009809BB" w:rsidRPr="00335117" w:rsidTr="009809BB">
        <w:trPr>
          <w:trHeight w:val="331"/>
        </w:trPr>
        <w:tc>
          <w:tcPr>
            <w:tcW w:w="851" w:type="dxa"/>
          </w:tcPr>
          <w:p w:rsidR="009809BB" w:rsidRPr="00335117" w:rsidRDefault="009809BB" w:rsidP="002727EF">
            <w:pPr>
              <w:pStyle w:val="a3"/>
              <w:spacing w:after="0" w:line="360" w:lineRule="auto"/>
              <w:ind w:left="0"/>
              <w:rPr>
                <w:rFonts w:ascii="Times New Roman" w:hAnsi="Times New Roman"/>
                <w:bCs/>
                <w:sz w:val="24"/>
                <w:szCs w:val="24"/>
                <w:lang w:val="kk-KZ"/>
              </w:rPr>
            </w:pPr>
          </w:p>
        </w:tc>
      </w:tr>
      <w:tr w:rsidR="009809BB" w:rsidRPr="00335117" w:rsidTr="009809BB">
        <w:trPr>
          <w:trHeight w:val="331"/>
        </w:trPr>
        <w:tc>
          <w:tcPr>
            <w:tcW w:w="851" w:type="dxa"/>
          </w:tcPr>
          <w:p w:rsidR="009809BB" w:rsidRPr="00335117" w:rsidRDefault="009809BB" w:rsidP="002727EF">
            <w:pPr>
              <w:pStyle w:val="a3"/>
              <w:spacing w:after="0" w:line="360" w:lineRule="auto"/>
              <w:ind w:left="0"/>
              <w:rPr>
                <w:rFonts w:ascii="Times New Roman" w:hAnsi="Times New Roman"/>
                <w:bCs/>
                <w:sz w:val="24"/>
                <w:szCs w:val="24"/>
                <w:lang w:val="kk-KZ"/>
              </w:rPr>
            </w:pPr>
          </w:p>
        </w:tc>
      </w:tr>
    </w:tbl>
    <w:p w:rsidR="002D4435" w:rsidRPr="007D3B6E" w:rsidRDefault="002D4435" w:rsidP="002D4435">
      <w:pPr>
        <w:pStyle w:val="a3"/>
        <w:spacing w:after="0" w:line="240" w:lineRule="auto"/>
        <w:jc w:val="center"/>
        <w:rPr>
          <w:rFonts w:ascii="Times New Roman" w:hAnsi="Times New Roman"/>
          <w:b/>
          <w:bCs/>
          <w:color w:val="000000" w:themeColor="text1"/>
          <w:sz w:val="24"/>
          <w:szCs w:val="24"/>
          <w:lang w:val="ru-RU"/>
        </w:rPr>
      </w:pPr>
    </w:p>
    <w:p w:rsidR="002D4435" w:rsidRPr="007D3B6E" w:rsidRDefault="002D4435" w:rsidP="002D4435">
      <w:pPr>
        <w:pStyle w:val="a3"/>
        <w:spacing w:after="0" w:line="240" w:lineRule="auto"/>
        <w:jc w:val="center"/>
        <w:rPr>
          <w:rFonts w:ascii="Times New Roman" w:hAnsi="Times New Roman"/>
          <w:b/>
          <w:bCs/>
          <w:color w:val="000000" w:themeColor="text1"/>
          <w:sz w:val="24"/>
          <w:szCs w:val="24"/>
          <w:lang w:val="ru-RU"/>
        </w:rPr>
      </w:pPr>
    </w:p>
    <w:p w:rsidR="002D4435" w:rsidRPr="00467175" w:rsidRDefault="002D4435" w:rsidP="002D4435">
      <w:pPr>
        <w:pStyle w:val="a3"/>
        <w:spacing w:after="0" w:line="240" w:lineRule="auto"/>
        <w:jc w:val="center"/>
        <w:rPr>
          <w:rFonts w:ascii="Times New Roman" w:hAnsi="Times New Roman"/>
          <w:b/>
          <w:bCs/>
          <w:color w:val="000000" w:themeColor="text1"/>
          <w:sz w:val="20"/>
          <w:szCs w:val="20"/>
          <w:lang w:val="ru-RU"/>
        </w:rPr>
      </w:pPr>
    </w:p>
    <w:p w:rsidR="002D4435" w:rsidRPr="00467175" w:rsidRDefault="002D4435" w:rsidP="002D4435">
      <w:pPr>
        <w:pStyle w:val="a3"/>
        <w:spacing w:after="0" w:line="240" w:lineRule="auto"/>
        <w:jc w:val="center"/>
        <w:rPr>
          <w:rFonts w:ascii="Times New Roman" w:hAnsi="Times New Roman"/>
          <w:b/>
          <w:bCs/>
          <w:color w:val="000000" w:themeColor="text1"/>
          <w:sz w:val="20"/>
          <w:szCs w:val="20"/>
          <w:lang w:val="ru-RU"/>
        </w:rPr>
      </w:pPr>
    </w:p>
    <w:p w:rsidR="002D4435" w:rsidRPr="00467175" w:rsidRDefault="002D4435" w:rsidP="002D4435">
      <w:pPr>
        <w:pStyle w:val="a3"/>
        <w:spacing w:after="0" w:line="240" w:lineRule="auto"/>
        <w:jc w:val="center"/>
        <w:rPr>
          <w:rFonts w:ascii="Times New Roman" w:hAnsi="Times New Roman"/>
          <w:b/>
          <w:bCs/>
          <w:color w:val="000000" w:themeColor="text1"/>
          <w:sz w:val="20"/>
          <w:szCs w:val="20"/>
          <w:lang w:val="ru-RU"/>
        </w:rPr>
      </w:pPr>
    </w:p>
    <w:p w:rsidR="002D4435" w:rsidRPr="00467175" w:rsidRDefault="002D4435" w:rsidP="002D4435">
      <w:pPr>
        <w:pStyle w:val="a3"/>
        <w:spacing w:after="0" w:line="240" w:lineRule="auto"/>
        <w:jc w:val="center"/>
        <w:rPr>
          <w:rFonts w:ascii="Times New Roman" w:hAnsi="Times New Roman"/>
          <w:b/>
          <w:bCs/>
          <w:color w:val="000000" w:themeColor="text1"/>
          <w:sz w:val="20"/>
          <w:szCs w:val="20"/>
          <w:lang w:val="ru-RU"/>
        </w:rPr>
      </w:pPr>
    </w:p>
    <w:p w:rsidR="002D4435" w:rsidRPr="00467175" w:rsidRDefault="002D4435" w:rsidP="002D4435">
      <w:pPr>
        <w:pStyle w:val="a3"/>
        <w:spacing w:after="0" w:line="240" w:lineRule="auto"/>
        <w:jc w:val="center"/>
        <w:rPr>
          <w:rFonts w:ascii="Times New Roman" w:hAnsi="Times New Roman"/>
          <w:b/>
          <w:bCs/>
          <w:color w:val="000000" w:themeColor="text1"/>
          <w:sz w:val="20"/>
          <w:szCs w:val="20"/>
          <w:lang w:val="ru-RU"/>
        </w:rPr>
      </w:pPr>
    </w:p>
    <w:p w:rsidR="002D4435" w:rsidRPr="00467175" w:rsidRDefault="002D4435" w:rsidP="002D4435">
      <w:pPr>
        <w:pStyle w:val="a3"/>
        <w:spacing w:after="0" w:line="240" w:lineRule="auto"/>
        <w:jc w:val="center"/>
        <w:rPr>
          <w:rFonts w:ascii="Times New Roman" w:hAnsi="Times New Roman"/>
          <w:b/>
          <w:bCs/>
          <w:color w:val="000000" w:themeColor="text1"/>
          <w:sz w:val="20"/>
          <w:szCs w:val="20"/>
          <w:lang w:val="ru-RU"/>
        </w:rPr>
      </w:pPr>
    </w:p>
    <w:p w:rsidR="002D4435" w:rsidRPr="00467175" w:rsidRDefault="002D4435" w:rsidP="002D4435">
      <w:pPr>
        <w:pStyle w:val="a3"/>
        <w:spacing w:after="0" w:line="240" w:lineRule="auto"/>
        <w:jc w:val="center"/>
        <w:rPr>
          <w:rFonts w:ascii="Times New Roman" w:hAnsi="Times New Roman"/>
          <w:b/>
          <w:bCs/>
          <w:color w:val="000000" w:themeColor="text1"/>
          <w:sz w:val="20"/>
          <w:szCs w:val="20"/>
          <w:lang w:val="ru-RU"/>
        </w:rPr>
      </w:pPr>
    </w:p>
    <w:p w:rsidR="002D4435" w:rsidRPr="00467175" w:rsidRDefault="002D4435" w:rsidP="002D4435">
      <w:pPr>
        <w:pStyle w:val="a3"/>
        <w:spacing w:after="0" w:line="240" w:lineRule="auto"/>
        <w:jc w:val="center"/>
        <w:rPr>
          <w:rFonts w:ascii="Times New Roman" w:hAnsi="Times New Roman"/>
          <w:b/>
          <w:bCs/>
          <w:color w:val="000000" w:themeColor="text1"/>
          <w:sz w:val="20"/>
          <w:szCs w:val="20"/>
          <w:lang w:val="ru-RU"/>
        </w:rPr>
      </w:pPr>
    </w:p>
    <w:p w:rsidR="002D4435" w:rsidRPr="00467175" w:rsidRDefault="002D4435" w:rsidP="002D4435">
      <w:pPr>
        <w:pStyle w:val="a3"/>
        <w:spacing w:after="0" w:line="240" w:lineRule="auto"/>
        <w:jc w:val="center"/>
        <w:rPr>
          <w:rFonts w:ascii="Times New Roman" w:hAnsi="Times New Roman"/>
          <w:b/>
          <w:bCs/>
          <w:color w:val="000000" w:themeColor="text1"/>
          <w:sz w:val="20"/>
          <w:szCs w:val="20"/>
          <w:lang w:val="ru-RU"/>
        </w:rPr>
      </w:pPr>
    </w:p>
    <w:p w:rsidR="00C55234" w:rsidRPr="00467175" w:rsidRDefault="00C55234" w:rsidP="002D4435">
      <w:pPr>
        <w:pStyle w:val="a3"/>
        <w:spacing w:after="0" w:line="240" w:lineRule="auto"/>
        <w:jc w:val="center"/>
        <w:rPr>
          <w:rFonts w:ascii="Times New Roman" w:hAnsi="Times New Roman"/>
          <w:b/>
          <w:bCs/>
          <w:color w:val="000000" w:themeColor="text1"/>
          <w:sz w:val="20"/>
          <w:szCs w:val="20"/>
          <w:lang w:val="ru-RU"/>
        </w:rPr>
      </w:pPr>
    </w:p>
    <w:p w:rsidR="00C55234" w:rsidRPr="00467175" w:rsidRDefault="00C55234" w:rsidP="002D4435">
      <w:pPr>
        <w:pStyle w:val="a3"/>
        <w:spacing w:after="0" w:line="240" w:lineRule="auto"/>
        <w:jc w:val="center"/>
        <w:rPr>
          <w:rFonts w:ascii="Times New Roman" w:hAnsi="Times New Roman"/>
          <w:b/>
          <w:bCs/>
          <w:color w:val="000000" w:themeColor="text1"/>
          <w:sz w:val="20"/>
          <w:szCs w:val="20"/>
          <w:lang w:val="ru-RU"/>
        </w:rPr>
      </w:pPr>
    </w:p>
    <w:p w:rsidR="002D4435" w:rsidRPr="00467175" w:rsidRDefault="002D4435" w:rsidP="002D4435">
      <w:pPr>
        <w:pStyle w:val="a3"/>
        <w:spacing w:after="0" w:line="240" w:lineRule="auto"/>
        <w:jc w:val="center"/>
        <w:rPr>
          <w:rFonts w:ascii="Times New Roman" w:hAnsi="Times New Roman"/>
          <w:b/>
          <w:bCs/>
          <w:color w:val="000000" w:themeColor="text1"/>
          <w:sz w:val="20"/>
          <w:szCs w:val="20"/>
          <w:lang w:val="ru-RU"/>
        </w:rPr>
      </w:pPr>
    </w:p>
    <w:p w:rsidR="002D4435" w:rsidRPr="00467175" w:rsidRDefault="002D4435" w:rsidP="002D4435">
      <w:pPr>
        <w:pStyle w:val="a3"/>
        <w:spacing w:after="0" w:line="240" w:lineRule="auto"/>
        <w:jc w:val="center"/>
        <w:rPr>
          <w:rFonts w:ascii="Times New Roman" w:hAnsi="Times New Roman"/>
          <w:b/>
          <w:bCs/>
          <w:color w:val="000000" w:themeColor="text1"/>
          <w:sz w:val="20"/>
          <w:szCs w:val="20"/>
          <w:lang w:val="ru-RU"/>
        </w:rPr>
      </w:pPr>
    </w:p>
    <w:p w:rsidR="002D4435" w:rsidRPr="00467175" w:rsidRDefault="002D4435" w:rsidP="002D4435">
      <w:pPr>
        <w:pStyle w:val="a3"/>
        <w:spacing w:after="0" w:line="240" w:lineRule="auto"/>
        <w:jc w:val="center"/>
        <w:rPr>
          <w:rFonts w:ascii="Times New Roman" w:hAnsi="Times New Roman"/>
          <w:b/>
          <w:bCs/>
          <w:color w:val="000000" w:themeColor="text1"/>
          <w:sz w:val="20"/>
          <w:szCs w:val="20"/>
          <w:lang w:val="ru-RU"/>
        </w:rPr>
      </w:pPr>
    </w:p>
    <w:p w:rsidR="002D4435" w:rsidRPr="00467175" w:rsidRDefault="002D4435" w:rsidP="002D4435">
      <w:pPr>
        <w:spacing w:after="200" w:line="276" w:lineRule="auto"/>
        <w:rPr>
          <w:b/>
          <w:bCs/>
          <w:color w:val="000000" w:themeColor="text1"/>
          <w:lang w:eastAsia="de-DE"/>
        </w:rPr>
      </w:pPr>
      <w:r w:rsidRPr="00467175">
        <w:rPr>
          <w:b/>
          <w:bCs/>
          <w:color w:val="000000" w:themeColor="text1"/>
        </w:rPr>
        <w:br w:type="page"/>
      </w:r>
    </w:p>
    <w:p w:rsidR="00BB5E88" w:rsidRPr="005C6005" w:rsidRDefault="005C6005" w:rsidP="00BB5E88">
      <w:pPr>
        <w:pStyle w:val="a3"/>
        <w:numPr>
          <w:ilvl w:val="0"/>
          <w:numId w:val="34"/>
        </w:numPr>
        <w:spacing w:after="240" w:line="240" w:lineRule="auto"/>
        <w:jc w:val="center"/>
        <w:rPr>
          <w:rFonts w:ascii="Times New Roman" w:hAnsi="Times New Roman"/>
          <w:b/>
          <w:bCs/>
          <w:color w:val="000000" w:themeColor="text1"/>
          <w:sz w:val="20"/>
          <w:szCs w:val="20"/>
          <w:lang w:val="ru-RU"/>
        </w:rPr>
      </w:pPr>
      <w:r w:rsidRPr="005C6005">
        <w:rPr>
          <w:rFonts w:ascii="Times New Roman" w:hAnsi="Times New Roman"/>
          <w:b/>
          <w:bCs/>
        </w:rPr>
        <w:lastRenderedPageBreak/>
        <w:t>Білім беру бағдарламасының концепциясы</w:t>
      </w:r>
    </w:p>
    <w:p w:rsidR="00BB5E88" w:rsidRPr="00467175" w:rsidRDefault="00BB5E88" w:rsidP="00BB5E88">
      <w:pPr>
        <w:pStyle w:val="a3"/>
        <w:spacing w:after="240" w:line="240" w:lineRule="auto"/>
        <w:ind w:left="2846" w:firstLine="697"/>
        <w:rPr>
          <w:rFonts w:ascii="Times New Roman" w:hAnsi="Times New Roman"/>
          <w:b/>
          <w:bCs/>
          <w:color w:val="000000" w:themeColor="text1"/>
          <w:sz w:val="20"/>
          <w:szCs w:val="20"/>
          <w:lang w:val="ru-RU"/>
        </w:rPr>
      </w:pPr>
    </w:p>
    <w:tbl>
      <w:tblPr>
        <w:tblStyle w:val="ab"/>
        <w:tblW w:w="9781" w:type="dxa"/>
        <w:tblInd w:w="-34" w:type="dxa"/>
        <w:tblLayout w:type="fixed"/>
        <w:tblLook w:val="04A0"/>
      </w:tblPr>
      <w:tblGrid>
        <w:gridCol w:w="2551"/>
        <w:gridCol w:w="7230"/>
      </w:tblGrid>
      <w:tr w:rsidR="00467175" w:rsidRPr="00467175" w:rsidTr="0012068B">
        <w:tc>
          <w:tcPr>
            <w:tcW w:w="2551" w:type="dxa"/>
          </w:tcPr>
          <w:p w:rsidR="00BB5E88" w:rsidRPr="00467175" w:rsidRDefault="005C6005" w:rsidP="00BB5E88">
            <w:pPr>
              <w:pStyle w:val="a3"/>
              <w:ind w:left="0"/>
              <w:rPr>
                <w:rFonts w:ascii="Times New Roman" w:hAnsi="Times New Roman"/>
                <w:b/>
                <w:bCs/>
                <w:color w:val="000000" w:themeColor="text1"/>
                <w:sz w:val="20"/>
                <w:szCs w:val="20"/>
                <w:lang w:val="ru-RU"/>
              </w:rPr>
            </w:pPr>
            <w:r w:rsidRPr="00E922D9">
              <w:rPr>
                <w:rFonts w:ascii="Times New Roman" w:hAnsi="Times New Roman"/>
                <w:b/>
                <w:bCs/>
                <w:sz w:val="20"/>
                <w:szCs w:val="20"/>
              </w:rPr>
              <w:t>Университет миссиясы</w:t>
            </w:r>
          </w:p>
        </w:tc>
        <w:tc>
          <w:tcPr>
            <w:tcW w:w="7230" w:type="dxa"/>
          </w:tcPr>
          <w:p w:rsidR="005D1C4D" w:rsidRPr="005D1C4D" w:rsidRDefault="005D1C4D" w:rsidP="00BB5E88">
            <w:pPr>
              <w:jc w:val="both"/>
            </w:pPr>
            <w:r w:rsidRPr="00E922D9">
              <w:t>Жаңа құзыреттіліктерді қалыптастыру, зерттеу және кәсіпкерлік ойлау мен мәдениетті тарататын көшбасшыны дайындау</w:t>
            </w:r>
          </w:p>
        </w:tc>
      </w:tr>
      <w:tr w:rsidR="00467175" w:rsidRPr="00467175" w:rsidTr="0012068B">
        <w:tc>
          <w:tcPr>
            <w:tcW w:w="2551" w:type="dxa"/>
          </w:tcPr>
          <w:p w:rsidR="005C6005" w:rsidRPr="005C6005" w:rsidRDefault="005C6005" w:rsidP="005C6005">
            <w:pPr>
              <w:rPr>
                <w:sz w:val="20"/>
                <w:szCs w:val="20"/>
              </w:rPr>
            </w:pPr>
            <w:r w:rsidRPr="005C6005">
              <w:rPr>
                <w:b/>
                <w:bCs/>
                <w:sz w:val="20"/>
                <w:szCs w:val="20"/>
              </w:rPr>
              <w:t>Университет құндылықтары</w:t>
            </w:r>
          </w:p>
          <w:p w:rsidR="00BB5E88" w:rsidRPr="00467175" w:rsidRDefault="00BB5E88" w:rsidP="00BB5E88">
            <w:pPr>
              <w:ind w:firstLine="709"/>
              <w:jc w:val="both"/>
              <w:rPr>
                <w:color w:val="000000" w:themeColor="text1"/>
              </w:rPr>
            </w:pPr>
          </w:p>
          <w:p w:rsidR="00BB5E88" w:rsidRPr="00467175" w:rsidRDefault="00BB5E88" w:rsidP="00BB5E88">
            <w:pPr>
              <w:ind w:firstLine="709"/>
              <w:jc w:val="both"/>
              <w:rPr>
                <w:strike/>
                <w:color w:val="000000" w:themeColor="text1"/>
              </w:rPr>
            </w:pPr>
          </w:p>
          <w:p w:rsidR="00BB5E88" w:rsidRPr="00467175" w:rsidRDefault="00BB5E88" w:rsidP="00BB5E88">
            <w:pPr>
              <w:pStyle w:val="a3"/>
              <w:ind w:left="0"/>
              <w:rPr>
                <w:rFonts w:ascii="Times New Roman" w:hAnsi="Times New Roman"/>
                <w:b/>
                <w:bCs/>
                <w:color w:val="000000" w:themeColor="text1"/>
                <w:sz w:val="20"/>
                <w:szCs w:val="20"/>
                <w:lang w:val="ru-RU"/>
              </w:rPr>
            </w:pPr>
          </w:p>
        </w:tc>
        <w:tc>
          <w:tcPr>
            <w:tcW w:w="7230" w:type="dxa"/>
          </w:tcPr>
          <w:p w:rsidR="00D9214C" w:rsidRPr="00E922D9" w:rsidRDefault="00D9214C" w:rsidP="00D9214C">
            <w:pPr>
              <w:pStyle w:val="a3"/>
              <w:widowControl w:val="0"/>
              <w:numPr>
                <w:ilvl w:val="0"/>
                <w:numId w:val="30"/>
              </w:numPr>
              <w:tabs>
                <w:tab w:val="clear" w:pos="720"/>
                <w:tab w:val="num" w:pos="0"/>
                <w:tab w:val="left" w:pos="178"/>
              </w:tabs>
              <w:kinsoku w:val="0"/>
              <w:overflowPunct w:val="0"/>
              <w:autoSpaceDE w:val="0"/>
              <w:autoSpaceDN w:val="0"/>
              <w:adjustRightInd w:val="0"/>
              <w:spacing w:after="0" w:line="240" w:lineRule="auto"/>
              <w:ind w:left="0" w:firstLine="0"/>
              <w:jc w:val="both"/>
              <w:rPr>
                <w:rFonts w:ascii="Times New Roman" w:hAnsi="Times New Roman"/>
                <w:bCs/>
                <w:sz w:val="20"/>
                <w:szCs w:val="20"/>
                <w:lang w:val="ru-RU"/>
              </w:rPr>
            </w:pPr>
            <w:r w:rsidRPr="00E922D9">
              <w:rPr>
                <w:rFonts w:ascii="Times New Roman" w:hAnsi="Times New Roman"/>
                <w:bCs/>
                <w:sz w:val="20"/>
                <w:szCs w:val="20"/>
                <w:lang w:val="ru-RU"/>
              </w:rPr>
              <w:t>Ашықтық-өзгерістерге, инновацияларға және ынтымақтастыққа ашық.</w:t>
            </w:r>
          </w:p>
          <w:p w:rsidR="00D9214C" w:rsidRPr="00E922D9" w:rsidRDefault="00D9214C" w:rsidP="00D9214C">
            <w:pPr>
              <w:pStyle w:val="a3"/>
              <w:widowControl w:val="0"/>
              <w:numPr>
                <w:ilvl w:val="0"/>
                <w:numId w:val="30"/>
              </w:numPr>
              <w:tabs>
                <w:tab w:val="clear" w:pos="720"/>
                <w:tab w:val="num" w:pos="0"/>
                <w:tab w:val="left" w:pos="178"/>
              </w:tabs>
              <w:kinsoku w:val="0"/>
              <w:overflowPunct w:val="0"/>
              <w:autoSpaceDE w:val="0"/>
              <w:autoSpaceDN w:val="0"/>
              <w:adjustRightInd w:val="0"/>
              <w:spacing w:after="0" w:line="240" w:lineRule="auto"/>
              <w:ind w:left="0" w:firstLine="0"/>
              <w:jc w:val="both"/>
              <w:rPr>
                <w:rFonts w:ascii="Times New Roman" w:hAnsi="Times New Roman"/>
                <w:bCs/>
                <w:sz w:val="20"/>
                <w:szCs w:val="20"/>
                <w:lang w:val="ru-RU"/>
              </w:rPr>
            </w:pPr>
            <w:r w:rsidRPr="00E922D9">
              <w:rPr>
                <w:rFonts w:ascii="Times New Roman" w:hAnsi="Times New Roman"/>
                <w:bCs/>
                <w:sz w:val="20"/>
                <w:szCs w:val="20"/>
                <w:lang w:val="ru-RU"/>
              </w:rPr>
              <w:t xml:space="preserve"> Шығармашылық-идеяларды қалыптастырады, оларды дамытады және құндылықтарға айналдырады.</w:t>
            </w:r>
          </w:p>
          <w:p w:rsidR="00D9214C" w:rsidRPr="00E922D9" w:rsidRDefault="00D9214C" w:rsidP="00D9214C">
            <w:pPr>
              <w:pStyle w:val="a3"/>
              <w:widowControl w:val="0"/>
              <w:numPr>
                <w:ilvl w:val="0"/>
                <w:numId w:val="30"/>
              </w:numPr>
              <w:tabs>
                <w:tab w:val="clear" w:pos="720"/>
                <w:tab w:val="num" w:pos="0"/>
                <w:tab w:val="left" w:pos="178"/>
              </w:tabs>
              <w:kinsoku w:val="0"/>
              <w:overflowPunct w:val="0"/>
              <w:autoSpaceDE w:val="0"/>
              <w:autoSpaceDN w:val="0"/>
              <w:adjustRightInd w:val="0"/>
              <w:spacing w:after="0" w:line="240" w:lineRule="auto"/>
              <w:ind w:left="0" w:firstLine="0"/>
              <w:jc w:val="both"/>
              <w:rPr>
                <w:rFonts w:ascii="Times New Roman" w:hAnsi="Times New Roman"/>
                <w:bCs/>
                <w:sz w:val="20"/>
                <w:szCs w:val="20"/>
                <w:lang w:val="ru-RU"/>
              </w:rPr>
            </w:pPr>
            <w:r w:rsidRPr="00E922D9">
              <w:rPr>
                <w:rFonts w:ascii="Times New Roman" w:hAnsi="Times New Roman"/>
                <w:bCs/>
                <w:sz w:val="20"/>
                <w:szCs w:val="20"/>
                <w:lang w:val="ru-RU"/>
              </w:rPr>
              <w:t>Академиялық еркіндік-таңдау, даму және іс-әрекетте еркін.</w:t>
            </w:r>
          </w:p>
          <w:p w:rsidR="00D9214C" w:rsidRPr="00E922D9" w:rsidRDefault="00D9214C" w:rsidP="00D9214C">
            <w:pPr>
              <w:pStyle w:val="a3"/>
              <w:widowControl w:val="0"/>
              <w:numPr>
                <w:ilvl w:val="0"/>
                <w:numId w:val="30"/>
              </w:numPr>
              <w:tabs>
                <w:tab w:val="clear" w:pos="720"/>
                <w:tab w:val="num" w:pos="0"/>
                <w:tab w:val="left" w:pos="178"/>
              </w:tabs>
              <w:kinsoku w:val="0"/>
              <w:overflowPunct w:val="0"/>
              <w:autoSpaceDE w:val="0"/>
              <w:autoSpaceDN w:val="0"/>
              <w:adjustRightInd w:val="0"/>
              <w:spacing w:after="0" w:line="240" w:lineRule="auto"/>
              <w:ind w:left="0" w:firstLine="0"/>
              <w:jc w:val="both"/>
              <w:rPr>
                <w:rFonts w:ascii="Times New Roman" w:hAnsi="Times New Roman"/>
                <w:bCs/>
                <w:sz w:val="20"/>
                <w:szCs w:val="20"/>
                <w:lang w:val="ru-RU"/>
              </w:rPr>
            </w:pPr>
            <w:r w:rsidRPr="00E922D9">
              <w:rPr>
                <w:rFonts w:ascii="Times New Roman" w:hAnsi="Times New Roman"/>
                <w:bCs/>
                <w:sz w:val="20"/>
                <w:szCs w:val="20"/>
                <w:lang w:val="ru-RU"/>
              </w:rPr>
              <w:t xml:space="preserve"> Серіктестік-қарым-қатынаста сенім мен қолдау жасайды, онда бәрі жеңеді.</w:t>
            </w:r>
          </w:p>
          <w:p w:rsidR="00BB5E88" w:rsidRPr="00467175" w:rsidRDefault="00D9214C" w:rsidP="00D9214C">
            <w:pPr>
              <w:pStyle w:val="a9"/>
              <w:numPr>
                <w:ilvl w:val="0"/>
                <w:numId w:val="30"/>
              </w:numPr>
              <w:tabs>
                <w:tab w:val="clear" w:pos="720"/>
                <w:tab w:val="num" w:pos="0"/>
                <w:tab w:val="left" w:pos="178"/>
              </w:tabs>
              <w:spacing w:before="0" w:beforeAutospacing="0" w:after="0" w:afterAutospacing="0"/>
              <w:ind w:left="0" w:firstLine="36"/>
              <w:jc w:val="both"/>
              <w:rPr>
                <w:color w:val="000000" w:themeColor="text1"/>
                <w:sz w:val="20"/>
                <w:szCs w:val="20"/>
              </w:rPr>
            </w:pPr>
            <w:r w:rsidRPr="00E922D9">
              <w:rPr>
                <w:bCs/>
                <w:sz w:val="20"/>
                <w:szCs w:val="20"/>
              </w:rPr>
              <w:t xml:space="preserve"> Әлеуметтік жауапкершілік-міндеттемелерді орындауға, шешімдер қабылдауға және олардың нәтижесі үшін жауап беруге дайын.</w:t>
            </w:r>
          </w:p>
        </w:tc>
      </w:tr>
      <w:tr w:rsidR="00467175" w:rsidRPr="00467175" w:rsidTr="0012068B">
        <w:tc>
          <w:tcPr>
            <w:tcW w:w="2551" w:type="dxa"/>
          </w:tcPr>
          <w:p w:rsidR="00BB5E88" w:rsidRPr="00335117" w:rsidRDefault="005C6005" w:rsidP="00BB5E88">
            <w:pPr>
              <w:pStyle w:val="a3"/>
              <w:ind w:left="0"/>
              <w:rPr>
                <w:rFonts w:ascii="Times New Roman" w:hAnsi="Times New Roman"/>
                <w:b/>
                <w:bCs/>
                <w:color w:val="000000" w:themeColor="text1"/>
                <w:sz w:val="20"/>
                <w:szCs w:val="20"/>
                <w:lang w:val="kk-KZ"/>
              </w:rPr>
            </w:pPr>
            <w:r w:rsidRPr="00E922D9">
              <w:rPr>
                <w:rFonts w:ascii="Times New Roman" w:hAnsi="Times New Roman"/>
                <w:b/>
                <w:bCs/>
                <w:sz w:val="20"/>
                <w:szCs w:val="20"/>
              </w:rPr>
              <w:t xml:space="preserve">Түлек </w:t>
            </w:r>
            <w:r w:rsidR="00335117">
              <w:rPr>
                <w:rFonts w:ascii="Times New Roman" w:hAnsi="Times New Roman"/>
                <w:b/>
                <w:bCs/>
                <w:sz w:val="20"/>
                <w:szCs w:val="20"/>
                <w:lang w:val="kk-KZ"/>
              </w:rPr>
              <w:t>үлгісі</w:t>
            </w:r>
          </w:p>
        </w:tc>
        <w:tc>
          <w:tcPr>
            <w:tcW w:w="7230" w:type="dxa"/>
          </w:tcPr>
          <w:p w:rsidR="00D9214C" w:rsidRPr="00335117" w:rsidRDefault="00D9214C" w:rsidP="00D9214C">
            <w:pPr>
              <w:pStyle w:val="a3"/>
              <w:widowControl w:val="0"/>
              <w:numPr>
                <w:ilvl w:val="0"/>
                <w:numId w:val="30"/>
              </w:numPr>
              <w:tabs>
                <w:tab w:val="clear" w:pos="720"/>
                <w:tab w:val="num" w:pos="0"/>
                <w:tab w:val="left" w:pos="178"/>
              </w:tabs>
              <w:kinsoku w:val="0"/>
              <w:overflowPunct w:val="0"/>
              <w:autoSpaceDE w:val="0"/>
              <w:autoSpaceDN w:val="0"/>
              <w:adjustRightInd w:val="0"/>
              <w:spacing w:after="0" w:line="240" w:lineRule="auto"/>
              <w:ind w:left="0" w:firstLine="0"/>
              <w:jc w:val="both"/>
              <w:rPr>
                <w:rFonts w:ascii="Times New Roman" w:hAnsi="Times New Roman"/>
                <w:sz w:val="20"/>
                <w:szCs w:val="20"/>
                <w:lang w:val="kk-KZ" w:eastAsia="ru-RU"/>
              </w:rPr>
            </w:pPr>
            <w:r w:rsidRPr="00335117">
              <w:rPr>
                <w:rFonts w:ascii="Times New Roman" w:hAnsi="Times New Roman"/>
                <w:sz w:val="20"/>
                <w:szCs w:val="20"/>
                <w:lang w:val="kk-KZ" w:eastAsia="ru-RU"/>
              </w:rPr>
              <w:t>Терең пәндік білім, оларды қолдану және кәсіби қызметте үнемі кеңейту.</w:t>
            </w:r>
          </w:p>
          <w:p w:rsidR="00D9214C" w:rsidRPr="00E9751F" w:rsidRDefault="00D9214C" w:rsidP="00D9214C">
            <w:pPr>
              <w:pStyle w:val="a3"/>
              <w:widowControl w:val="0"/>
              <w:numPr>
                <w:ilvl w:val="0"/>
                <w:numId w:val="30"/>
              </w:numPr>
              <w:tabs>
                <w:tab w:val="clear" w:pos="720"/>
                <w:tab w:val="num" w:pos="0"/>
                <w:tab w:val="left" w:pos="178"/>
              </w:tabs>
              <w:kinsoku w:val="0"/>
              <w:overflowPunct w:val="0"/>
              <w:autoSpaceDE w:val="0"/>
              <w:autoSpaceDN w:val="0"/>
              <w:adjustRightInd w:val="0"/>
              <w:spacing w:after="0" w:line="240" w:lineRule="auto"/>
              <w:ind w:left="0" w:firstLine="0"/>
              <w:jc w:val="both"/>
              <w:rPr>
                <w:rFonts w:ascii="Times New Roman" w:hAnsi="Times New Roman"/>
                <w:sz w:val="20"/>
                <w:szCs w:val="20"/>
                <w:lang w:val="kk-KZ" w:eastAsia="ru-RU"/>
              </w:rPr>
            </w:pPr>
            <w:r w:rsidRPr="00335117">
              <w:rPr>
                <w:rFonts w:ascii="Times New Roman" w:hAnsi="Times New Roman"/>
                <w:sz w:val="20"/>
                <w:szCs w:val="20"/>
                <w:lang w:val="kk-KZ" w:eastAsia="ru-RU"/>
              </w:rPr>
              <w:t xml:space="preserve"> </w:t>
            </w:r>
            <w:r w:rsidRPr="00E9751F">
              <w:rPr>
                <w:rFonts w:ascii="Times New Roman" w:hAnsi="Times New Roman"/>
                <w:sz w:val="20"/>
                <w:szCs w:val="20"/>
                <w:lang w:val="kk-KZ" w:eastAsia="ru-RU"/>
              </w:rPr>
              <w:t>Ақпараттық-цифрлық сауаттылық және жылдам өзгеретін жағдайдағы ұтқырлық.</w:t>
            </w:r>
          </w:p>
          <w:p w:rsidR="00D9214C" w:rsidRPr="00E922D9" w:rsidRDefault="00D9214C" w:rsidP="00D9214C">
            <w:pPr>
              <w:pStyle w:val="a3"/>
              <w:widowControl w:val="0"/>
              <w:numPr>
                <w:ilvl w:val="0"/>
                <w:numId w:val="30"/>
              </w:numPr>
              <w:tabs>
                <w:tab w:val="clear" w:pos="720"/>
                <w:tab w:val="num" w:pos="0"/>
                <w:tab w:val="left" w:pos="178"/>
              </w:tabs>
              <w:kinsoku w:val="0"/>
              <w:overflowPunct w:val="0"/>
              <w:autoSpaceDE w:val="0"/>
              <w:autoSpaceDN w:val="0"/>
              <w:adjustRightInd w:val="0"/>
              <w:spacing w:after="0" w:line="240" w:lineRule="auto"/>
              <w:ind w:left="0" w:firstLine="0"/>
              <w:jc w:val="both"/>
              <w:rPr>
                <w:rFonts w:ascii="Times New Roman" w:hAnsi="Times New Roman"/>
                <w:sz w:val="20"/>
                <w:szCs w:val="20"/>
                <w:lang w:val="ru-RU" w:eastAsia="ru-RU"/>
              </w:rPr>
            </w:pPr>
            <w:r w:rsidRPr="00E9751F">
              <w:rPr>
                <w:rFonts w:ascii="Times New Roman" w:hAnsi="Times New Roman"/>
                <w:sz w:val="20"/>
                <w:szCs w:val="20"/>
                <w:lang w:val="kk-KZ" w:eastAsia="ru-RU"/>
              </w:rPr>
              <w:t xml:space="preserve"> </w:t>
            </w:r>
            <w:r w:rsidRPr="00E922D9">
              <w:rPr>
                <w:rFonts w:ascii="Times New Roman" w:hAnsi="Times New Roman"/>
                <w:sz w:val="20"/>
                <w:szCs w:val="20"/>
                <w:lang w:val="ru-RU" w:eastAsia="ru-RU"/>
              </w:rPr>
              <w:t>Зерттеу дағдылары, шығармашылық және эмоционалды интеллект.</w:t>
            </w:r>
          </w:p>
          <w:p w:rsidR="00D9214C" w:rsidRPr="00E922D9" w:rsidRDefault="00D9214C" w:rsidP="00D9214C">
            <w:pPr>
              <w:pStyle w:val="a3"/>
              <w:widowControl w:val="0"/>
              <w:numPr>
                <w:ilvl w:val="0"/>
                <w:numId w:val="30"/>
              </w:numPr>
              <w:tabs>
                <w:tab w:val="clear" w:pos="720"/>
                <w:tab w:val="num" w:pos="0"/>
                <w:tab w:val="left" w:pos="178"/>
              </w:tabs>
              <w:kinsoku w:val="0"/>
              <w:overflowPunct w:val="0"/>
              <w:autoSpaceDE w:val="0"/>
              <w:autoSpaceDN w:val="0"/>
              <w:adjustRightInd w:val="0"/>
              <w:spacing w:after="0" w:line="240" w:lineRule="auto"/>
              <w:ind w:left="0" w:firstLine="0"/>
              <w:jc w:val="both"/>
              <w:rPr>
                <w:rFonts w:ascii="Times New Roman" w:hAnsi="Times New Roman"/>
                <w:sz w:val="20"/>
                <w:szCs w:val="20"/>
                <w:lang w:val="ru-RU" w:eastAsia="ru-RU"/>
              </w:rPr>
            </w:pPr>
            <w:r w:rsidRPr="00E922D9">
              <w:rPr>
                <w:rFonts w:ascii="Times New Roman" w:hAnsi="Times New Roman"/>
                <w:sz w:val="20"/>
                <w:szCs w:val="20"/>
                <w:lang w:val="ru-RU" w:eastAsia="ru-RU"/>
              </w:rPr>
              <w:t xml:space="preserve"> Кәсіпкерлік, дербестік және өз қызметі мен әл-ауқаты үшін жауапкершілік.</w:t>
            </w:r>
          </w:p>
          <w:p w:rsidR="00BB5E88" w:rsidRPr="00D9214C" w:rsidRDefault="00D9214C" w:rsidP="00D9214C">
            <w:pPr>
              <w:widowControl w:val="0"/>
              <w:numPr>
                <w:ilvl w:val="0"/>
                <w:numId w:val="30"/>
              </w:numPr>
              <w:tabs>
                <w:tab w:val="clear" w:pos="720"/>
                <w:tab w:val="num" w:pos="0"/>
                <w:tab w:val="left" w:pos="178"/>
              </w:tabs>
              <w:kinsoku w:val="0"/>
              <w:overflowPunct w:val="0"/>
              <w:autoSpaceDE w:val="0"/>
              <w:autoSpaceDN w:val="0"/>
              <w:adjustRightInd w:val="0"/>
              <w:ind w:left="0" w:firstLine="36"/>
              <w:jc w:val="both"/>
              <w:rPr>
                <w:color w:val="000000" w:themeColor="text1"/>
                <w:sz w:val="20"/>
                <w:szCs w:val="20"/>
              </w:rPr>
            </w:pPr>
            <w:r w:rsidRPr="00D9214C">
              <w:rPr>
                <w:sz w:val="20"/>
                <w:szCs w:val="20"/>
              </w:rPr>
              <w:t>Жаһандық және ұлттық азаматтық, мәдениеттер мен тілдерге төзімділік.</w:t>
            </w:r>
          </w:p>
        </w:tc>
      </w:tr>
      <w:tr w:rsidR="00467175" w:rsidRPr="00467175" w:rsidTr="0012068B">
        <w:tc>
          <w:tcPr>
            <w:tcW w:w="2551" w:type="dxa"/>
          </w:tcPr>
          <w:p w:rsidR="00BB5E88" w:rsidRPr="00467175" w:rsidRDefault="00F3129A" w:rsidP="00BB5E88">
            <w:pPr>
              <w:pStyle w:val="a3"/>
              <w:ind w:left="0"/>
              <w:rPr>
                <w:rFonts w:ascii="Times New Roman" w:hAnsi="Times New Roman"/>
                <w:b/>
                <w:bCs/>
                <w:color w:val="000000" w:themeColor="text1"/>
                <w:sz w:val="20"/>
                <w:szCs w:val="20"/>
                <w:lang w:val="ru-RU"/>
              </w:rPr>
            </w:pPr>
            <w:r>
              <w:rPr>
                <w:rFonts w:ascii="Times New Roman" w:hAnsi="Times New Roman"/>
                <w:b/>
                <w:bCs/>
                <w:sz w:val="20"/>
                <w:szCs w:val="20"/>
              </w:rPr>
              <w:t>БББ</w:t>
            </w:r>
            <w:r w:rsidR="005C6005" w:rsidRPr="00E922D9">
              <w:rPr>
                <w:rFonts w:ascii="Times New Roman" w:hAnsi="Times New Roman"/>
                <w:b/>
                <w:bCs/>
                <w:sz w:val="20"/>
                <w:szCs w:val="20"/>
              </w:rPr>
              <w:t>Б бірегейлігі</w:t>
            </w:r>
          </w:p>
        </w:tc>
        <w:tc>
          <w:tcPr>
            <w:tcW w:w="7230" w:type="dxa"/>
          </w:tcPr>
          <w:p w:rsidR="00D9214C" w:rsidRPr="00E922D9" w:rsidRDefault="00D9214C" w:rsidP="00D9214C">
            <w:pPr>
              <w:pStyle w:val="a3"/>
              <w:numPr>
                <w:ilvl w:val="0"/>
                <w:numId w:val="31"/>
              </w:numPr>
              <w:tabs>
                <w:tab w:val="left" w:pos="318"/>
              </w:tabs>
              <w:spacing w:after="0" w:line="240" w:lineRule="auto"/>
              <w:ind w:left="34" w:firstLine="0"/>
              <w:jc w:val="both"/>
              <w:rPr>
                <w:rFonts w:ascii="Times New Roman" w:hAnsi="Times New Roman"/>
                <w:bCs/>
                <w:sz w:val="20"/>
                <w:szCs w:val="20"/>
                <w:lang w:val="ru-RU"/>
              </w:rPr>
            </w:pPr>
            <w:r w:rsidRPr="00E922D9">
              <w:rPr>
                <w:rFonts w:ascii="Times New Roman" w:hAnsi="Times New Roman"/>
                <w:bCs/>
                <w:sz w:val="20"/>
                <w:szCs w:val="20"/>
                <w:lang w:val="ru-RU"/>
              </w:rPr>
              <w:t>Стейкхолдерлердің талаптарын ескере отырып түзетілген түлектің кәсіби құзыреттерін қалыптастыру арқылы өңірлік еңбек нарығына және әлеуметтік тапсырысқа бағдарлану.</w:t>
            </w:r>
          </w:p>
          <w:p w:rsidR="00BB5E88" w:rsidRPr="00467175" w:rsidRDefault="00D9214C" w:rsidP="00D9214C">
            <w:pPr>
              <w:pStyle w:val="a3"/>
              <w:numPr>
                <w:ilvl w:val="0"/>
                <w:numId w:val="31"/>
              </w:numPr>
              <w:tabs>
                <w:tab w:val="left" w:pos="318"/>
              </w:tabs>
              <w:spacing w:after="0" w:line="240" w:lineRule="auto"/>
              <w:ind w:left="34" w:firstLine="0"/>
              <w:jc w:val="both"/>
              <w:rPr>
                <w:rFonts w:ascii="Times New Roman" w:hAnsi="Times New Roman"/>
                <w:b/>
                <w:bCs/>
                <w:color w:val="000000" w:themeColor="text1"/>
                <w:sz w:val="20"/>
                <w:szCs w:val="20"/>
                <w:lang w:val="ru-RU"/>
              </w:rPr>
            </w:pPr>
            <w:r w:rsidRPr="00E922D9">
              <w:rPr>
                <w:rFonts w:ascii="Times New Roman" w:hAnsi="Times New Roman"/>
                <w:bCs/>
                <w:sz w:val="20"/>
                <w:szCs w:val="20"/>
                <w:lang w:val="ru-RU"/>
              </w:rPr>
              <w:t xml:space="preserve"> Практикаға бағдарлану және сыни ойлау мен іскерлікті дамытуға, кез келген өмірлік жағдайда функционалдық сауатты және бәсекеге қабілетті болуға және еңбек нарығында сұранысқа ие болуға мүмкіндік беретін кең ауқымды дағдыларды қалыптастыруға баса назар аудару.</w:t>
            </w:r>
          </w:p>
        </w:tc>
      </w:tr>
      <w:tr w:rsidR="00467175" w:rsidRPr="00AA7970" w:rsidTr="0012068B">
        <w:tc>
          <w:tcPr>
            <w:tcW w:w="2551" w:type="dxa"/>
          </w:tcPr>
          <w:p w:rsidR="00BB5E88" w:rsidRPr="00467175" w:rsidRDefault="005C6005" w:rsidP="00BB5E88">
            <w:pPr>
              <w:pStyle w:val="a3"/>
              <w:ind w:left="0"/>
              <w:rPr>
                <w:rFonts w:ascii="Times New Roman" w:hAnsi="Times New Roman"/>
                <w:b/>
                <w:bCs/>
                <w:color w:val="000000" w:themeColor="text1"/>
                <w:sz w:val="20"/>
                <w:szCs w:val="20"/>
                <w:lang w:val="ru-RU"/>
              </w:rPr>
            </w:pPr>
            <w:r w:rsidRPr="00E922D9">
              <w:rPr>
                <w:rFonts w:ascii="Times New Roman" w:hAnsi="Times New Roman"/>
                <w:b/>
                <w:bCs/>
                <w:sz w:val="20"/>
                <w:szCs w:val="20"/>
                <w:lang w:val="ru-RU"/>
              </w:rPr>
              <w:t>Академиялық адалдық және этика саясаты</w:t>
            </w:r>
          </w:p>
        </w:tc>
        <w:tc>
          <w:tcPr>
            <w:tcW w:w="7230" w:type="dxa"/>
          </w:tcPr>
          <w:p w:rsidR="00860A81" w:rsidRPr="00860A81" w:rsidRDefault="00860A81" w:rsidP="00860A81">
            <w:pPr>
              <w:jc w:val="both"/>
              <w:rPr>
                <w:sz w:val="20"/>
                <w:szCs w:val="20"/>
                <w:lang w:val="kk-KZ"/>
              </w:rPr>
            </w:pPr>
            <w:r w:rsidRPr="00860A81">
              <w:rPr>
                <w:sz w:val="20"/>
                <w:szCs w:val="20"/>
                <w:lang w:val="kk-KZ"/>
              </w:rPr>
              <w:t>Университетте академиялық адалдық пен академиялық еркіндікті сақтау, кез келген төзімсіздік пен кемсітушіліктен қорғау шаралары қабылданды:</w:t>
            </w:r>
          </w:p>
          <w:p w:rsidR="00860A81" w:rsidRPr="00860A81" w:rsidRDefault="00860A81" w:rsidP="00860A81">
            <w:pPr>
              <w:jc w:val="both"/>
              <w:rPr>
                <w:sz w:val="20"/>
                <w:szCs w:val="20"/>
                <w:lang w:val="kk-KZ"/>
              </w:rPr>
            </w:pPr>
            <w:r>
              <w:rPr>
                <w:sz w:val="20"/>
                <w:szCs w:val="20"/>
                <w:lang w:val="kk-KZ"/>
              </w:rPr>
              <w:t xml:space="preserve">    </w:t>
            </w:r>
            <w:r w:rsidRPr="00860A81">
              <w:rPr>
                <w:sz w:val="20"/>
                <w:szCs w:val="20"/>
                <w:lang w:val="kk-KZ"/>
              </w:rPr>
              <w:t>Академиялық адалдық ережелері (10.10.2022 ж. №212-нқ бұйрығы);</w:t>
            </w:r>
          </w:p>
          <w:p w:rsidR="00860A81" w:rsidRPr="00860A81" w:rsidRDefault="00860A81" w:rsidP="00860A81">
            <w:pPr>
              <w:jc w:val="both"/>
              <w:rPr>
                <w:sz w:val="20"/>
                <w:szCs w:val="20"/>
                <w:lang w:val="kk-KZ"/>
              </w:rPr>
            </w:pPr>
            <w:r>
              <w:rPr>
                <w:sz w:val="20"/>
                <w:szCs w:val="20"/>
                <w:lang w:val="kk-KZ"/>
              </w:rPr>
              <w:t xml:space="preserve">   </w:t>
            </w:r>
            <w:r w:rsidRPr="00860A81">
              <w:rPr>
                <w:sz w:val="20"/>
                <w:szCs w:val="20"/>
                <w:lang w:val="kk-KZ"/>
              </w:rPr>
              <w:t>Сыбайлас жемқорлыққа қарсы стандарт (07.12.2021ж. №221-нқ бұйрығы);</w:t>
            </w:r>
          </w:p>
          <w:p w:rsidR="00BB5E88" w:rsidRPr="00D9214C" w:rsidRDefault="00860A81" w:rsidP="00860A81">
            <w:pPr>
              <w:pStyle w:val="a3"/>
              <w:tabs>
                <w:tab w:val="left" w:pos="153"/>
              </w:tabs>
              <w:spacing w:after="0" w:line="240" w:lineRule="auto"/>
              <w:ind w:left="34"/>
              <w:rPr>
                <w:rFonts w:ascii="Times New Roman" w:eastAsiaTheme="minorHAnsi" w:hAnsi="Times New Roman"/>
                <w:color w:val="000000" w:themeColor="text1"/>
                <w:sz w:val="20"/>
                <w:szCs w:val="20"/>
                <w:lang w:eastAsia="en-US"/>
              </w:rPr>
            </w:pPr>
            <w:r>
              <w:rPr>
                <w:rFonts w:ascii="Times New Roman" w:hAnsi="Times New Roman"/>
                <w:sz w:val="20"/>
                <w:szCs w:val="20"/>
                <w:lang w:val="kk-KZ" w:eastAsia="ru-RU"/>
              </w:rPr>
              <w:t xml:space="preserve">   </w:t>
            </w:r>
            <w:r w:rsidRPr="00860A81">
              <w:rPr>
                <w:rFonts w:ascii="Times New Roman" w:hAnsi="Times New Roman"/>
                <w:sz w:val="20"/>
                <w:szCs w:val="20"/>
                <w:lang w:val="kk-KZ" w:eastAsia="ru-RU"/>
              </w:rPr>
              <w:t>Әдеп кодексі (10.10.2022ж., №212-нқ бұйрығы);</w:t>
            </w:r>
          </w:p>
        </w:tc>
      </w:tr>
      <w:tr w:rsidR="00467175" w:rsidRPr="00AA7970" w:rsidTr="0012068B">
        <w:tc>
          <w:tcPr>
            <w:tcW w:w="2551" w:type="dxa"/>
          </w:tcPr>
          <w:p w:rsidR="00BB5E88" w:rsidRPr="00BE7E88" w:rsidRDefault="00F3129A" w:rsidP="00BB5E88">
            <w:pPr>
              <w:pStyle w:val="a3"/>
              <w:ind w:left="0"/>
              <w:rPr>
                <w:rFonts w:ascii="Times New Roman" w:hAnsi="Times New Roman"/>
                <w:b/>
                <w:bCs/>
                <w:color w:val="000000" w:themeColor="text1"/>
                <w:sz w:val="20"/>
                <w:szCs w:val="20"/>
              </w:rPr>
            </w:pPr>
            <w:r w:rsidRPr="00465108">
              <w:rPr>
                <w:rFonts w:ascii="Times New Roman" w:hAnsi="Times New Roman"/>
                <w:b/>
                <w:bCs/>
                <w:sz w:val="20"/>
                <w:szCs w:val="20"/>
                <w:lang w:val="kk-KZ"/>
              </w:rPr>
              <w:t>БББ</w:t>
            </w:r>
            <w:r w:rsidR="005C6005">
              <w:rPr>
                <w:rFonts w:ascii="Times New Roman" w:hAnsi="Times New Roman"/>
                <w:b/>
                <w:bCs/>
                <w:sz w:val="20"/>
                <w:szCs w:val="20"/>
                <w:lang w:val="kk-KZ"/>
              </w:rPr>
              <w:t>Б</w:t>
            </w:r>
            <w:r w:rsidR="00860A81">
              <w:rPr>
                <w:rFonts w:ascii="Times New Roman" w:hAnsi="Times New Roman"/>
                <w:b/>
                <w:bCs/>
                <w:sz w:val="20"/>
                <w:szCs w:val="20"/>
                <w:lang w:val="kk-KZ"/>
              </w:rPr>
              <w:t xml:space="preserve"> </w:t>
            </w:r>
            <w:r w:rsidR="005C6005" w:rsidRPr="00465108">
              <w:rPr>
                <w:rFonts w:ascii="Times New Roman" w:hAnsi="Times New Roman"/>
                <w:b/>
                <w:bCs/>
                <w:sz w:val="20"/>
                <w:szCs w:val="20"/>
                <w:lang w:val="kk-KZ"/>
              </w:rPr>
              <w:t>әзірлеудің</w:t>
            </w:r>
            <w:r w:rsidR="00860A81" w:rsidRPr="00860A81">
              <w:rPr>
                <w:rFonts w:ascii="Times New Roman" w:hAnsi="Times New Roman"/>
                <w:b/>
                <w:bCs/>
                <w:sz w:val="20"/>
                <w:szCs w:val="20"/>
              </w:rPr>
              <w:t xml:space="preserve"> </w:t>
            </w:r>
            <w:r w:rsidR="005C6005" w:rsidRPr="00465108">
              <w:rPr>
                <w:rFonts w:ascii="Times New Roman" w:hAnsi="Times New Roman"/>
                <w:b/>
                <w:bCs/>
                <w:sz w:val="20"/>
                <w:szCs w:val="20"/>
                <w:lang w:val="kk-KZ"/>
              </w:rPr>
              <w:t>нормативтік</w:t>
            </w:r>
            <w:r w:rsidR="005C6005" w:rsidRPr="00E922D9">
              <w:rPr>
                <w:rFonts w:ascii="Times New Roman" w:hAnsi="Times New Roman"/>
                <w:b/>
                <w:bCs/>
                <w:sz w:val="20"/>
                <w:szCs w:val="20"/>
              </w:rPr>
              <w:t>-</w:t>
            </w:r>
            <w:r w:rsidR="005C6005" w:rsidRPr="00465108">
              <w:rPr>
                <w:rFonts w:ascii="Times New Roman" w:hAnsi="Times New Roman"/>
                <w:b/>
                <w:bCs/>
                <w:sz w:val="20"/>
                <w:szCs w:val="20"/>
                <w:lang w:val="kk-KZ"/>
              </w:rPr>
              <w:t>құқықтық</w:t>
            </w:r>
            <w:r w:rsidR="00860A81" w:rsidRPr="00860A81">
              <w:rPr>
                <w:rFonts w:ascii="Times New Roman" w:hAnsi="Times New Roman"/>
                <w:b/>
                <w:bCs/>
                <w:sz w:val="20"/>
                <w:szCs w:val="20"/>
              </w:rPr>
              <w:t xml:space="preserve"> </w:t>
            </w:r>
            <w:r w:rsidR="005C6005" w:rsidRPr="00465108">
              <w:rPr>
                <w:rFonts w:ascii="Times New Roman" w:hAnsi="Times New Roman"/>
                <w:b/>
                <w:bCs/>
                <w:sz w:val="20"/>
                <w:szCs w:val="20"/>
                <w:lang w:val="kk-KZ"/>
              </w:rPr>
              <w:t>базасы</w:t>
            </w:r>
          </w:p>
        </w:tc>
        <w:tc>
          <w:tcPr>
            <w:tcW w:w="7230" w:type="dxa"/>
          </w:tcPr>
          <w:p w:rsidR="00860A81" w:rsidRPr="00860A81" w:rsidRDefault="00860A81" w:rsidP="00860A81">
            <w:pPr>
              <w:pStyle w:val="a3"/>
              <w:keepNext/>
              <w:keepLines/>
              <w:widowControl w:val="0"/>
              <w:numPr>
                <w:ilvl w:val="0"/>
                <w:numId w:val="42"/>
              </w:numPr>
              <w:tabs>
                <w:tab w:val="left" w:pos="177"/>
              </w:tabs>
              <w:ind w:left="205" w:hanging="205"/>
              <w:jc w:val="both"/>
              <w:outlineLvl w:val="1"/>
              <w:rPr>
                <w:rFonts w:ascii="Times New Roman" w:hAnsi="Times New Roman"/>
                <w:sz w:val="20"/>
                <w:szCs w:val="20"/>
              </w:rPr>
            </w:pPr>
            <w:r w:rsidRPr="00860A81">
              <w:rPr>
                <w:rFonts w:ascii="Times New Roman" w:hAnsi="Times New Roman"/>
                <w:sz w:val="20"/>
                <w:szCs w:val="20"/>
              </w:rPr>
              <w:t>1. Қазақстан Республикасының «Білім туралы» Заңы;</w:t>
            </w:r>
          </w:p>
          <w:p w:rsidR="00860A81" w:rsidRPr="00860A81" w:rsidRDefault="00860A81" w:rsidP="00860A81">
            <w:pPr>
              <w:pStyle w:val="a3"/>
              <w:keepNext/>
              <w:keepLines/>
              <w:widowControl w:val="0"/>
              <w:numPr>
                <w:ilvl w:val="0"/>
                <w:numId w:val="42"/>
              </w:numPr>
              <w:tabs>
                <w:tab w:val="left" w:pos="177"/>
              </w:tabs>
              <w:ind w:left="205" w:hanging="205"/>
              <w:jc w:val="both"/>
              <w:outlineLvl w:val="1"/>
              <w:rPr>
                <w:rFonts w:ascii="Times New Roman" w:hAnsi="Times New Roman"/>
                <w:sz w:val="20"/>
                <w:szCs w:val="20"/>
              </w:rPr>
            </w:pPr>
            <w:r w:rsidRPr="00860A81">
              <w:rPr>
                <w:rFonts w:ascii="Times New Roman" w:hAnsi="Times New Roman"/>
                <w:sz w:val="20"/>
                <w:szCs w:val="20"/>
              </w:rPr>
              <w:t xml:space="preserve">2. Қазақстан Республикасы Білім және ғылым министрлігінің 2018 жылғы 30 қазандағы No 595 бұйрығымен </w:t>
            </w:r>
            <w:r w:rsidRPr="00860A81">
              <w:rPr>
                <w:rFonts w:ascii="Times New Roman" w:hAnsi="Times New Roman"/>
                <w:sz w:val="20"/>
                <w:szCs w:val="20"/>
                <w:lang w:val="kk-KZ"/>
              </w:rPr>
              <w:t>және 29.12.2021ж №614 өзгерістер мен толықтыруларымен</w:t>
            </w:r>
            <w:r w:rsidRPr="00860A81">
              <w:rPr>
                <w:rFonts w:ascii="Times New Roman" w:hAnsi="Times New Roman"/>
                <w:sz w:val="20"/>
                <w:szCs w:val="20"/>
              </w:rPr>
              <w:t xml:space="preserve"> бекітілген Жоғары және (немесе) жоғары оқу орнынан кейінгі білімнің білім беру бағдарламаларын іске асыратын білім беру ұйымдары қызметінің үлгілік қағидалары;</w:t>
            </w:r>
          </w:p>
          <w:p w:rsidR="00860A81" w:rsidRPr="00860A81" w:rsidRDefault="00860A81" w:rsidP="00860A81">
            <w:pPr>
              <w:pStyle w:val="a3"/>
              <w:keepNext/>
              <w:keepLines/>
              <w:widowControl w:val="0"/>
              <w:numPr>
                <w:ilvl w:val="0"/>
                <w:numId w:val="42"/>
              </w:numPr>
              <w:tabs>
                <w:tab w:val="left" w:pos="177"/>
              </w:tabs>
              <w:ind w:left="205" w:hanging="205"/>
              <w:jc w:val="both"/>
              <w:outlineLvl w:val="1"/>
              <w:rPr>
                <w:rFonts w:ascii="Times New Roman" w:hAnsi="Times New Roman"/>
                <w:sz w:val="20"/>
                <w:szCs w:val="20"/>
                <w:lang w:val="kk-KZ"/>
              </w:rPr>
            </w:pPr>
            <w:r w:rsidRPr="00860A81">
              <w:rPr>
                <w:rFonts w:ascii="Times New Roman" w:hAnsi="Times New Roman"/>
                <w:sz w:val="20"/>
                <w:szCs w:val="20"/>
              </w:rPr>
              <w:t>3</w:t>
            </w:r>
            <w:r w:rsidRPr="00860A81">
              <w:rPr>
                <w:rFonts w:ascii="Times New Roman" w:hAnsi="Times New Roman"/>
                <w:sz w:val="20"/>
                <w:szCs w:val="20"/>
                <w:lang w:val="kk-KZ"/>
              </w:rPr>
              <w:t xml:space="preserve">.Қазақстан Республикасы Білім және ғылым </w:t>
            </w:r>
            <w:r w:rsidRPr="00860A81">
              <w:rPr>
                <w:rFonts w:ascii="Times New Roman" w:hAnsi="Times New Roman"/>
                <w:sz w:val="20"/>
                <w:szCs w:val="20"/>
              </w:rPr>
              <w:t>министрлігінің</w:t>
            </w:r>
            <w:r w:rsidRPr="00860A81">
              <w:rPr>
                <w:rFonts w:ascii="Times New Roman" w:hAnsi="Times New Roman"/>
                <w:sz w:val="20"/>
                <w:szCs w:val="20"/>
                <w:lang w:val="kk-KZ"/>
              </w:rPr>
              <w:t xml:space="preserve">  2018 жылғы 31 қазандағы №600 бұйрығымен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02.06.2023ж. №252 бұйрығымен енгізілген  өзгертулер мен толықтырулар  </w:t>
            </w:r>
          </w:p>
          <w:p w:rsidR="00860A81" w:rsidRPr="00860A81" w:rsidRDefault="00860A81" w:rsidP="00860A81">
            <w:pPr>
              <w:pStyle w:val="a3"/>
              <w:keepNext/>
              <w:keepLines/>
              <w:widowControl w:val="0"/>
              <w:numPr>
                <w:ilvl w:val="0"/>
                <w:numId w:val="42"/>
              </w:numPr>
              <w:tabs>
                <w:tab w:val="left" w:pos="177"/>
              </w:tabs>
              <w:ind w:left="205" w:hanging="205"/>
              <w:jc w:val="both"/>
              <w:outlineLvl w:val="1"/>
              <w:rPr>
                <w:rFonts w:ascii="Times New Roman" w:hAnsi="Times New Roman"/>
                <w:sz w:val="20"/>
                <w:szCs w:val="20"/>
              </w:rPr>
            </w:pPr>
            <w:r w:rsidRPr="00860A81">
              <w:rPr>
                <w:rFonts w:ascii="Times New Roman" w:hAnsi="Times New Roman"/>
                <w:sz w:val="20"/>
                <w:szCs w:val="20"/>
                <w:lang w:val="kk-KZ"/>
              </w:rPr>
              <w:t>4</w:t>
            </w:r>
            <w:r w:rsidRPr="00860A81">
              <w:rPr>
                <w:rFonts w:ascii="Times New Roman" w:hAnsi="Times New Roman"/>
                <w:sz w:val="20"/>
                <w:szCs w:val="20"/>
              </w:rPr>
              <w:t xml:space="preserve">. Қазақстан Республикасы </w:t>
            </w:r>
            <w:r w:rsidRPr="00860A81">
              <w:rPr>
                <w:rFonts w:ascii="Times New Roman" w:hAnsi="Times New Roman"/>
                <w:sz w:val="20"/>
                <w:szCs w:val="20"/>
                <w:lang w:val="kk-KZ"/>
              </w:rPr>
              <w:t>Ғылым және жоғары б</w:t>
            </w:r>
            <w:r w:rsidRPr="00860A81">
              <w:rPr>
                <w:rFonts w:ascii="Times New Roman" w:hAnsi="Times New Roman"/>
                <w:sz w:val="20"/>
                <w:szCs w:val="20"/>
              </w:rPr>
              <w:t>ілім министрлігінің 20</w:t>
            </w:r>
            <w:r w:rsidRPr="00860A81">
              <w:rPr>
                <w:rFonts w:ascii="Times New Roman" w:hAnsi="Times New Roman"/>
                <w:sz w:val="20"/>
                <w:szCs w:val="20"/>
                <w:lang w:val="kk-KZ"/>
              </w:rPr>
              <w:t>22</w:t>
            </w:r>
            <w:r w:rsidRPr="00860A81">
              <w:rPr>
                <w:rFonts w:ascii="Times New Roman" w:hAnsi="Times New Roman"/>
                <w:sz w:val="20"/>
                <w:szCs w:val="20"/>
              </w:rPr>
              <w:t xml:space="preserve"> жылғы </w:t>
            </w:r>
            <w:r w:rsidRPr="00860A81">
              <w:rPr>
                <w:rFonts w:ascii="Times New Roman" w:hAnsi="Times New Roman"/>
                <w:sz w:val="20"/>
                <w:szCs w:val="20"/>
                <w:lang w:val="kk-KZ"/>
              </w:rPr>
              <w:t>20 шілдедегі</w:t>
            </w:r>
            <w:r w:rsidRPr="00860A81">
              <w:rPr>
                <w:rFonts w:ascii="Times New Roman" w:hAnsi="Times New Roman"/>
                <w:sz w:val="20"/>
                <w:szCs w:val="20"/>
              </w:rPr>
              <w:t xml:space="preserve"> </w:t>
            </w:r>
            <w:r w:rsidRPr="00860A81">
              <w:rPr>
                <w:rFonts w:ascii="Times New Roman" w:hAnsi="Times New Roman"/>
                <w:sz w:val="20"/>
                <w:szCs w:val="20"/>
                <w:lang w:val="kk-KZ"/>
              </w:rPr>
              <w:t>№2</w:t>
            </w:r>
            <w:r w:rsidRPr="00860A81">
              <w:rPr>
                <w:rFonts w:ascii="Times New Roman" w:hAnsi="Times New Roman"/>
                <w:sz w:val="20"/>
                <w:szCs w:val="20"/>
              </w:rPr>
              <w:t xml:space="preserve">  бұйрығымен бекітілген Жоғары және жоғары оқу орнынан кейінгі білімнің мемлекеттік жалпыға міндетті стандарттары;</w:t>
            </w:r>
          </w:p>
          <w:p w:rsidR="00860A81" w:rsidRPr="00860A81" w:rsidRDefault="00860A81" w:rsidP="00860A81">
            <w:pPr>
              <w:pStyle w:val="a3"/>
              <w:keepNext/>
              <w:keepLines/>
              <w:widowControl w:val="0"/>
              <w:numPr>
                <w:ilvl w:val="0"/>
                <w:numId w:val="42"/>
              </w:numPr>
              <w:tabs>
                <w:tab w:val="left" w:pos="177"/>
              </w:tabs>
              <w:ind w:left="205" w:hanging="205"/>
              <w:jc w:val="both"/>
              <w:outlineLvl w:val="1"/>
              <w:rPr>
                <w:rFonts w:ascii="Times New Roman" w:hAnsi="Times New Roman"/>
                <w:sz w:val="20"/>
                <w:szCs w:val="20"/>
              </w:rPr>
            </w:pPr>
            <w:r w:rsidRPr="00860A81">
              <w:rPr>
                <w:rFonts w:ascii="Times New Roman" w:hAnsi="Times New Roman"/>
                <w:sz w:val="20"/>
                <w:szCs w:val="20"/>
                <w:lang w:val="kk-KZ"/>
              </w:rPr>
              <w:t>5</w:t>
            </w:r>
            <w:r w:rsidRPr="00860A81">
              <w:rPr>
                <w:rFonts w:ascii="Times New Roman" w:hAnsi="Times New Roman"/>
                <w:sz w:val="20"/>
                <w:szCs w:val="20"/>
              </w:rPr>
              <w:t xml:space="preserve">. Қазақстан Республикасы Білім және ғылым министрлігінің 2011 жылғы 20 сәуірдегі No 152 бұйрығымен </w:t>
            </w:r>
            <w:r w:rsidRPr="00860A81">
              <w:rPr>
                <w:rFonts w:ascii="Times New Roman" w:hAnsi="Times New Roman"/>
                <w:sz w:val="20"/>
                <w:szCs w:val="20"/>
                <w:lang w:val="kk-KZ"/>
              </w:rPr>
              <w:t>және 23.09.2022 жылғы  №79 өзгерістер мен толықтыруларымен</w:t>
            </w:r>
            <w:r w:rsidRPr="00860A81">
              <w:rPr>
                <w:rFonts w:ascii="Times New Roman" w:hAnsi="Times New Roman"/>
                <w:sz w:val="20"/>
                <w:szCs w:val="20"/>
              </w:rPr>
              <w:t xml:space="preserve"> бекітілген Кредиттік оқыту технологиясы бойынша оқу процесін ұйымдастыру ережесі;</w:t>
            </w:r>
          </w:p>
          <w:p w:rsidR="00860A81" w:rsidRPr="00860A81" w:rsidRDefault="00860A81" w:rsidP="00860A81">
            <w:pPr>
              <w:pStyle w:val="a3"/>
              <w:keepNext/>
              <w:keepLines/>
              <w:widowControl w:val="0"/>
              <w:numPr>
                <w:ilvl w:val="0"/>
                <w:numId w:val="42"/>
              </w:numPr>
              <w:tabs>
                <w:tab w:val="left" w:pos="177"/>
              </w:tabs>
              <w:ind w:left="205" w:hanging="205"/>
              <w:jc w:val="both"/>
              <w:outlineLvl w:val="1"/>
              <w:rPr>
                <w:rFonts w:ascii="Times New Roman" w:hAnsi="Times New Roman"/>
                <w:sz w:val="20"/>
                <w:szCs w:val="20"/>
              </w:rPr>
            </w:pPr>
            <w:r w:rsidRPr="00860A81">
              <w:rPr>
                <w:rFonts w:ascii="Times New Roman" w:hAnsi="Times New Roman"/>
                <w:sz w:val="20"/>
                <w:szCs w:val="20"/>
                <w:lang w:val="kk-KZ"/>
              </w:rPr>
              <w:t>6</w:t>
            </w:r>
            <w:r w:rsidRPr="00860A81">
              <w:rPr>
                <w:rFonts w:ascii="Times New Roman" w:hAnsi="Times New Roman"/>
                <w:sz w:val="20"/>
                <w:szCs w:val="20"/>
              </w:rPr>
              <w:t>.Қазақстан Республикасы Еңбек және халықты әлеуметтік қорғау министрінің 2020 жылғы 30 желтоқсандағы No 553 бұйрығымен бекітілген Басшылар, мамандар және басқа да қызметкерлер лауазымдарының біліктілік анықтамалығы.</w:t>
            </w:r>
          </w:p>
          <w:p w:rsidR="00860A81" w:rsidRPr="00860A81" w:rsidRDefault="00860A81" w:rsidP="00860A81">
            <w:pPr>
              <w:pStyle w:val="a3"/>
              <w:keepNext/>
              <w:keepLines/>
              <w:widowControl w:val="0"/>
              <w:numPr>
                <w:ilvl w:val="0"/>
                <w:numId w:val="42"/>
              </w:numPr>
              <w:tabs>
                <w:tab w:val="left" w:pos="177"/>
              </w:tabs>
              <w:ind w:left="205" w:hanging="205"/>
              <w:jc w:val="both"/>
              <w:outlineLvl w:val="1"/>
              <w:rPr>
                <w:rFonts w:ascii="Times New Roman" w:hAnsi="Times New Roman"/>
                <w:sz w:val="20"/>
                <w:szCs w:val="20"/>
              </w:rPr>
            </w:pPr>
            <w:r w:rsidRPr="00860A81">
              <w:rPr>
                <w:rFonts w:ascii="Times New Roman" w:hAnsi="Times New Roman"/>
                <w:sz w:val="20"/>
                <w:szCs w:val="20"/>
                <w:lang w:val="kk-KZ"/>
              </w:rPr>
              <w:t>7</w:t>
            </w:r>
            <w:r w:rsidRPr="00860A81">
              <w:rPr>
                <w:rFonts w:ascii="Times New Roman" w:hAnsi="Times New Roman"/>
                <w:sz w:val="20"/>
                <w:szCs w:val="20"/>
              </w:rPr>
              <w:t>.</w:t>
            </w:r>
            <w:r w:rsidRPr="00860A81">
              <w:rPr>
                <w:rFonts w:ascii="Times New Roman" w:hAnsi="Times New Roman"/>
                <w:sz w:val="20"/>
                <w:szCs w:val="20"/>
                <w:lang w:val="kk-KZ"/>
              </w:rPr>
              <w:t xml:space="preserve">Оқу процесіне </w:t>
            </w:r>
            <w:r w:rsidRPr="00860A81">
              <w:rPr>
                <w:rFonts w:ascii="Times New Roman" w:hAnsi="Times New Roman"/>
                <w:sz w:val="20"/>
                <w:szCs w:val="20"/>
              </w:rPr>
              <w:t>ECTS</w:t>
            </w:r>
            <w:r w:rsidRPr="00860A81">
              <w:rPr>
                <w:rFonts w:ascii="Times New Roman" w:hAnsi="Times New Roman"/>
                <w:sz w:val="20"/>
                <w:szCs w:val="20"/>
                <w:lang w:val="kk-KZ"/>
              </w:rPr>
              <w:t xml:space="preserve"> принциптерін енгізу және академиялық еркіндікті кеңейту бойынша әдістемелік ұсыныстар. ҚР </w:t>
            </w:r>
            <w:r w:rsidRPr="00860A81">
              <w:rPr>
                <w:rFonts w:ascii="Times New Roman" w:hAnsi="Times New Roman"/>
                <w:sz w:val="20"/>
                <w:szCs w:val="20"/>
              </w:rPr>
              <w:t>Ғылым және жоғары білім министрінің бұйрығына қосымша. Қазақстан Республикасының 2024 жылғы 12 ақпандағы № 57</w:t>
            </w:r>
            <w:r w:rsidRPr="00860A81">
              <w:rPr>
                <w:rFonts w:ascii="Times New Roman" w:hAnsi="Times New Roman"/>
                <w:sz w:val="20"/>
                <w:szCs w:val="20"/>
                <w:lang w:val="kk-KZ"/>
              </w:rPr>
              <w:t xml:space="preserve"> бұйрығы</w:t>
            </w:r>
          </w:p>
          <w:p w:rsidR="00BB5E88" w:rsidRPr="00D9214C" w:rsidRDefault="00860A81" w:rsidP="00860A81">
            <w:pPr>
              <w:pStyle w:val="a3"/>
              <w:keepNext/>
              <w:keepLines/>
              <w:widowControl w:val="0"/>
              <w:numPr>
                <w:ilvl w:val="0"/>
                <w:numId w:val="42"/>
              </w:numPr>
              <w:tabs>
                <w:tab w:val="left" w:pos="153"/>
                <w:tab w:val="left" w:pos="294"/>
              </w:tabs>
              <w:spacing w:after="0" w:line="240" w:lineRule="auto"/>
              <w:ind w:left="205" w:hanging="205"/>
              <w:jc w:val="both"/>
              <w:outlineLvl w:val="1"/>
              <w:rPr>
                <w:rFonts w:ascii="Times New Roman" w:hAnsi="Times New Roman"/>
                <w:color w:val="000000" w:themeColor="text1"/>
                <w:sz w:val="20"/>
                <w:szCs w:val="20"/>
              </w:rPr>
            </w:pPr>
            <w:r w:rsidRPr="00860A81">
              <w:rPr>
                <w:rFonts w:ascii="Times New Roman" w:hAnsi="Times New Roman"/>
                <w:sz w:val="20"/>
                <w:szCs w:val="20"/>
                <w:lang w:val="kk-KZ"/>
              </w:rPr>
              <w:t>8</w:t>
            </w:r>
            <w:r w:rsidRPr="00860A81">
              <w:rPr>
                <w:rFonts w:ascii="Times New Roman" w:hAnsi="Times New Roman"/>
                <w:sz w:val="20"/>
                <w:szCs w:val="20"/>
              </w:rPr>
              <w:t xml:space="preserve">.Жоғары және жоғары оқу орнынан кейінгі білім берудің білім беру бағдарламаларын әзірлеу жөніндегі Нұсқаулық, ҚР </w:t>
            </w:r>
            <w:r w:rsidRPr="00860A81">
              <w:rPr>
                <w:rFonts w:ascii="Times New Roman" w:hAnsi="Times New Roman"/>
                <w:sz w:val="20"/>
                <w:szCs w:val="20"/>
                <w:lang w:val="kk-KZ"/>
              </w:rPr>
              <w:t>ҒЖБ</w:t>
            </w:r>
            <w:r w:rsidRPr="00860A81">
              <w:rPr>
                <w:rFonts w:ascii="Times New Roman" w:hAnsi="Times New Roman"/>
                <w:sz w:val="20"/>
                <w:szCs w:val="20"/>
              </w:rPr>
              <w:t>М жоғары білім беруді дамыту ұлттық орталығы директоры</w:t>
            </w:r>
            <w:r w:rsidRPr="00860A81">
              <w:rPr>
                <w:rFonts w:ascii="Times New Roman" w:hAnsi="Times New Roman"/>
                <w:sz w:val="20"/>
                <w:szCs w:val="20"/>
                <w:lang w:val="kk-KZ"/>
              </w:rPr>
              <w:t>ның</w:t>
            </w:r>
            <w:r w:rsidRPr="00860A81">
              <w:rPr>
                <w:rFonts w:ascii="Times New Roman" w:hAnsi="Times New Roman"/>
                <w:sz w:val="20"/>
                <w:szCs w:val="20"/>
              </w:rPr>
              <w:t xml:space="preserve"> 4.05.2023 жылғы № 601 н/қ </w:t>
            </w:r>
            <w:r w:rsidRPr="00860A81">
              <w:rPr>
                <w:rFonts w:ascii="Times New Roman" w:hAnsi="Times New Roman"/>
                <w:sz w:val="20"/>
                <w:szCs w:val="20"/>
              </w:rPr>
              <w:lastRenderedPageBreak/>
              <w:t>бұйры</w:t>
            </w:r>
            <w:r w:rsidRPr="00860A81">
              <w:rPr>
                <w:rFonts w:ascii="Times New Roman" w:hAnsi="Times New Roman"/>
                <w:sz w:val="20"/>
                <w:szCs w:val="20"/>
                <w:lang w:val="kk-KZ"/>
              </w:rPr>
              <w:t>ғына</w:t>
            </w:r>
            <w:r w:rsidRPr="00860A81">
              <w:rPr>
                <w:rFonts w:ascii="Times New Roman" w:hAnsi="Times New Roman"/>
                <w:sz w:val="20"/>
                <w:szCs w:val="20"/>
              </w:rPr>
              <w:t xml:space="preserve"> 1-қосымша</w:t>
            </w:r>
          </w:p>
        </w:tc>
      </w:tr>
      <w:tr w:rsidR="00467175" w:rsidRPr="00467175" w:rsidTr="0012068B">
        <w:tc>
          <w:tcPr>
            <w:tcW w:w="2551" w:type="dxa"/>
          </w:tcPr>
          <w:p w:rsidR="00BB5E88" w:rsidRPr="00467175" w:rsidRDefault="005C6005" w:rsidP="00BB5E88">
            <w:pPr>
              <w:pStyle w:val="a3"/>
              <w:ind w:left="0"/>
              <w:rPr>
                <w:rFonts w:ascii="Times New Roman" w:hAnsi="Times New Roman"/>
                <w:b/>
                <w:bCs/>
                <w:color w:val="000000" w:themeColor="text1"/>
                <w:sz w:val="20"/>
                <w:szCs w:val="20"/>
                <w:lang w:val="ru-RU"/>
              </w:rPr>
            </w:pPr>
            <w:r w:rsidRPr="00E922D9">
              <w:rPr>
                <w:rFonts w:ascii="Times New Roman" w:hAnsi="Times New Roman"/>
                <w:b/>
                <w:bCs/>
                <w:sz w:val="20"/>
                <w:szCs w:val="20"/>
                <w:lang w:val="ru-RU"/>
              </w:rPr>
              <w:lastRenderedPageBreak/>
              <w:t>Білім беру процесін ұйымдастыру</w:t>
            </w:r>
          </w:p>
        </w:tc>
        <w:tc>
          <w:tcPr>
            <w:tcW w:w="7230" w:type="dxa"/>
          </w:tcPr>
          <w:p w:rsidR="009E745C" w:rsidRPr="00E922D9" w:rsidRDefault="009E745C" w:rsidP="009E745C">
            <w:pPr>
              <w:pStyle w:val="a3"/>
              <w:keepNext/>
              <w:keepLines/>
              <w:widowControl w:val="0"/>
              <w:numPr>
                <w:ilvl w:val="0"/>
                <w:numId w:val="32"/>
              </w:numPr>
              <w:tabs>
                <w:tab w:val="left" w:pos="153"/>
              </w:tabs>
              <w:spacing w:after="0" w:line="240" w:lineRule="auto"/>
              <w:ind w:left="0" w:firstLine="0"/>
              <w:jc w:val="both"/>
              <w:outlineLvl w:val="1"/>
              <w:rPr>
                <w:rFonts w:ascii="Times New Roman" w:hAnsi="Times New Roman"/>
                <w:sz w:val="20"/>
                <w:szCs w:val="20"/>
              </w:rPr>
            </w:pPr>
            <w:r w:rsidRPr="00E922D9">
              <w:rPr>
                <w:rFonts w:ascii="Times New Roman" w:hAnsi="Times New Roman"/>
                <w:sz w:val="20"/>
                <w:szCs w:val="20"/>
              </w:rPr>
              <w:t>Болон процесінің принциптерін жүзеге асыру</w:t>
            </w:r>
          </w:p>
          <w:p w:rsidR="009E745C" w:rsidRPr="00E922D9" w:rsidRDefault="009E745C" w:rsidP="009E745C">
            <w:pPr>
              <w:pStyle w:val="a3"/>
              <w:keepNext/>
              <w:keepLines/>
              <w:widowControl w:val="0"/>
              <w:numPr>
                <w:ilvl w:val="0"/>
                <w:numId w:val="32"/>
              </w:numPr>
              <w:tabs>
                <w:tab w:val="left" w:pos="153"/>
              </w:tabs>
              <w:spacing w:after="0" w:line="240" w:lineRule="auto"/>
              <w:ind w:left="0" w:firstLine="0"/>
              <w:jc w:val="both"/>
              <w:outlineLvl w:val="1"/>
              <w:rPr>
                <w:rFonts w:ascii="Times New Roman" w:hAnsi="Times New Roman"/>
                <w:sz w:val="20"/>
                <w:szCs w:val="20"/>
              </w:rPr>
            </w:pPr>
            <w:r w:rsidRPr="00E922D9">
              <w:rPr>
                <w:rFonts w:ascii="Times New Roman" w:hAnsi="Times New Roman"/>
                <w:sz w:val="20"/>
                <w:szCs w:val="20"/>
              </w:rPr>
              <w:t>Студентке бағытталған оқыту</w:t>
            </w:r>
          </w:p>
          <w:p w:rsidR="009E745C" w:rsidRPr="00E922D9" w:rsidRDefault="009E745C" w:rsidP="009E745C">
            <w:pPr>
              <w:pStyle w:val="a3"/>
              <w:keepNext/>
              <w:keepLines/>
              <w:widowControl w:val="0"/>
              <w:numPr>
                <w:ilvl w:val="0"/>
                <w:numId w:val="32"/>
              </w:numPr>
              <w:tabs>
                <w:tab w:val="left" w:pos="153"/>
              </w:tabs>
              <w:spacing w:after="0" w:line="240" w:lineRule="auto"/>
              <w:ind w:left="0" w:firstLine="0"/>
              <w:jc w:val="both"/>
              <w:outlineLvl w:val="1"/>
              <w:rPr>
                <w:rFonts w:ascii="Times New Roman" w:hAnsi="Times New Roman"/>
                <w:sz w:val="20"/>
                <w:szCs w:val="20"/>
              </w:rPr>
            </w:pPr>
            <w:r w:rsidRPr="00E922D9">
              <w:rPr>
                <w:rFonts w:ascii="Times New Roman" w:hAnsi="Times New Roman"/>
                <w:sz w:val="20"/>
                <w:szCs w:val="20"/>
              </w:rPr>
              <w:t>Қол жетімділік</w:t>
            </w:r>
          </w:p>
          <w:p w:rsidR="00BB5E88" w:rsidRPr="00467175" w:rsidRDefault="009E745C" w:rsidP="009E745C">
            <w:pPr>
              <w:pStyle w:val="a3"/>
              <w:keepNext/>
              <w:keepLines/>
              <w:widowControl w:val="0"/>
              <w:numPr>
                <w:ilvl w:val="0"/>
                <w:numId w:val="32"/>
              </w:numPr>
              <w:tabs>
                <w:tab w:val="left" w:pos="153"/>
              </w:tabs>
              <w:spacing w:after="0" w:line="240" w:lineRule="auto"/>
              <w:ind w:left="0" w:firstLine="0"/>
              <w:jc w:val="both"/>
              <w:outlineLvl w:val="1"/>
              <w:rPr>
                <w:rFonts w:ascii="Times New Roman" w:hAnsi="Times New Roman"/>
                <w:color w:val="000000" w:themeColor="text1"/>
                <w:sz w:val="20"/>
                <w:szCs w:val="20"/>
                <w:lang w:val="ru-RU" w:eastAsia="ru-RU"/>
              </w:rPr>
            </w:pPr>
            <w:r w:rsidRPr="00E922D9">
              <w:rPr>
                <w:rFonts w:ascii="Times New Roman" w:hAnsi="Times New Roman"/>
                <w:sz w:val="20"/>
                <w:szCs w:val="20"/>
              </w:rPr>
              <w:t>Инклюзивтілік</w:t>
            </w:r>
          </w:p>
        </w:tc>
      </w:tr>
      <w:tr w:rsidR="00467175" w:rsidRPr="00467175" w:rsidTr="0012068B">
        <w:tc>
          <w:tcPr>
            <w:tcW w:w="2551" w:type="dxa"/>
          </w:tcPr>
          <w:p w:rsidR="00BB5E88" w:rsidRPr="00467175" w:rsidRDefault="00F3129A" w:rsidP="00BB5E88">
            <w:pPr>
              <w:pStyle w:val="a3"/>
              <w:ind w:left="0"/>
              <w:rPr>
                <w:rFonts w:ascii="Times New Roman" w:hAnsi="Times New Roman"/>
                <w:b/>
                <w:bCs/>
                <w:color w:val="000000" w:themeColor="text1"/>
                <w:sz w:val="20"/>
                <w:szCs w:val="20"/>
                <w:lang w:val="ru-RU"/>
              </w:rPr>
            </w:pPr>
            <w:r>
              <w:rPr>
                <w:rFonts w:ascii="Times New Roman" w:hAnsi="Times New Roman"/>
                <w:b/>
                <w:bCs/>
                <w:sz w:val="20"/>
                <w:szCs w:val="20"/>
                <w:lang w:val="ru-RU"/>
              </w:rPr>
              <w:t>БББ</w:t>
            </w:r>
            <w:r w:rsidR="005C6005" w:rsidRPr="00E922D9">
              <w:rPr>
                <w:rFonts w:ascii="Times New Roman" w:hAnsi="Times New Roman"/>
                <w:b/>
                <w:bCs/>
                <w:sz w:val="20"/>
                <w:szCs w:val="20"/>
                <w:lang w:val="ru-RU"/>
              </w:rPr>
              <w:t xml:space="preserve"> сапасын қамтамасыз ету</w:t>
            </w:r>
          </w:p>
        </w:tc>
        <w:tc>
          <w:tcPr>
            <w:tcW w:w="7230" w:type="dxa"/>
          </w:tcPr>
          <w:p w:rsidR="009E745C" w:rsidRPr="00E922D9" w:rsidRDefault="009E745C" w:rsidP="009E745C">
            <w:pPr>
              <w:pStyle w:val="a3"/>
              <w:numPr>
                <w:ilvl w:val="0"/>
                <w:numId w:val="32"/>
              </w:numPr>
              <w:tabs>
                <w:tab w:val="left" w:pos="153"/>
                <w:tab w:val="left" w:pos="436"/>
              </w:tabs>
              <w:spacing w:after="0" w:line="240" w:lineRule="auto"/>
              <w:ind w:left="0" w:firstLine="0"/>
              <w:jc w:val="both"/>
              <w:rPr>
                <w:rFonts w:ascii="Times New Roman" w:eastAsiaTheme="minorHAnsi" w:hAnsi="Times New Roman"/>
                <w:sz w:val="20"/>
                <w:szCs w:val="20"/>
                <w:lang w:val="ru-RU" w:eastAsia="en-US"/>
              </w:rPr>
            </w:pPr>
            <w:r w:rsidRPr="00E922D9">
              <w:rPr>
                <w:rFonts w:ascii="Times New Roman" w:eastAsiaTheme="minorHAnsi" w:hAnsi="Times New Roman"/>
                <w:sz w:val="20"/>
                <w:szCs w:val="20"/>
                <w:lang w:val="ru-RU" w:eastAsia="en-US"/>
              </w:rPr>
              <w:t>Сапаны қамтамасыз етудің ішкі жүйесі</w:t>
            </w:r>
          </w:p>
          <w:p w:rsidR="009E745C" w:rsidRPr="00E922D9" w:rsidRDefault="009E745C" w:rsidP="009E745C">
            <w:pPr>
              <w:pStyle w:val="a3"/>
              <w:numPr>
                <w:ilvl w:val="0"/>
                <w:numId w:val="32"/>
              </w:numPr>
              <w:tabs>
                <w:tab w:val="left" w:pos="153"/>
                <w:tab w:val="left" w:pos="436"/>
              </w:tabs>
              <w:spacing w:after="0" w:line="240" w:lineRule="auto"/>
              <w:ind w:left="0" w:firstLine="0"/>
              <w:jc w:val="both"/>
              <w:rPr>
                <w:rFonts w:ascii="Times New Roman" w:eastAsiaTheme="minorHAnsi" w:hAnsi="Times New Roman"/>
                <w:sz w:val="20"/>
                <w:szCs w:val="20"/>
                <w:lang w:val="ru-RU" w:eastAsia="en-US"/>
              </w:rPr>
            </w:pPr>
            <w:r w:rsidRPr="00E922D9">
              <w:rPr>
                <w:rFonts w:ascii="Times New Roman" w:eastAsiaTheme="minorHAnsi" w:hAnsi="Times New Roman"/>
                <w:sz w:val="20"/>
                <w:szCs w:val="20"/>
                <w:lang w:val="ru-RU" w:eastAsia="en-US"/>
              </w:rPr>
              <w:t xml:space="preserve">СТЕЙКХОЛДЕРЛЕРДІ </w:t>
            </w:r>
            <w:r w:rsidR="00F3129A">
              <w:rPr>
                <w:rFonts w:ascii="Times New Roman" w:eastAsiaTheme="minorHAnsi" w:hAnsi="Times New Roman"/>
                <w:sz w:val="20"/>
                <w:szCs w:val="20"/>
                <w:lang w:val="ru-RU" w:eastAsia="en-US"/>
              </w:rPr>
              <w:t>БББ</w:t>
            </w:r>
            <w:r w:rsidRPr="00E922D9">
              <w:rPr>
                <w:rFonts w:ascii="Times New Roman" w:eastAsiaTheme="minorHAnsi" w:hAnsi="Times New Roman"/>
                <w:sz w:val="20"/>
                <w:szCs w:val="20"/>
                <w:lang w:val="ru-RU" w:eastAsia="en-US"/>
              </w:rPr>
              <w:t>Б әзірлеуге және оны бағалауға тарту</w:t>
            </w:r>
          </w:p>
          <w:p w:rsidR="009E745C" w:rsidRPr="00E922D9" w:rsidRDefault="009E745C" w:rsidP="009E745C">
            <w:pPr>
              <w:pStyle w:val="a3"/>
              <w:numPr>
                <w:ilvl w:val="0"/>
                <w:numId w:val="32"/>
              </w:numPr>
              <w:tabs>
                <w:tab w:val="left" w:pos="153"/>
                <w:tab w:val="left" w:pos="436"/>
              </w:tabs>
              <w:spacing w:after="0" w:line="240" w:lineRule="auto"/>
              <w:ind w:left="0" w:firstLine="0"/>
              <w:jc w:val="both"/>
              <w:rPr>
                <w:rFonts w:ascii="Times New Roman" w:eastAsiaTheme="minorHAnsi" w:hAnsi="Times New Roman"/>
                <w:sz w:val="20"/>
                <w:szCs w:val="20"/>
                <w:lang w:val="ru-RU" w:eastAsia="en-US"/>
              </w:rPr>
            </w:pPr>
            <w:r w:rsidRPr="00E922D9">
              <w:rPr>
                <w:rFonts w:ascii="Times New Roman" w:eastAsiaTheme="minorHAnsi" w:hAnsi="Times New Roman"/>
                <w:sz w:val="20"/>
                <w:szCs w:val="20"/>
                <w:lang w:val="ru-RU" w:eastAsia="en-US"/>
              </w:rPr>
              <w:t>Жүйелі мониторинг</w:t>
            </w:r>
          </w:p>
          <w:p w:rsidR="00BB5E88" w:rsidRPr="00467175" w:rsidRDefault="009E745C" w:rsidP="009E745C">
            <w:pPr>
              <w:pStyle w:val="a3"/>
              <w:numPr>
                <w:ilvl w:val="0"/>
                <w:numId w:val="32"/>
              </w:numPr>
              <w:tabs>
                <w:tab w:val="left" w:pos="153"/>
                <w:tab w:val="left" w:pos="436"/>
              </w:tabs>
              <w:spacing w:after="0" w:line="240" w:lineRule="auto"/>
              <w:ind w:left="0" w:firstLine="0"/>
              <w:jc w:val="both"/>
              <w:rPr>
                <w:rFonts w:ascii="Times New Roman" w:hAnsi="Times New Roman"/>
                <w:b/>
                <w:bCs/>
                <w:color w:val="000000" w:themeColor="text1"/>
                <w:sz w:val="20"/>
                <w:szCs w:val="20"/>
                <w:lang w:val="ru-RU"/>
              </w:rPr>
            </w:pPr>
            <w:r w:rsidRPr="00E922D9">
              <w:rPr>
                <w:rFonts w:ascii="Times New Roman" w:eastAsiaTheme="minorHAnsi" w:hAnsi="Times New Roman"/>
                <w:sz w:val="20"/>
                <w:szCs w:val="20"/>
                <w:lang w:val="ru-RU" w:eastAsia="en-US"/>
              </w:rPr>
              <w:t>Мазмұнды жаңарту (жаңарту)</w:t>
            </w:r>
          </w:p>
        </w:tc>
      </w:tr>
      <w:tr w:rsidR="00467175" w:rsidRPr="00AA7970" w:rsidTr="0012068B">
        <w:tc>
          <w:tcPr>
            <w:tcW w:w="2551" w:type="dxa"/>
          </w:tcPr>
          <w:p w:rsidR="00BB5E88" w:rsidRPr="00467175" w:rsidRDefault="005C6005" w:rsidP="00BB5E88">
            <w:pPr>
              <w:pStyle w:val="a3"/>
              <w:ind w:left="0"/>
              <w:rPr>
                <w:rFonts w:ascii="Times New Roman" w:hAnsi="Times New Roman"/>
                <w:b/>
                <w:bCs/>
                <w:color w:val="000000" w:themeColor="text1"/>
                <w:sz w:val="20"/>
                <w:szCs w:val="20"/>
              </w:rPr>
            </w:pPr>
            <w:r w:rsidRPr="00E922D9">
              <w:rPr>
                <w:rFonts w:ascii="Times New Roman" w:hAnsi="Times New Roman"/>
                <w:b/>
                <w:bCs/>
                <w:sz w:val="20"/>
                <w:szCs w:val="20"/>
              </w:rPr>
              <w:t>Оқуға түсушілерге қойылатын талаптар</w:t>
            </w:r>
          </w:p>
        </w:tc>
        <w:tc>
          <w:tcPr>
            <w:tcW w:w="7230" w:type="dxa"/>
          </w:tcPr>
          <w:p w:rsidR="00BB5E88" w:rsidRPr="009E745C" w:rsidRDefault="00860A81" w:rsidP="00BB5E88">
            <w:pPr>
              <w:jc w:val="both"/>
              <w:rPr>
                <w:color w:val="000000" w:themeColor="text1"/>
                <w:sz w:val="20"/>
                <w:szCs w:val="20"/>
                <w:lang w:val="de-DE"/>
              </w:rPr>
            </w:pPr>
            <w:r w:rsidRPr="00860A81">
              <w:rPr>
                <w:bCs/>
                <w:sz w:val="20"/>
                <w:szCs w:val="20"/>
              </w:rPr>
              <w:t>Жоғары</w:t>
            </w:r>
            <w:r w:rsidRPr="00465108">
              <w:rPr>
                <w:bCs/>
                <w:sz w:val="20"/>
                <w:szCs w:val="20"/>
                <w:lang w:val="de-DE"/>
              </w:rPr>
              <w:t xml:space="preserve"> </w:t>
            </w:r>
            <w:r w:rsidRPr="00860A81">
              <w:rPr>
                <w:bCs/>
                <w:sz w:val="20"/>
                <w:szCs w:val="20"/>
              </w:rPr>
              <w:t>және</w:t>
            </w:r>
            <w:r w:rsidRPr="00465108">
              <w:rPr>
                <w:bCs/>
                <w:sz w:val="20"/>
                <w:szCs w:val="20"/>
                <w:lang w:val="de-DE"/>
              </w:rPr>
              <w:t xml:space="preserve"> </w:t>
            </w:r>
            <w:r w:rsidRPr="00860A81">
              <w:rPr>
                <w:bCs/>
                <w:sz w:val="20"/>
                <w:szCs w:val="20"/>
              </w:rPr>
              <w:t>жоғары</w:t>
            </w:r>
            <w:r w:rsidRPr="00465108">
              <w:rPr>
                <w:bCs/>
                <w:sz w:val="20"/>
                <w:szCs w:val="20"/>
                <w:lang w:val="de-DE"/>
              </w:rPr>
              <w:t xml:space="preserve"> </w:t>
            </w:r>
            <w:r w:rsidRPr="00860A81">
              <w:rPr>
                <w:bCs/>
                <w:sz w:val="20"/>
                <w:szCs w:val="20"/>
              </w:rPr>
              <w:t>оқу</w:t>
            </w:r>
            <w:r w:rsidRPr="00465108">
              <w:rPr>
                <w:bCs/>
                <w:sz w:val="20"/>
                <w:szCs w:val="20"/>
                <w:lang w:val="de-DE"/>
              </w:rPr>
              <w:t xml:space="preserve"> </w:t>
            </w:r>
            <w:r w:rsidRPr="00860A81">
              <w:rPr>
                <w:bCs/>
                <w:sz w:val="20"/>
                <w:szCs w:val="20"/>
              </w:rPr>
              <w:t>орнынан</w:t>
            </w:r>
            <w:r w:rsidRPr="00465108">
              <w:rPr>
                <w:bCs/>
                <w:sz w:val="20"/>
                <w:szCs w:val="20"/>
                <w:lang w:val="de-DE"/>
              </w:rPr>
              <w:t xml:space="preserve"> </w:t>
            </w:r>
            <w:r w:rsidRPr="00860A81">
              <w:rPr>
                <w:bCs/>
                <w:sz w:val="20"/>
                <w:szCs w:val="20"/>
              </w:rPr>
              <w:t>кейінгі</w:t>
            </w:r>
            <w:r w:rsidRPr="00465108">
              <w:rPr>
                <w:bCs/>
                <w:sz w:val="20"/>
                <w:szCs w:val="20"/>
                <w:lang w:val="de-DE"/>
              </w:rPr>
              <w:t xml:space="preserve"> </w:t>
            </w:r>
            <w:r w:rsidRPr="00860A81">
              <w:rPr>
                <w:bCs/>
                <w:sz w:val="20"/>
                <w:szCs w:val="20"/>
              </w:rPr>
              <w:t>білімнің</w:t>
            </w:r>
            <w:r w:rsidRPr="00465108">
              <w:rPr>
                <w:bCs/>
                <w:sz w:val="20"/>
                <w:szCs w:val="20"/>
                <w:lang w:val="de-DE"/>
              </w:rPr>
              <w:t xml:space="preserve"> </w:t>
            </w:r>
            <w:r w:rsidRPr="00860A81">
              <w:rPr>
                <w:bCs/>
                <w:sz w:val="20"/>
                <w:szCs w:val="20"/>
              </w:rPr>
              <w:t>білім</w:t>
            </w:r>
            <w:r w:rsidRPr="00465108">
              <w:rPr>
                <w:bCs/>
                <w:sz w:val="20"/>
                <w:szCs w:val="20"/>
                <w:lang w:val="de-DE"/>
              </w:rPr>
              <w:t xml:space="preserve"> </w:t>
            </w:r>
            <w:r w:rsidRPr="00860A81">
              <w:rPr>
                <w:bCs/>
                <w:sz w:val="20"/>
                <w:szCs w:val="20"/>
              </w:rPr>
              <w:t>беру</w:t>
            </w:r>
            <w:r w:rsidRPr="00465108">
              <w:rPr>
                <w:bCs/>
                <w:sz w:val="20"/>
                <w:szCs w:val="20"/>
                <w:lang w:val="de-DE"/>
              </w:rPr>
              <w:t xml:space="preserve"> </w:t>
            </w:r>
            <w:r w:rsidRPr="00860A81">
              <w:rPr>
                <w:bCs/>
                <w:sz w:val="20"/>
                <w:szCs w:val="20"/>
              </w:rPr>
              <w:t>бағдарламаларын</w:t>
            </w:r>
            <w:r w:rsidRPr="00465108">
              <w:rPr>
                <w:bCs/>
                <w:sz w:val="20"/>
                <w:szCs w:val="20"/>
                <w:lang w:val="de-DE"/>
              </w:rPr>
              <w:t xml:space="preserve"> </w:t>
            </w:r>
            <w:r w:rsidRPr="00860A81">
              <w:rPr>
                <w:bCs/>
                <w:sz w:val="20"/>
                <w:szCs w:val="20"/>
              </w:rPr>
              <w:t>іске</w:t>
            </w:r>
            <w:r w:rsidRPr="00465108">
              <w:rPr>
                <w:bCs/>
                <w:sz w:val="20"/>
                <w:szCs w:val="20"/>
                <w:lang w:val="de-DE"/>
              </w:rPr>
              <w:t xml:space="preserve"> </w:t>
            </w:r>
            <w:r w:rsidRPr="00860A81">
              <w:rPr>
                <w:bCs/>
                <w:sz w:val="20"/>
                <w:szCs w:val="20"/>
              </w:rPr>
              <w:t>асыратын</w:t>
            </w:r>
            <w:r w:rsidRPr="00465108">
              <w:rPr>
                <w:bCs/>
                <w:sz w:val="20"/>
                <w:szCs w:val="20"/>
                <w:lang w:val="de-DE"/>
              </w:rPr>
              <w:t xml:space="preserve"> </w:t>
            </w:r>
            <w:r w:rsidRPr="00860A81">
              <w:rPr>
                <w:bCs/>
                <w:sz w:val="20"/>
                <w:szCs w:val="20"/>
              </w:rPr>
              <w:t>білім</w:t>
            </w:r>
            <w:r w:rsidRPr="00465108">
              <w:rPr>
                <w:bCs/>
                <w:sz w:val="20"/>
                <w:szCs w:val="20"/>
                <w:lang w:val="de-DE"/>
              </w:rPr>
              <w:t xml:space="preserve"> </w:t>
            </w:r>
            <w:r w:rsidRPr="00860A81">
              <w:rPr>
                <w:bCs/>
                <w:sz w:val="20"/>
                <w:szCs w:val="20"/>
              </w:rPr>
              <w:t>беру</w:t>
            </w:r>
            <w:r w:rsidRPr="00465108">
              <w:rPr>
                <w:bCs/>
                <w:sz w:val="20"/>
                <w:szCs w:val="20"/>
                <w:lang w:val="de-DE"/>
              </w:rPr>
              <w:t xml:space="preserve"> </w:t>
            </w:r>
            <w:r w:rsidRPr="00860A81">
              <w:rPr>
                <w:bCs/>
                <w:sz w:val="20"/>
                <w:szCs w:val="20"/>
              </w:rPr>
              <w:t>ұйымдарына</w:t>
            </w:r>
            <w:r w:rsidRPr="00465108">
              <w:rPr>
                <w:bCs/>
                <w:sz w:val="20"/>
                <w:szCs w:val="20"/>
                <w:lang w:val="de-DE"/>
              </w:rPr>
              <w:t xml:space="preserve"> </w:t>
            </w:r>
            <w:r w:rsidRPr="00860A81">
              <w:rPr>
                <w:bCs/>
                <w:sz w:val="20"/>
                <w:szCs w:val="20"/>
              </w:rPr>
              <w:t>оқуға</w:t>
            </w:r>
            <w:r w:rsidRPr="00465108">
              <w:rPr>
                <w:bCs/>
                <w:sz w:val="20"/>
                <w:szCs w:val="20"/>
                <w:lang w:val="de-DE"/>
              </w:rPr>
              <w:t xml:space="preserve"> </w:t>
            </w:r>
            <w:r w:rsidRPr="00860A81">
              <w:rPr>
                <w:bCs/>
                <w:sz w:val="20"/>
                <w:szCs w:val="20"/>
              </w:rPr>
              <w:t>қабылдаудың</w:t>
            </w:r>
            <w:r w:rsidRPr="00465108">
              <w:rPr>
                <w:bCs/>
                <w:sz w:val="20"/>
                <w:szCs w:val="20"/>
                <w:lang w:val="de-DE"/>
              </w:rPr>
              <w:t xml:space="preserve"> </w:t>
            </w:r>
            <w:r w:rsidRPr="00860A81">
              <w:rPr>
                <w:bCs/>
                <w:sz w:val="20"/>
                <w:szCs w:val="20"/>
              </w:rPr>
              <w:t>үлгілік</w:t>
            </w:r>
            <w:r w:rsidRPr="00465108">
              <w:rPr>
                <w:bCs/>
                <w:sz w:val="20"/>
                <w:szCs w:val="20"/>
                <w:lang w:val="de-DE"/>
              </w:rPr>
              <w:t xml:space="preserve"> </w:t>
            </w:r>
            <w:r w:rsidRPr="00860A81">
              <w:rPr>
                <w:bCs/>
                <w:sz w:val="20"/>
                <w:szCs w:val="20"/>
              </w:rPr>
              <w:t>қағидаларына</w:t>
            </w:r>
            <w:r w:rsidRPr="00465108">
              <w:rPr>
                <w:bCs/>
                <w:sz w:val="20"/>
                <w:szCs w:val="20"/>
                <w:lang w:val="de-DE"/>
              </w:rPr>
              <w:t xml:space="preserve"> </w:t>
            </w:r>
            <w:r w:rsidRPr="00860A81">
              <w:rPr>
                <w:bCs/>
                <w:sz w:val="20"/>
                <w:szCs w:val="20"/>
              </w:rPr>
              <w:t>сәйкес</w:t>
            </w:r>
            <w:r w:rsidRPr="00465108">
              <w:rPr>
                <w:bCs/>
                <w:sz w:val="20"/>
                <w:szCs w:val="20"/>
                <w:lang w:val="de-DE"/>
              </w:rPr>
              <w:t xml:space="preserve"> </w:t>
            </w:r>
            <w:r w:rsidRPr="00860A81">
              <w:rPr>
                <w:bCs/>
                <w:sz w:val="20"/>
                <w:szCs w:val="20"/>
              </w:rPr>
              <w:t>ҚР</w:t>
            </w:r>
            <w:r w:rsidRPr="00465108">
              <w:rPr>
                <w:bCs/>
                <w:sz w:val="20"/>
                <w:szCs w:val="20"/>
                <w:lang w:val="de-DE"/>
              </w:rPr>
              <w:t xml:space="preserve"> </w:t>
            </w:r>
            <w:r w:rsidRPr="00860A81">
              <w:rPr>
                <w:bCs/>
                <w:sz w:val="20"/>
                <w:szCs w:val="20"/>
              </w:rPr>
              <w:t>БҒМ</w:t>
            </w:r>
            <w:r w:rsidRPr="00465108">
              <w:rPr>
                <w:bCs/>
                <w:sz w:val="20"/>
                <w:szCs w:val="20"/>
                <w:lang w:val="de-DE"/>
              </w:rPr>
              <w:t xml:space="preserve"> 31.10.2018 </w:t>
            </w:r>
            <w:r w:rsidRPr="00860A81">
              <w:rPr>
                <w:bCs/>
                <w:sz w:val="20"/>
                <w:szCs w:val="20"/>
              </w:rPr>
              <w:t>жылғы</w:t>
            </w:r>
            <w:r w:rsidRPr="00465108">
              <w:rPr>
                <w:bCs/>
                <w:sz w:val="20"/>
                <w:szCs w:val="20"/>
                <w:lang w:val="de-DE"/>
              </w:rPr>
              <w:t xml:space="preserve"> №600 </w:t>
            </w:r>
            <w:r w:rsidRPr="00860A81">
              <w:rPr>
                <w:bCs/>
                <w:sz w:val="20"/>
                <w:szCs w:val="20"/>
              </w:rPr>
              <w:t>бұйрығы</w:t>
            </w:r>
            <w:r w:rsidRPr="00860A81">
              <w:rPr>
                <w:bCs/>
                <w:sz w:val="20"/>
                <w:szCs w:val="20"/>
                <w:lang w:val="kk-KZ"/>
              </w:rPr>
              <w:t xml:space="preserve">на 02.06.2023ж. №252 бұйрығымен енгізілген  өзгертулер мен толықтырулар  </w:t>
            </w:r>
          </w:p>
        </w:tc>
      </w:tr>
      <w:tr w:rsidR="00467175" w:rsidRPr="00AA7970" w:rsidTr="0012068B">
        <w:tc>
          <w:tcPr>
            <w:tcW w:w="2551" w:type="dxa"/>
          </w:tcPr>
          <w:p w:rsidR="00D328D1" w:rsidRPr="00860A81" w:rsidRDefault="005C6005" w:rsidP="003E0303">
            <w:pPr>
              <w:pStyle w:val="a3"/>
              <w:ind w:left="0"/>
              <w:rPr>
                <w:rFonts w:ascii="Times New Roman" w:hAnsi="Times New Roman"/>
                <w:b/>
                <w:bCs/>
                <w:sz w:val="20"/>
                <w:szCs w:val="20"/>
              </w:rPr>
            </w:pPr>
            <w:r w:rsidRPr="00860A81">
              <w:rPr>
                <w:rFonts w:ascii="Times New Roman" w:hAnsi="Times New Roman"/>
                <w:b/>
                <w:sz w:val="20"/>
                <w:szCs w:val="20"/>
              </w:rPr>
              <w:t xml:space="preserve">Мүгедектігі бар адамдар үшін </w:t>
            </w:r>
            <w:r w:rsidR="00F3129A" w:rsidRPr="00860A81">
              <w:rPr>
                <w:rFonts w:ascii="Times New Roman" w:hAnsi="Times New Roman"/>
                <w:b/>
                <w:sz w:val="20"/>
                <w:szCs w:val="20"/>
              </w:rPr>
              <w:t>БББ</w:t>
            </w:r>
            <w:r w:rsidRPr="00860A81">
              <w:rPr>
                <w:rFonts w:ascii="Times New Roman" w:hAnsi="Times New Roman"/>
                <w:b/>
                <w:sz w:val="20"/>
                <w:szCs w:val="20"/>
              </w:rPr>
              <w:t xml:space="preserve"> және ЕБҚ іске асыру шарттары</w:t>
            </w:r>
          </w:p>
        </w:tc>
        <w:tc>
          <w:tcPr>
            <w:tcW w:w="7230" w:type="dxa"/>
          </w:tcPr>
          <w:p w:rsidR="00335117" w:rsidRPr="00335117" w:rsidRDefault="00335117" w:rsidP="00335117">
            <w:pPr>
              <w:jc w:val="both"/>
              <w:rPr>
                <w:sz w:val="20"/>
                <w:szCs w:val="20"/>
                <w:lang w:val="kk-KZ"/>
              </w:rPr>
            </w:pPr>
            <w:r w:rsidRPr="00335117">
              <w:rPr>
                <w:sz w:val="20"/>
                <w:szCs w:val="20"/>
              </w:rPr>
              <w:t>Ерекше</w:t>
            </w:r>
            <w:r w:rsidRPr="00335117">
              <w:rPr>
                <w:sz w:val="20"/>
                <w:szCs w:val="20"/>
                <w:lang w:val="de-DE"/>
              </w:rPr>
              <w:t xml:space="preserve"> </w:t>
            </w:r>
            <w:r w:rsidRPr="00335117">
              <w:rPr>
                <w:sz w:val="20"/>
                <w:szCs w:val="20"/>
              </w:rPr>
              <w:t>білім</w:t>
            </w:r>
            <w:r w:rsidRPr="00335117">
              <w:rPr>
                <w:sz w:val="20"/>
                <w:szCs w:val="20"/>
                <w:lang w:val="de-DE"/>
              </w:rPr>
              <w:t xml:space="preserve"> </w:t>
            </w:r>
            <w:r w:rsidRPr="00335117">
              <w:rPr>
                <w:sz w:val="20"/>
                <w:szCs w:val="20"/>
              </w:rPr>
              <w:t>беруді</w:t>
            </w:r>
            <w:r w:rsidRPr="00335117">
              <w:rPr>
                <w:sz w:val="20"/>
                <w:szCs w:val="20"/>
                <w:lang w:val="de-DE"/>
              </w:rPr>
              <w:t xml:space="preserve"> </w:t>
            </w:r>
            <w:r w:rsidRPr="00335117">
              <w:rPr>
                <w:sz w:val="20"/>
                <w:szCs w:val="20"/>
              </w:rPr>
              <w:t>қажет</w:t>
            </w:r>
            <w:r w:rsidRPr="00335117">
              <w:rPr>
                <w:sz w:val="20"/>
                <w:szCs w:val="20"/>
                <w:lang w:val="kk-KZ"/>
              </w:rPr>
              <w:t xml:space="preserve"> </w:t>
            </w:r>
            <w:r w:rsidRPr="00335117">
              <w:rPr>
                <w:sz w:val="20"/>
                <w:szCs w:val="20"/>
              </w:rPr>
              <w:t>ететін</w:t>
            </w:r>
            <w:r w:rsidRPr="00335117">
              <w:rPr>
                <w:sz w:val="20"/>
                <w:szCs w:val="20"/>
                <w:lang w:val="de-DE"/>
              </w:rPr>
              <w:t xml:space="preserve"> </w:t>
            </w:r>
            <w:r w:rsidRPr="00335117">
              <w:rPr>
                <w:sz w:val="20"/>
                <w:szCs w:val="20"/>
                <w:lang w:val="kk-KZ"/>
              </w:rPr>
              <w:t xml:space="preserve">және </w:t>
            </w:r>
            <w:r w:rsidRPr="00335117">
              <w:rPr>
                <w:sz w:val="20"/>
                <w:szCs w:val="20"/>
              </w:rPr>
              <w:t>мүмкіндігі</w:t>
            </w:r>
            <w:r w:rsidRPr="00335117">
              <w:rPr>
                <w:sz w:val="20"/>
                <w:szCs w:val="20"/>
                <w:lang w:val="de-DE"/>
              </w:rPr>
              <w:t xml:space="preserve"> </w:t>
            </w:r>
            <w:r w:rsidRPr="00335117">
              <w:rPr>
                <w:sz w:val="20"/>
                <w:szCs w:val="20"/>
              </w:rPr>
              <w:t>шектеулі</w:t>
            </w:r>
            <w:r w:rsidRPr="00335117">
              <w:rPr>
                <w:sz w:val="20"/>
                <w:szCs w:val="20"/>
                <w:lang w:val="de-DE"/>
              </w:rPr>
              <w:t xml:space="preserve"> </w:t>
            </w:r>
            <w:r w:rsidRPr="00335117">
              <w:rPr>
                <w:sz w:val="20"/>
                <w:szCs w:val="20"/>
                <w:lang w:val="kk-KZ"/>
              </w:rPr>
              <w:t xml:space="preserve">білім алушылар </w:t>
            </w:r>
            <w:r w:rsidRPr="00335117">
              <w:rPr>
                <w:sz w:val="20"/>
                <w:szCs w:val="20"/>
              </w:rPr>
              <w:t>үшін</w:t>
            </w:r>
            <w:r w:rsidRPr="00335117">
              <w:rPr>
                <w:sz w:val="20"/>
                <w:szCs w:val="20"/>
                <w:lang w:val="de-DE"/>
              </w:rPr>
              <w:t xml:space="preserve"> </w:t>
            </w:r>
            <w:r w:rsidRPr="00335117">
              <w:rPr>
                <w:sz w:val="20"/>
                <w:szCs w:val="20"/>
              </w:rPr>
              <w:t>оқу</w:t>
            </w:r>
            <w:r w:rsidRPr="00335117">
              <w:rPr>
                <w:sz w:val="20"/>
                <w:szCs w:val="20"/>
                <w:lang w:val="de-DE"/>
              </w:rPr>
              <w:t xml:space="preserve"> </w:t>
            </w:r>
            <w:r w:rsidRPr="00335117">
              <w:rPr>
                <w:sz w:val="20"/>
                <w:szCs w:val="20"/>
              </w:rPr>
              <w:t>ғимараттары</w:t>
            </w:r>
            <w:r w:rsidRPr="00335117">
              <w:rPr>
                <w:sz w:val="20"/>
                <w:szCs w:val="20"/>
                <w:lang w:val="de-DE"/>
              </w:rPr>
              <w:t xml:space="preserve"> </w:t>
            </w:r>
            <w:r w:rsidRPr="00335117">
              <w:rPr>
                <w:sz w:val="20"/>
                <w:szCs w:val="20"/>
              </w:rPr>
              <w:t>мен</w:t>
            </w:r>
            <w:r w:rsidRPr="00335117">
              <w:rPr>
                <w:sz w:val="20"/>
                <w:szCs w:val="20"/>
                <w:lang w:val="de-DE"/>
              </w:rPr>
              <w:t xml:space="preserve"> </w:t>
            </w:r>
            <w:r w:rsidRPr="00335117">
              <w:rPr>
                <w:sz w:val="20"/>
                <w:szCs w:val="20"/>
              </w:rPr>
              <w:t>студенттік</w:t>
            </w:r>
            <w:r w:rsidRPr="00335117">
              <w:rPr>
                <w:sz w:val="20"/>
                <w:szCs w:val="20"/>
                <w:lang w:val="de-DE"/>
              </w:rPr>
              <w:t xml:space="preserve"> </w:t>
            </w:r>
            <w:r w:rsidRPr="00335117">
              <w:rPr>
                <w:sz w:val="20"/>
                <w:szCs w:val="20"/>
              </w:rPr>
              <w:t>жатақханаларда</w:t>
            </w:r>
            <w:r w:rsidRPr="00335117">
              <w:rPr>
                <w:sz w:val="20"/>
                <w:szCs w:val="20"/>
                <w:lang w:val="de-DE"/>
              </w:rPr>
              <w:t xml:space="preserve"> </w:t>
            </w:r>
            <w:r w:rsidRPr="00335117">
              <w:rPr>
                <w:sz w:val="20"/>
                <w:szCs w:val="20"/>
              </w:rPr>
              <w:t>тактильді</w:t>
            </w:r>
            <w:r w:rsidRPr="00335117">
              <w:rPr>
                <w:sz w:val="20"/>
                <w:szCs w:val="20"/>
                <w:lang w:val="de-DE"/>
              </w:rPr>
              <w:t xml:space="preserve"> </w:t>
            </w:r>
            <w:r w:rsidRPr="00335117">
              <w:rPr>
                <w:sz w:val="20"/>
                <w:szCs w:val="20"/>
              </w:rPr>
              <w:t>ПВХ</w:t>
            </w:r>
            <w:r w:rsidRPr="00335117">
              <w:rPr>
                <w:sz w:val="20"/>
                <w:szCs w:val="20"/>
                <w:lang w:val="de-DE"/>
              </w:rPr>
              <w:t xml:space="preserve"> </w:t>
            </w:r>
            <w:r w:rsidRPr="00335117">
              <w:rPr>
                <w:sz w:val="20"/>
                <w:szCs w:val="20"/>
              </w:rPr>
              <w:t>плиткалары</w:t>
            </w:r>
            <w:r w:rsidRPr="00335117">
              <w:rPr>
                <w:sz w:val="20"/>
                <w:szCs w:val="20"/>
                <w:lang w:val="de-DE"/>
              </w:rPr>
              <w:t xml:space="preserve">, </w:t>
            </w:r>
            <w:r w:rsidRPr="00335117">
              <w:rPr>
                <w:sz w:val="20"/>
                <w:szCs w:val="20"/>
              </w:rPr>
              <w:t>арнайы</w:t>
            </w:r>
            <w:r w:rsidRPr="00335117">
              <w:rPr>
                <w:sz w:val="20"/>
                <w:szCs w:val="20"/>
                <w:lang w:val="de-DE"/>
              </w:rPr>
              <w:t xml:space="preserve"> </w:t>
            </w:r>
            <w:r w:rsidRPr="00335117">
              <w:rPr>
                <w:sz w:val="20"/>
                <w:szCs w:val="20"/>
              </w:rPr>
              <w:t>жабдықталған</w:t>
            </w:r>
            <w:r w:rsidRPr="00335117">
              <w:rPr>
                <w:sz w:val="20"/>
                <w:szCs w:val="20"/>
                <w:lang w:val="de-DE"/>
              </w:rPr>
              <w:t xml:space="preserve"> </w:t>
            </w:r>
            <w:r w:rsidRPr="00335117">
              <w:rPr>
                <w:sz w:val="20"/>
                <w:szCs w:val="20"/>
              </w:rPr>
              <w:t>дәретханалар</w:t>
            </w:r>
            <w:r w:rsidRPr="00335117">
              <w:rPr>
                <w:sz w:val="20"/>
                <w:szCs w:val="20"/>
                <w:lang w:val="de-DE"/>
              </w:rPr>
              <w:t xml:space="preserve">, </w:t>
            </w:r>
            <w:r w:rsidRPr="00335117">
              <w:rPr>
                <w:sz w:val="20"/>
                <w:szCs w:val="20"/>
              </w:rPr>
              <w:t>мнемоникалық</w:t>
            </w:r>
            <w:r w:rsidRPr="00335117">
              <w:rPr>
                <w:sz w:val="20"/>
                <w:szCs w:val="20"/>
                <w:lang w:val="de-DE"/>
              </w:rPr>
              <w:t xml:space="preserve"> </w:t>
            </w:r>
            <w:r w:rsidRPr="00335117">
              <w:rPr>
                <w:sz w:val="20"/>
                <w:szCs w:val="20"/>
                <w:lang w:val="kk-KZ"/>
              </w:rPr>
              <w:t>схем</w:t>
            </w:r>
            <w:r w:rsidRPr="00335117">
              <w:rPr>
                <w:sz w:val="20"/>
                <w:szCs w:val="20"/>
              </w:rPr>
              <w:t>а</w:t>
            </w:r>
            <w:r w:rsidRPr="00335117">
              <w:rPr>
                <w:sz w:val="20"/>
                <w:szCs w:val="20"/>
                <w:lang w:val="kk-KZ"/>
              </w:rPr>
              <w:t>лар</w:t>
            </w:r>
            <w:r w:rsidRPr="00335117">
              <w:rPr>
                <w:sz w:val="20"/>
                <w:szCs w:val="20"/>
                <w:lang w:val="de-DE"/>
              </w:rPr>
              <w:t xml:space="preserve">, </w:t>
            </w:r>
            <w:r w:rsidRPr="00335117">
              <w:rPr>
                <w:sz w:val="20"/>
                <w:szCs w:val="20"/>
              </w:rPr>
              <w:t>душ</w:t>
            </w:r>
            <w:r w:rsidRPr="00335117">
              <w:rPr>
                <w:sz w:val="20"/>
                <w:szCs w:val="20"/>
                <w:lang w:val="kk-KZ"/>
              </w:rPr>
              <w:t xml:space="preserve"> бөлмелерінде штангалар </w:t>
            </w:r>
            <w:r w:rsidRPr="00335117">
              <w:rPr>
                <w:sz w:val="20"/>
                <w:szCs w:val="20"/>
              </w:rPr>
              <w:t>орнатыл</w:t>
            </w:r>
            <w:r w:rsidRPr="00335117">
              <w:rPr>
                <w:sz w:val="20"/>
                <w:szCs w:val="20"/>
                <w:lang w:val="kk-KZ"/>
              </w:rPr>
              <w:t>ған</w:t>
            </w:r>
            <w:r w:rsidRPr="00335117">
              <w:rPr>
                <w:sz w:val="20"/>
                <w:szCs w:val="20"/>
                <w:lang w:val="de-DE"/>
              </w:rPr>
              <w:t xml:space="preserve">. </w:t>
            </w:r>
            <w:r w:rsidRPr="00335117">
              <w:rPr>
                <w:sz w:val="20"/>
                <w:szCs w:val="20"/>
              </w:rPr>
              <w:t>Автотұрақта</w:t>
            </w:r>
            <w:r w:rsidRPr="00335117">
              <w:rPr>
                <w:sz w:val="20"/>
                <w:szCs w:val="20"/>
                <w:lang w:val="kk-KZ"/>
              </w:rPr>
              <w:t xml:space="preserve"> арн</w:t>
            </w:r>
            <w:r w:rsidRPr="00335117">
              <w:rPr>
                <w:sz w:val="20"/>
                <w:szCs w:val="20"/>
              </w:rPr>
              <w:t>айы</w:t>
            </w:r>
            <w:r w:rsidRPr="00335117">
              <w:rPr>
                <w:sz w:val="20"/>
                <w:szCs w:val="20"/>
                <w:lang w:val="de-DE"/>
              </w:rPr>
              <w:t xml:space="preserve"> </w:t>
            </w:r>
            <w:r w:rsidRPr="00335117">
              <w:rPr>
                <w:sz w:val="20"/>
                <w:szCs w:val="20"/>
                <w:lang w:val="kk-KZ"/>
              </w:rPr>
              <w:t xml:space="preserve">орындар </w:t>
            </w:r>
            <w:r w:rsidRPr="00335117">
              <w:rPr>
                <w:sz w:val="20"/>
                <w:szCs w:val="20"/>
              </w:rPr>
              <w:t>жасал</w:t>
            </w:r>
            <w:r w:rsidRPr="00335117">
              <w:rPr>
                <w:sz w:val="20"/>
                <w:szCs w:val="20"/>
                <w:lang w:val="kk-KZ"/>
              </w:rPr>
              <w:t>ған</w:t>
            </w:r>
            <w:r w:rsidRPr="00335117">
              <w:rPr>
                <w:sz w:val="20"/>
                <w:szCs w:val="20"/>
                <w:lang w:val="de-DE"/>
              </w:rPr>
              <w:t xml:space="preserve">. </w:t>
            </w:r>
            <w:r w:rsidRPr="00335117">
              <w:rPr>
                <w:sz w:val="20"/>
                <w:szCs w:val="20"/>
              </w:rPr>
              <w:t>Шынжыр</w:t>
            </w:r>
            <w:r w:rsidRPr="00335117">
              <w:rPr>
                <w:sz w:val="20"/>
                <w:szCs w:val="20"/>
                <w:lang w:val="de-DE"/>
              </w:rPr>
              <w:t xml:space="preserve"> </w:t>
            </w:r>
            <w:r w:rsidRPr="00335117">
              <w:rPr>
                <w:sz w:val="20"/>
                <w:szCs w:val="20"/>
              </w:rPr>
              <w:t>табанды</w:t>
            </w:r>
            <w:r w:rsidRPr="00335117">
              <w:rPr>
                <w:sz w:val="20"/>
                <w:szCs w:val="20"/>
                <w:lang w:val="de-DE"/>
              </w:rPr>
              <w:t xml:space="preserve"> </w:t>
            </w:r>
            <w:r w:rsidRPr="00335117">
              <w:rPr>
                <w:sz w:val="20"/>
                <w:szCs w:val="20"/>
              </w:rPr>
              <w:t>көтергіш</w:t>
            </w:r>
            <w:r w:rsidRPr="00335117">
              <w:rPr>
                <w:sz w:val="20"/>
                <w:szCs w:val="20"/>
                <w:lang w:val="de-DE"/>
              </w:rPr>
              <w:t xml:space="preserve"> </w:t>
            </w:r>
            <w:r w:rsidRPr="00335117">
              <w:rPr>
                <w:sz w:val="20"/>
                <w:szCs w:val="20"/>
              </w:rPr>
              <w:t>орнатылған</w:t>
            </w:r>
            <w:r w:rsidRPr="00335117">
              <w:rPr>
                <w:sz w:val="20"/>
                <w:szCs w:val="20"/>
                <w:lang w:val="de-DE"/>
              </w:rPr>
              <w:t xml:space="preserve">. </w:t>
            </w:r>
            <w:r w:rsidRPr="00335117">
              <w:rPr>
                <w:sz w:val="20"/>
                <w:szCs w:val="20"/>
              </w:rPr>
              <w:t>Қозғалысы</w:t>
            </w:r>
            <w:r w:rsidRPr="00335117">
              <w:rPr>
                <w:sz w:val="20"/>
                <w:szCs w:val="20"/>
                <w:lang w:val="de-DE"/>
              </w:rPr>
              <w:t xml:space="preserve"> </w:t>
            </w:r>
            <w:r w:rsidRPr="00335117">
              <w:rPr>
                <w:sz w:val="20"/>
                <w:szCs w:val="20"/>
              </w:rPr>
              <w:t>шектеулі</w:t>
            </w:r>
            <w:r w:rsidRPr="00335117">
              <w:rPr>
                <w:sz w:val="20"/>
                <w:szCs w:val="20"/>
                <w:lang w:val="de-DE"/>
              </w:rPr>
              <w:t xml:space="preserve"> </w:t>
            </w:r>
            <w:r w:rsidRPr="00335117">
              <w:rPr>
                <w:sz w:val="20"/>
                <w:szCs w:val="20"/>
              </w:rPr>
              <w:t>адамдарға</w:t>
            </w:r>
            <w:r w:rsidRPr="00335117">
              <w:rPr>
                <w:sz w:val="20"/>
                <w:szCs w:val="20"/>
                <w:lang w:val="de-DE"/>
              </w:rPr>
              <w:t xml:space="preserve"> (</w:t>
            </w:r>
            <w:r w:rsidRPr="00335117">
              <w:rPr>
                <w:sz w:val="20"/>
                <w:szCs w:val="20"/>
                <w:lang w:val="kk-KZ"/>
              </w:rPr>
              <w:t>ҚША</w:t>
            </w:r>
            <w:r w:rsidRPr="00335117">
              <w:rPr>
                <w:sz w:val="20"/>
                <w:szCs w:val="20"/>
                <w:lang w:val="de-DE"/>
              </w:rPr>
              <w:t xml:space="preserve">) </w:t>
            </w:r>
            <w:r w:rsidRPr="00335117">
              <w:rPr>
                <w:sz w:val="20"/>
                <w:szCs w:val="20"/>
              </w:rPr>
              <w:t>арналған</w:t>
            </w:r>
            <w:r w:rsidRPr="00335117">
              <w:rPr>
                <w:sz w:val="20"/>
                <w:szCs w:val="20"/>
                <w:lang w:val="de-DE"/>
              </w:rPr>
              <w:t xml:space="preserve"> </w:t>
            </w:r>
            <w:r w:rsidRPr="00335117">
              <w:rPr>
                <w:sz w:val="20"/>
                <w:szCs w:val="20"/>
              </w:rPr>
              <w:t>үстелдер</w:t>
            </w:r>
            <w:r w:rsidRPr="00335117">
              <w:rPr>
                <w:sz w:val="20"/>
                <w:szCs w:val="20"/>
                <w:lang w:val="de-DE"/>
              </w:rPr>
              <w:t xml:space="preserve">, </w:t>
            </w:r>
            <w:r w:rsidRPr="00335117">
              <w:rPr>
                <w:sz w:val="20"/>
                <w:szCs w:val="20"/>
              </w:rPr>
              <w:t>қозғалыс</w:t>
            </w:r>
            <w:r w:rsidRPr="00335117">
              <w:rPr>
                <w:sz w:val="20"/>
                <w:szCs w:val="20"/>
                <w:lang w:val="de-DE"/>
              </w:rPr>
              <w:t xml:space="preserve"> </w:t>
            </w:r>
            <w:r w:rsidRPr="00335117">
              <w:rPr>
                <w:sz w:val="20"/>
                <w:szCs w:val="20"/>
              </w:rPr>
              <w:t>бағытын</w:t>
            </w:r>
            <w:r w:rsidRPr="00335117">
              <w:rPr>
                <w:sz w:val="20"/>
                <w:szCs w:val="20"/>
                <w:lang w:val="de-DE"/>
              </w:rPr>
              <w:t xml:space="preserve"> </w:t>
            </w:r>
            <w:r w:rsidRPr="00335117">
              <w:rPr>
                <w:sz w:val="20"/>
                <w:szCs w:val="20"/>
              </w:rPr>
              <w:t>көрсететін</w:t>
            </w:r>
            <w:r w:rsidRPr="00335117">
              <w:rPr>
                <w:sz w:val="20"/>
                <w:szCs w:val="20"/>
                <w:lang w:val="de-DE"/>
              </w:rPr>
              <w:t xml:space="preserve"> </w:t>
            </w:r>
            <w:r w:rsidRPr="00335117">
              <w:rPr>
                <w:sz w:val="20"/>
                <w:szCs w:val="20"/>
              </w:rPr>
              <w:t>белгілер</w:t>
            </w:r>
            <w:r w:rsidRPr="00335117">
              <w:rPr>
                <w:sz w:val="20"/>
                <w:szCs w:val="20"/>
                <w:lang w:val="de-DE"/>
              </w:rPr>
              <w:t xml:space="preserve">, </w:t>
            </w:r>
            <w:r w:rsidRPr="00335117">
              <w:rPr>
                <w:sz w:val="20"/>
                <w:szCs w:val="20"/>
              </w:rPr>
              <w:t>пандустар</w:t>
            </w:r>
            <w:r w:rsidRPr="00335117">
              <w:rPr>
                <w:sz w:val="20"/>
                <w:szCs w:val="20"/>
                <w:lang w:val="de-DE"/>
              </w:rPr>
              <w:t xml:space="preserve"> </w:t>
            </w:r>
            <w:r w:rsidRPr="00335117">
              <w:rPr>
                <w:sz w:val="20"/>
                <w:szCs w:val="20"/>
                <w:lang w:val="kk-KZ"/>
              </w:rPr>
              <w:t>қойылған</w:t>
            </w:r>
            <w:r w:rsidRPr="00335117">
              <w:rPr>
                <w:sz w:val="20"/>
                <w:szCs w:val="20"/>
                <w:lang w:val="de-DE"/>
              </w:rPr>
              <w:t xml:space="preserve">. </w:t>
            </w:r>
            <w:r w:rsidRPr="00335117">
              <w:rPr>
                <w:sz w:val="20"/>
                <w:szCs w:val="20"/>
              </w:rPr>
              <w:t>Оқу</w:t>
            </w:r>
            <w:r w:rsidRPr="00335117">
              <w:rPr>
                <w:sz w:val="20"/>
                <w:szCs w:val="20"/>
                <w:lang w:val="de-DE"/>
              </w:rPr>
              <w:t xml:space="preserve"> </w:t>
            </w:r>
            <w:r w:rsidRPr="00335117">
              <w:rPr>
                <w:sz w:val="20"/>
                <w:szCs w:val="20"/>
              </w:rPr>
              <w:t>корпустарында</w:t>
            </w:r>
            <w:r w:rsidRPr="00335117">
              <w:rPr>
                <w:sz w:val="20"/>
                <w:szCs w:val="20"/>
                <w:lang w:val="de-DE"/>
              </w:rPr>
              <w:t xml:space="preserve"> (</w:t>
            </w:r>
            <w:r w:rsidRPr="00335117">
              <w:rPr>
                <w:sz w:val="20"/>
                <w:szCs w:val="20"/>
              </w:rPr>
              <w:t>бас</w:t>
            </w:r>
            <w:r w:rsidRPr="00335117">
              <w:rPr>
                <w:sz w:val="20"/>
                <w:szCs w:val="20"/>
                <w:lang w:val="de-DE"/>
              </w:rPr>
              <w:t xml:space="preserve"> </w:t>
            </w:r>
            <w:r w:rsidRPr="00335117">
              <w:rPr>
                <w:sz w:val="20"/>
                <w:szCs w:val="20"/>
                <w:lang w:val="kk-KZ"/>
              </w:rPr>
              <w:t>ғимарат</w:t>
            </w:r>
            <w:r w:rsidRPr="00335117">
              <w:rPr>
                <w:sz w:val="20"/>
                <w:szCs w:val="20"/>
                <w:lang w:val="de-DE"/>
              </w:rPr>
              <w:t xml:space="preserve">, № 8 </w:t>
            </w:r>
            <w:r w:rsidRPr="00335117">
              <w:rPr>
                <w:sz w:val="20"/>
                <w:szCs w:val="20"/>
                <w:lang w:val="kk-KZ"/>
              </w:rPr>
              <w:t>ғимарат</w:t>
            </w:r>
            <w:r w:rsidRPr="00335117">
              <w:rPr>
                <w:sz w:val="20"/>
                <w:szCs w:val="20"/>
                <w:lang w:val="de-DE"/>
              </w:rPr>
              <w:t xml:space="preserve">) </w:t>
            </w:r>
            <w:r w:rsidRPr="00335117">
              <w:rPr>
                <w:sz w:val="20"/>
                <w:szCs w:val="20"/>
              </w:rPr>
              <w:t>тірек</w:t>
            </w:r>
            <w:r w:rsidRPr="00335117">
              <w:rPr>
                <w:sz w:val="20"/>
                <w:szCs w:val="20"/>
                <w:lang w:val="de-DE"/>
              </w:rPr>
              <w:t>-</w:t>
            </w:r>
            <w:r w:rsidRPr="00335117">
              <w:rPr>
                <w:sz w:val="20"/>
                <w:szCs w:val="20"/>
              </w:rPr>
              <w:t>қимыл</w:t>
            </w:r>
            <w:r w:rsidRPr="00335117">
              <w:rPr>
                <w:sz w:val="20"/>
                <w:szCs w:val="20"/>
                <w:lang w:val="de-DE"/>
              </w:rPr>
              <w:t xml:space="preserve"> </w:t>
            </w:r>
            <w:r w:rsidRPr="00335117">
              <w:rPr>
                <w:sz w:val="20"/>
                <w:szCs w:val="20"/>
              </w:rPr>
              <w:t>аппараты</w:t>
            </w:r>
            <w:r w:rsidRPr="00335117">
              <w:rPr>
                <w:sz w:val="20"/>
                <w:szCs w:val="20"/>
                <w:lang w:val="de-DE"/>
              </w:rPr>
              <w:t xml:space="preserve"> (</w:t>
            </w:r>
            <w:r w:rsidRPr="00335117">
              <w:rPr>
                <w:sz w:val="20"/>
                <w:szCs w:val="20"/>
                <w:lang w:val="kk-KZ"/>
              </w:rPr>
              <w:t>Т</w:t>
            </w:r>
            <w:r w:rsidRPr="00335117">
              <w:rPr>
                <w:sz w:val="20"/>
                <w:szCs w:val="20"/>
              </w:rPr>
              <w:t>ҚА</w:t>
            </w:r>
            <w:r w:rsidRPr="00335117">
              <w:rPr>
                <w:sz w:val="20"/>
                <w:szCs w:val="20"/>
                <w:lang w:val="de-DE"/>
              </w:rPr>
              <w:t xml:space="preserve">) </w:t>
            </w:r>
            <w:r w:rsidRPr="00335117">
              <w:rPr>
                <w:sz w:val="20"/>
                <w:szCs w:val="20"/>
              </w:rPr>
              <w:t>бұзылыстары</w:t>
            </w:r>
            <w:r w:rsidRPr="00335117">
              <w:rPr>
                <w:sz w:val="20"/>
                <w:szCs w:val="20"/>
                <w:lang w:val="de-DE"/>
              </w:rPr>
              <w:t xml:space="preserve"> </w:t>
            </w:r>
            <w:r w:rsidRPr="00335117">
              <w:rPr>
                <w:sz w:val="20"/>
                <w:szCs w:val="20"/>
              </w:rPr>
              <w:t>бар</w:t>
            </w:r>
            <w:r w:rsidRPr="00335117">
              <w:rPr>
                <w:sz w:val="20"/>
                <w:szCs w:val="20"/>
                <w:lang w:val="de-DE"/>
              </w:rPr>
              <w:t xml:space="preserve"> </w:t>
            </w:r>
            <w:r w:rsidRPr="00335117">
              <w:rPr>
                <w:sz w:val="20"/>
                <w:szCs w:val="20"/>
              </w:rPr>
              <w:t>пайдаланушылар</w:t>
            </w:r>
            <w:r w:rsidRPr="00335117">
              <w:rPr>
                <w:sz w:val="20"/>
                <w:szCs w:val="20"/>
                <w:lang w:val="de-DE"/>
              </w:rPr>
              <w:t xml:space="preserve"> </w:t>
            </w:r>
            <w:r w:rsidRPr="00335117">
              <w:rPr>
                <w:sz w:val="20"/>
                <w:szCs w:val="20"/>
              </w:rPr>
              <w:t>үшін</w:t>
            </w:r>
            <w:r w:rsidRPr="00335117">
              <w:rPr>
                <w:sz w:val="20"/>
                <w:szCs w:val="20"/>
                <w:lang w:val="de-DE"/>
              </w:rPr>
              <w:t xml:space="preserve"> </w:t>
            </w:r>
            <w:r w:rsidRPr="00335117">
              <w:rPr>
                <w:sz w:val="20"/>
                <w:szCs w:val="20"/>
              </w:rPr>
              <w:t>бейімделген</w:t>
            </w:r>
            <w:r w:rsidRPr="00335117">
              <w:rPr>
                <w:sz w:val="20"/>
                <w:szCs w:val="20"/>
                <w:lang w:val="de-DE"/>
              </w:rPr>
              <w:t xml:space="preserve"> </w:t>
            </w:r>
            <w:r w:rsidRPr="00335117">
              <w:rPr>
                <w:sz w:val="20"/>
                <w:szCs w:val="20"/>
              </w:rPr>
              <w:t>алты</w:t>
            </w:r>
            <w:r w:rsidRPr="00335117">
              <w:rPr>
                <w:sz w:val="20"/>
                <w:szCs w:val="20"/>
                <w:lang w:val="de-DE"/>
              </w:rPr>
              <w:t xml:space="preserve"> </w:t>
            </w:r>
            <w:r w:rsidRPr="00335117">
              <w:rPr>
                <w:sz w:val="20"/>
                <w:szCs w:val="20"/>
              </w:rPr>
              <w:t>жұмыс</w:t>
            </w:r>
            <w:r w:rsidRPr="00335117">
              <w:rPr>
                <w:sz w:val="20"/>
                <w:szCs w:val="20"/>
                <w:lang w:val="de-DE"/>
              </w:rPr>
              <w:t xml:space="preserve"> </w:t>
            </w:r>
            <w:r w:rsidRPr="00335117">
              <w:rPr>
                <w:sz w:val="20"/>
                <w:szCs w:val="20"/>
              </w:rPr>
              <w:t>орны</w:t>
            </w:r>
            <w:r w:rsidRPr="00335117">
              <w:rPr>
                <w:sz w:val="20"/>
                <w:szCs w:val="20"/>
                <w:lang w:val="de-DE"/>
              </w:rPr>
              <w:t xml:space="preserve"> </w:t>
            </w:r>
            <w:r w:rsidRPr="00335117">
              <w:rPr>
                <w:sz w:val="20"/>
                <w:szCs w:val="20"/>
              </w:rPr>
              <w:t>бар</w:t>
            </w:r>
            <w:r w:rsidRPr="00335117">
              <w:rPr>
                <w:sz w:val="20"/>
                <w:szCs w:val="20"/>
                <w:lang w:val="de-DE"/>
              </w:rPr>
              <w:t xml:space="preserve">  2 </w:t>
            </w:r>
            <w:r w:rsidRPr="00335117">
              <w:rPr>
                <w:sz w:val="20"/>
                <w:szCs w:val="20"/>
              </w:rPr>
              <w:t>бөлме</w:t>
            </w:r>
            <w:r w:rsidRPr="00335117">
              <w:rPr>
                <w:sz w:val="20"/>
                <w:szCs w:val="20"/>
                <w:lang w:val="de-DE"/>
              </w:rPr>
              <w:t xml:space="preserve"> </w:t>
            </w:r>
            <w:r w:rsidRPr="00335117">
              <w:rPr>
                <w:sz w:val="20"/>
                <w:szCs w:val="20"/>
                <w:lang w:val="kk-KZ"/>
              </w:rPr>
              <w:t>жабдықталған</w:t>
            </w:r>
            <w:r w:rsidRPr="00335117">
              <w:rPr>
                <w:sz w:val="20"/>
                <w:szCs w:val="20"/>
                <w:lang w:val="de-DE"/>
              </w:rPr>
              <w:t xml:space="preserve">. </w:t>
            </w:r>
            <w:r w:rsidRPr="00335117">
              <w:rPr>
                <w:sz w:val="20"/>
                <w:szCs w:val="20"/>
              </w:rPr>
              <w:t>Көру</w:t>
            </w:r>
            <w:r w:rsidRPr="00335117">
              <w:rPr>
                <w:sz w:val="20"/>
                <w:szCs w:val="20"/>
                <w:lang w:val="de-DE"/>
              </w:rPr>
              <w:t xml:space="preserve"> </w:t>
            </w:r>
            <w:r w:rsidRPr="00335117">
              <w:rPr>
                <w:sz w:val="20"/>
                <w:szCs w:val="20"/>
              </w:rPr>
              <w:t>қабілеті</w:t>
            </w:r>
            <w:r w:rsidRPr="00335117">
              <w:rPr>
                <w:sz w:val="20"/>
                <w:szCs w:val="20"/>
                <w:lang w:val="de-DE"/>
              </w:rPr>
              <w:t xml:space="preserve"> </w:t>
            </w:r>
            <w:r w:rsidRPr="00335117">
              <w:rPr>
                <w:sz w:val="20"/>
                <w:szCs w:val="20"/>
              </w:rPr>
              <w:t>нашар</w:t>
            </w:r>
            <w:r w:rsidRPr="00335117">
              <w:rPr>
                <w:sz w:val="20"/>
                <w:szCs w:val="20"/>
                <w:lang w:val="de-DE"/>
              </w:rPr>
              <w:t xml:space="preserve"> </w:t>
            </w:r>
            <w:r w:rsidRPr="00335117">
              <w:rPr>
                <w:sz w:val="20"/>
                <w:szCs w:val="20"/>
              </w:rPr>
              <w:t>пайдаланушылар</w:t>
            </w:r>
            <w:r w:rsidRPr="00335117">
              <w:rPr>
                <w:sz w:val="20"/>
                <w:szCs w:val="20"/>
                <w:lang w:val="de-DE"/>
              </w:rPr>
              <w:t xml:space="preserve"> </w:t>
            </w:r>
            <w:r w:rsidRPr="00335117">
              <w:rPr>
                <w:sz w:val="20"/>
                <w:szCs w:val="20"/>
              </w:rPr>
              <w:t>үшін</w:t>
            </w:r>
            <w:r w:rsidRPr="00335117">
              <w:rPr>
                <w:sz w:val="20"/>
                <w:szCs w:val="20"/>
                <w:lang w:val="de-DE"/>
              </w:rPr>
              <w:t xml:space="preserve"> SARA™ CE </w:t>
            </w:r>
            <w:r w:rsidRPr="00335117">
              <w:rPr>
                <w:sz w:val="20"/>
                <w:szCs w:val="20"/>
              </w:rPr>
              <w:t>машинасы</w:t>
            </w:r>
            <w:r w:rsidRPr="00335117">
              <w:rPr>
                <w:sz w:val="20"/>
                <w:szCs w:val="20"/>
                <w:lang w:val="de-DE"/>
              </w:rPr>
              <w:t xml:space="preserve"> (2 </w:t>
            </w:r>
            <w:r w:rsidRPr="00335117">
              <w:rPr>
                <w:sz w:val="20"/>
                <w:szCs w:val="20"/>
              </w:rPr>
              <w:t>дана</w:t>
            </w:r>
            <w:r w:rsidRPr="00335117">
              <w:rPr>
                <w:sz w:val="20"/>
                <w:szCs w:val="20"/>
                <w:lang w:val="de-DE"/>
              </w:rPr>
              <w:t xml:space="preserve">) </w:t>
            </w:r>
            <w:r w:rsidRPr="00335117">
              <w:rPr>
                <w:sz w:val="20"/>
                <w:szCs w:val="20"/>
              </w:rPr>
              <w:t>кітаптарды</w:t>
            </w:r>
            <w:r w:rsidRPr="00335117">
              <w:rPr>
                <w:sz w:val="20"/>
                <w:szCs w:val="20"/>
                <w:lang w:val="de-DE"/>
              </w:rPr>
              <w:t xml:space="preserve"> </w:t>
            </w:r>
            <w:r w:rsidRPr="00335117">
              <w:rPr>
                <w:sz w:val="20"/>
                <w:szCs w:val="20"/>
              </w:rPr>
              <w:t>сканерлеу</w:t>
            </w:r>
            <w:r w:rsidRPr="00335117">
              <w:rPr>
                <w:sz w:val="20"/>
                <w:szCs w:val="20"/>
                <w:lang w:val="de-DE"/>
              </w:rPr>
              <w:t xml:space="preserve"> </w:t>
            </w:r>
            <w:r w:rsidRPr="00335117">
              <w:rPr>
                <w:sz w:val="20"/>
                <w:szCs w:val="20"/>
              </w:rPr>
              <w:t>және</w:t>
            </w:r>
            <w:r w:rsidRPr="00335117">
              <w:rPr>
                <w:sz w:val="20"/>
                <w:szCs w:val="20"/>
                <w:lang w:val="de-DE"/>
              </w:rPr>
              <w:t xml:space="preserve"> </w:t>
            </w:r>
            <w:r w:rsidRPr="00335117">
              <w:rPr>
                <w:sz w:val="20"/>
                <w:szCs w:val="20"/>
              </w:rPr>
              <w:t>оқу</w:t>
            </w:r>
            <w:r w:rsidRPr="00335117">
              <w:rPr>
                <w:sz w:val="20"/>
                <w:szCs w:val="20"/>
                <w:lang w:val="de-DE"/>
              </w:rPr>
              <w:t xml:space="preserve"> </w:t>
            </w:r>
            <w:r w:rsidRPr="00335117">
              <w:rPr>
                <w:sz w:val="20"/>
                <w:szCs w:val="20"/>
              </w:rPr>
              <w:t>үшін</w:t>
            </w:r>
            <w:r w:rsidRPr="00335117">
              <w:rPr>
                <w:sz w:val="20"/>
                <w:szCs w:val="20"/>
                <w:lang w:val="de-DE"/>
              </w:rPr>
              <w:t xml:space="preserve"> </w:t>
            </w:r>
            <w:r w:rsidRPr="00335117">
              <w:rPr>
                <w:sz w:val="20"/>
                <w:szCs w:val="20"/>
              </w:rPr>
              <w:t>қолжетімді</w:t>
            </w:r>
            <w:r w:rsidRPr="00335117">
              <w:rPr>
                <w:sz w:val="20"/>
                <w:szCs w:val="20"/>
                <w:lang w:val="de-DE"/>
              </w:rPr>
              <w:t xml:space="preserve">. </w:t>
            </w:r>
            <w:r w:rsidRPr="00335117">
              <w:rPr>
                <w:sz w:val="20"/>
                <w:szCs w:val="20"/>
              </w:rPr>
              <w:t>Кітапхананың</w:t>
            </w:r>
            <w:r w:rsidRPr="00335117">
              <w:rPr>
                <w:sz w:val="20"/>
                <w:szCs w:val="20"/>
                <w:lang w:val="de-DE"/>
              </w:rPr>
              <w:t xml:space="preserve"> </w:t>
            </w:r>
            <w:r w:rsidRPr="00335117">
              <w:rPr>
                <w:sz w:val="20"/>
                <w:szCs w:val="20"/>
              </w:rPr>
              <w:t>веб</w:t>
            </w:r>
            <w:r w:rsidRPr="00335117">
              <w:rPr>
                <w:sz w:val="20"/>
                <w:szCs w:val="20"/>
                <w:lang w:val="de-DE"/>
              </w:rPr>
              <w:t>-</w:t>
            </w:r>
            <w:r w:rsidRPr="00335117">
              <w:rPr>
                <w:sz w:val="20"/>
                <w:szCs w:val="20"/>
              </w:rPr>
              <w:t>сайты</w:t>
            </w:r>
            <w:r w:rsidRPr="00335117">
              <w:rPr>
                <w:sz w:val="20"/>
                <w:szCs w:val="20"/>
                <w:lang w:val="de-DE"/>
              </w:rPr>
              <w:t xml:space="preserve"> </w:t>
            </w:r>
            <w:r w:rsidRPr="00335117">
              <w:rPr>
                <w:sz w:val="20"/>
                <w:szCs w:val="20"/>
              </w:rPr>
              <w:t>нашар</w:t>
            </w:r>
            <w:r w:rsidRPr="00335117">
              <w:rPr>
                <w:sz w:val="20"/>
                <w:szCs w:val="20"/>
                <w:lang w:val="de-DE"/>
              </w:rPr>
              <w:t xml:space="preserve"> </w:t>
            </w:r>
            <w:r w:rsidRPr="00335117">
              <w:rPr>
                <w:sz w:val="20"/>
                <w:szCs w:val="20"/>
              </w:rPr>
              <w:t>көретіндерге</w:t>
            </w:r>
            <w:r w:rsidRPr="00335117">
              <w:rPr>
                <w:sz w:val="20"/>
                <w:szCs w:val="20"/>
                <w:lang w:val="de-DE"/>
              </w:rPr>
              <w:t xml:space="preserve"> </w:t>
            </w:r>
            <w:r w:rsidRPr="00335117">
              <w:rPr>
                <w:sz w:val="20"/>
                <w:szCs w:val="20"/>
              </w:rPr>
              <w:t>бейімделген</w:t>
            </w:r>
            <w:r w:rsidRPr="00335117">
              <w:rPr>
                <w:sz w:val="20"/>
                <w:szCs w:val="20"/>
                <w:lang w:val="de-DE"/>
              </w:rPr>
              <w:t xml:space="preserve"> </w:t>
            </w:r>
            <w:r w:rsidRPr="00335117">
              <w:rPr>
                <w:sz w:val="20"/>
                <w:szCs w:val="20"/>
              </w:rPr>
              <w:t>арнайы</w:t>
            </w:r>
            <w:r w:rsidRPr="00335117">
              <w:rPr>
                <w:sz w:val="20"/>
                <w:szCs w:val="20"/>
                <w:lang w:val="de-DE"/>
              </w:rPr>
              <w:t xml:space="preserve"> NVDA </w:t>
            </w:r>
            <w:r w:rsidRPr="00335117">
              <w:rPr>
                <w:sz w:val="20"/>
                <w:szCs w:val="20"/>
              </w:rPr>
              <w:t>аудио</w:t>
            </w:r>
            <w:r w:rsidRPr="00335117">
              <w:rPr>
                <w:sz w:val="20"/>
                <w:szCs w:val="20"/>
                <w:lang w:val="de-DE"/>
              </w:rPr>
              <w:t xml:space="preserve"> </w:t>
            </w:r>
            <w:r w:rsidRPr="00335117">
              <w:rPr>
                <w:sz w:val="20"/>
                <w:szCs w:val="20"/>
              </w:rPr>
              <w:t>бағдарламасы</w:t>
            </w:r>
            <w:r w:rsidRPr="00335117">
              <w:rPr>
                <w:sz w:val="20"/>
                <w:szCs w:val="20"/>
                <w:lang w:val="de-DE"/>
              </w:rPr>
              <w:t xml:space="preserve"> </w:t>
            </w:r>
            <w:r w:rsidRPr="00335117">
              <w:rPr>
                <w:sz w:val="20"/>
                <w:szCs w:val="20"/>
                <w:lang w:val="kk-KZ"/>
              </w:rPr>
              <w:t>қ</w:t>
            </w:r>
            <w:r w:rsidRPr="00335117">
              <w:rPr>
                <w:sz w:val="20"/>
                <w:szCs w:val="20"/>
              </w:rPr>
              <w:t>ызмет</w:t>
            </w:r>
            <w:r w:rsidRPr="00335117">
              <w:rPr>
                <w:sz w:val="20"/>
                <w:szCs w:val="20"/>
                <w:lang w:val="kk-KZ"/>
              </w:rPr>
              <w:t xml:space="preserve"> көрсетеді</w:t>
            </w:r>
            <w:r w:rsidRPr="00335117">
              <w:rPr>
                <w:sz w:val="20"/>
                <w:szCs w:val="20"/>
                <w:lang w:val="de-DE"/>
              </w:rPr>
              <w:t>.</w:t>
            </w:r>
            <w:r w:rsidRPr="00335117">
              <w:rPr>
                <w:sz w:val="20"/>
                <w:szCs w:val="20"/>
                <w:lang w:val="kk-KZ"/>
              </w:rPr>
              <w:t xml:space="preserve"> ББАО сайты http://lib.ukgu.kz/ тәулік бойы жұмыс істейді.</w:t>
            </w:r>
          </w:p>
          <w:p w:rsidR="00D328D1" w:rsidRPr="00CD24E1" w:rsidRDefault="00335117" w:rsidP="00335117">
            <w:pPr>
              <w:jc w:val="both"/>
              <w:rPr>
                <w:lang w:val="kk-KZ"/>
              </w:rPr>
            </w:pPr>
            <w:r w:rsidRPr="00335117">
              <w:rPr>
                <w:sz w:val="20"/>
                <w:szCs w:val="20"/>
                <w:lang w:val="kk-KZ"/>
              </w:rPr>
              <w:t>Оқу процесін ұйымдастыруда және сабақтардың барлық түрлерінде жеке сараланған тәсіл қарастырылған.</w:t>
            </w:r>
          </w:p>
        </w:tc>
      </w:tr>
    </w:tbl>
    <w:p w:rsidR="00BB5E88" w:rsidRPr="004D0E6B" w:rsidRDefault="00BB5E88" w:rsidP="00BB5E88">
      <w:pPr>
        <w:spacing w:after="200" w:line="276" w:lineRule="auto"/>
        <w:jc w:val="center"/>
        <w:rPr>
          <w:rFonts w:eastAsia="SimSun"/>
          <w:b/>
          <w:color w:val="000000" w:themeColor="text1"/>
          <w:lang w:val="de-DE" w:eastAsia="zh-CN"/>
        </w:rPr>
      </w:pPr>
    </w:p>
    <w:p w:rsidR="00BB5E88" w:rsidRPr="004D0E6B" w:rsidRDefault="00BB5E88" w:rsidP="00BB5E88">
      <w:pPr>
        <w:spacing w:after="200" w:line="276" w:lineRule="auto"/>
        <w:jc w:val="center"/>
        <w:rPr>
          <w:rFonts w:eastAsia="SimSun"/>
          <w:b/>
          <w:color w:val="000000" w:themeColor="text1"/>
          <w:lang w:val="de-DE" w:eastAsia="zh-CN"/>
        </w:rPr>
      </w:pPr>
    </w:p>
    <w:p w:rsidR="00BB5E88" w:rsidRPr="00E03AFC" w:rsidRDefault="00E03AFC" w:rsidP="00BB5E88">
      <w:pPr>
        <w:pStyle w:val="a3"/>
        <w:pageBreakBefore/>
        <w:numPr>
          <w:ilvl w:val="0"/>
          <w:numId w:val="34"/>
        </w:numPr>
        <w:jc w:val="center"/>
        <w:rPr>
          <w:rFonts w:ascii="Times New Roman" w:hAnsi="Times New Roman"/>
          <w:b/>
          <w:color w:val="000000" w:themeColor="text1"/>
          <w:sz w:val="20"/>
          <w:szCs w:val="20"/>
        </w:rPr>
      </w:pPr>
      <w:r w:rsidRPr="00E03AFC">
        <w:rPr>
          <w:rFonts w:ascii="Times New Roman" w:hAnsi="Times New Roman"/>
          <w:b/>
          <w:lang w:val="kk-KZ"/>
        </w:rPr>
        <w:lastRenderedPageBreak/>
        <w:t>Білім беру бағдарламасының паспорты</w:t>
      </w:r>
    </w:p>
    <w:tbl>
      <w:tblPr>
        <w:tblStyle w:val="ab"/>
        <w:tblW w:w="9327" w:type="dxa"/>
        <w:tblInd w:w="279" w:type="dxa"/>
        <w:tblLayout w:type="fixed"/>
        <w:tblLook w:val="04A0"/>
      </w:tblPr>
      <w:tblGrid>
        <w:gridCol w:w="1956"/>
        <w:gridCol w:w="7371"/>
      </w:tblGrid>
      <w:tr w:rsidR="00467175" w:rsidRPr="00467175" w:rsidTr="00860A81">
        <w:tc>
          <w:tcPr>
            <w:tcW w:w="1956" w:type="dxa"/>
          </w:tcPr>
          <w:p w:rsidR="00BB5E88" w:rsidRPr="00467175" w:rsidRDefault="00F3129A" w:rsidP="00BB5E88">
            <w:pPr>
              <w:pStyle w:val="a3"/>
              <w:ind w:left="0"/>
              <w:rPr>
                <w:rFonts w:ascii="Times New Roman" w:hAnsi="Times New Roman"/>
                <w:b/>
                <w:bCs/>
                <w:color w:val="000000" w:themeColor="text1"/>
                <w:sz w:val="20"/>
                <w:szCs w:val="20"/>
                <w:lang w:val="ru-RU"/>
              </w:rPr>
            </w:pPr>
            <w:r>
              <w:rPr>
                <w:rFonts w:ascii="Times New Roman" w:hAnsi="Times New Roman"/>
                <w:b/>
                <w:bCs/>
                <w:sz w:val="20"/>
                <w:szCs w:val="20"/>
              </w:rPr>
              <w:t>БББ</w:t>
            </w:r>
            <w:r w:rsidR="00E03AFC" w:rsidRPr="00E922D9">
              <w:rPr>
                <w:rFonts w:ascii="Times New Roman" w:hAnsi="Times New Roman"/>
                <w:b/>
                <w:bCs/>
                <w:sz w:val="20"/>
                <w:szCs w:val="20"/>
              </w:rPr>
              <w:t xml:space="preserve"> мақсаты</w:t>
            </w:r>
          </w:p>
        </w:tc>
        <w:tc>
          <w:tcPr>
            <w:tcW w:w="7371" w:type="dxa"/>
          </w:tcPr>
          <w:p w:rsidR="00BB5E88" w:rsidRPr="00527232" w:rsidRDefault="00F3129A" w:rsidP="00BB5E88">
            <w:pPr>
              <w:jc w:val="both"/>
              <w:rPr>
                <w:bCs/>
                <w:color w:val="000000" w:themeColor="text1"/>
              </w:rPr>
            </w:pPr>
            <w:r>
              <w:t>БББ</w:t>
            </w:r>
            <w:r w:rsidR="00E03AFC" w:rsidRPr="00527232">
              <w:rPr>
                <w:lang w:val="kk-KZ"/>
              </w:rPr>
              <w:t>Б</w:t>
            </w:r>
            <w:r w:rsidR="00E03AFC" w:rsidRPr="00527232">
              <w:t xml:space="preserve"> мақсаты еңбек нарығының талаптарына сәйкес келетін виртуалды шындықты модельдеу және құрастыру саласында жоғары білікті және сұранысқа ие мамандарды даярлау болып табылады.</w:t>
            </w:r>
          </w:p>
        </w:tc>
      </w:tr>
      <w:tr w:rsidR="00467175" w:rsidRPr="00AA7970" w:rsidTr="00860A81">
        <w:tc>
          <w:tcPr>
            <w:tcW w:w="1956" w:type="dxa"/>
          </w:tcPr>
          <w:p w:rsidR="00E03AFC" w:rsidRPr="00E922D9" w:rsidRDefault="00F3129A" w:rsidP="00E03AFC">
            <w:r>
              <w:rPr>
                <w:b/>
                <w:bCs/>
              </w:rPr>
              <w:t>БББ</w:t>
            </w:r>
            <w:r w:rsidR="00E03AFC" w:rsidRPr="00E922D9">
              <w:rPr>
                <w:b/>
                <w:bCs/>
              </w:rPr>
              <w:t xml:space="preserve"> міндеттері</w:t>
            </w:r>
          </w:p>
          <w:p w:rsidR="00BB5E88" w:rsidRPr="00467175" w:rsidRDefault="00BB5E88" w:rsidP="00BB5E88">
            <w:pPr>
              <w:ind w:firstLine="709"/>
              <w:jc w:val="both"/>
              <w:rPr>
                <w:color w:val="000000" w:themeColor="text1"/>
              </w:rPr>
            </w:pPr>
          </w:p>
          <w:p w:rsidR="00BB5E88" w:rsidRPr="00467175" w:rsidRDefault="00BB5E88" w:rsidP="00BB5E88">
            <w:pPr>
              <w:ind w:firstLine="709"/>
              <w:jc w:val="both"/>
              <w:rPr>
                <w:strike/>
                <w:color w:val="000000" w:themeColor="text1"/>
              </w:rPr>
            </w:pPr>
          </w:p>
          <w:p w:rsidR="00BB5E88" w:rsidRPr="00467175" w:rsidRDefault="00BB5E88" w:rsidP="00BB5E88">
            <w:pPr>
              <w:pStyle w:val="a3"/>
              <w:ind w:left="0"/>
              <w:rPr>
                <w:rFonts w:ascii="Times New Roman" w:hAnsi="Times New Roman"/>
                <w:b/>
                <w:bCs/>
                <w:color w:val="000000" w:themeColor="text1"/>
                <w:sz w:val="20"/>
                <w:szCs w:val="20"/>
                <w:lang w:val="ru-RU"/>
              </w:rPr>
            </w:pPr>
          </w:p>
        </w:tc>
        <w:tc>
          <w:tcPr>
            <w:tcW w:w="7371" w:type="dxa"/>
          </w:tcPr>
          <w:p w:rsidR="00527232" w:rsidRPr="00527232" w:rsidRDefault="00527232" w:rsidP="00527232">
            <w:pPr>
              <w:jc w:val="both"/>
              <w:rPr>
                <w:bCs/>
                <w:lang w:val="kk-KZ"/>
              </w:rPr>
            </w:pPr>
            <w:r w:rsidRPr="00527232">
              <w:rPr>
                <w:bCs/>
                <w:lang w:val="kk-KZ"/>
              </w:rPr>
              <w:t>- қоғамда әлеуметтік жауапты мінез-құлықты қалыптастыру, кәсіби этикалық нормалардың маңыздылығын түсіну және осы нормаларды сақтау;</w:t>
            </w:r>
          </w:p>
          <w:p w:rsidR="00527232" w:rsidRPr="00527232" w:rsidRDefault="00527232" w:rsidP="00527232">
            <w:pPr>
              <w:jc w:val="both"/>
              <w:rPr>
                <w:bCs/>
                <w:lang w:val="kk-KZ"/>
              </w:rPr>
            </w:pPr>
            <w:r w:rsidRPr="00527232">
              <w:rPr>
                <w:bCs/>
                <w:lang w:val="kk-KZ"/>
              </w:rPr>
              <w:t>- өмір бойы оқу дағдылары мен дағдыларымен қамтамасыз ету, бұл олардың өзгеретін жағдайларға сәтті бейімделуіне олардың кәсіби мансабында</w:t>
            </w:r>
            <w:r w:rsidR="00335117">
              <w:rPr>
                <w:bCs/>
                <w:lang w:val="kk-KZ"/>
              </w:rPr>
              <w:t xml:space="preserve"> </w:t>
            </w:r>
            <w:r w:rsidR="00335117" w:rsidRPr="00527232">
              <w:rPr>
                <w:bCs/>
                <w:lang w:val="kk-KZ"/>
              </w:rPr>
              <w:t>мүмкіндік береді</w:t>
            </w:r>
            <w:r w:rsidRPr="00527232">
              <w:rPr>
                <w:bCs/>
                <w:lang w:val="kk-KZ"/>
              </w:rPr>
              <w:t>;</w:t>
            </w:r>
          </w:p>
          <w:p w:rsidR="00527232" w:rsidRPr="00527232" w:rsidRDefault="00527232" w:rsidP="00527232">
            <w:pPr>
              <w:jc w:val="both"/>
              <w:rPr>
                <w:bCs/>
                <w:lang w:val="kk-KZ"/>
              </w:rPr>
            </w:pPr>
            <w:r w:rsidRPr="00527232">
              <w:rPr>
                <w:bCs/>
                <w:lang w:val="kk-KZ"/>
              </w:rPr>
              <w:t>- дамудың жоғары жалпы зияткерлік деңгейіне жету үшін жағдай жасау, сауатты және дамыған сөйлеуді, ойлау мәдениетін және ақпараттық технологиялар саласындағы еңбекті ғылыми ұйымдастыру дағдыларын игеру;</w:t>
            </w:r>
          </w:p>
          <w:p w:rsidR="00527232" w:rsidRPr="00527232" w:rsidRDefault="00527232" w:rsidP="00527232">
            <w:pPr>
              <w:jc w:val="both"/>
              <w:rPr>
                <w:bCs/>
                <w:lang w:val="kk-KZ"/>
              </w:rPr>
            </w:pPr>
            <w:r w:rsidRPr="00527232">
              <w:rPr>
                <w:bCs/>
                <w:lang w:val="kk-KZ"/>
              </w:rPr>
              <w:t>- ақпараттық-коммуникациялық технологиялар саласындағы түлектердің бәсекеге қабілеттілігін олардың мамандығы бойынша барынша тез жұмысқа орналасу немесе оқудың келесі сатыларында оқуын жалғастыру мүмкіндігін қамтамасыз ету үшін қалыптастыру;</w:t>
            </w:r>
          </w:p>
          <w:p w:rsidR="00527232" w:rsidRPr="00527232" w:rsidRDefault="00527232" w:rsidP="00527232">
            <w:pPr>
              <w:jc w:val="both"/>
              <w:rPr>
                <w:bCs/>
                <w:lang w:val="kk-KZ"/>
              </w:rPr>
            </w:pPr>
            <w:r w:rsidRPr="00527232">
              <w:rPr>
                <w:bCs/>
                <w:lang w:val="kk-KZ"/>
              </w:rPr>
              <w:t>- виртуалды шындықты модельдеу және құрастыру бойынша білім беру;</w:t>
            </w:r>
          </w:p>
          <w:p w:rsidR="00BB5E88" w:rsidRDefault="00527232" w:rsidP="00527232">
            <w:pPr>
              <w:spacing w:line="20" w:lineRule="atLeast"/>
              <w:rPr>
                <w:bCs/>
                <w:lang w:val="kk-KZ"/>
              </w:rPr>
            </w:pPr>
            <w:r w:rsidRPr="00527232">
              <w:rPr>
                <w:bCs/>
                <w:lang w:val="kk-KZ"/>
              </w:rPr>
              <w:t>- көптілді оқытуды ұсыну.</w:t>
            </w:r>
            <w:r w:rsidRPr="00527232">
              <w:rPr>
                <w:bCs/>
                <w:lang w:val="kk-KZ"/>
              </w:rPr>
              <w:tab/>
            </w:r>
          </w:p>
          <w:p w:rsidR="00335117" w:rsidRPr="00335117" w:rsidRDefault="00335117" w:rsidP="00527232">
            <w:pPr>
              <w:spacing w:line="20" w:lineRule="atLeast"/>
              <w:rPr>
                <w:color w:val="000000" w:themeColor="text1"/>
                <w:lang w:val="kk-KZ"/>
              </w:rPr>
            </w:pPr>
            <w:r w:rsidRPr="00E9751F">
              <w:rPr>
                <w:b/>
                <w:color w:val="000000" w:themeColor="text1"/>
                <w:lang w:val="kk-KZ"/>
              </w:rPr>
              <w:t>-</w:t>
            </w:r>
            <w:r w:rsidRPr="00E9751F">
              <w:rPr>
                <w:color w:val="000000" w:themeColor="text1"/>
                <w:lang w:val="kk-KZ"/>
              </w:rPr>
              <w:t xml:space="preserve"> Сұранысқа ие білім мен дағдыларды қалыптастыру, халықтың әл-ауқатын жақсартуға және тұрақты даму мақсаты аясында планетаны қорғауға саналы көзқарас қалыптастыру үшін жағдайлар жасау</w:t>
            </w:r>
          </w:p>
        </w:tc>
      </w:tr>
      <w:tr w:rsidR="00467175" w:rsidRPr="00AA7970" w:rsidTr="00860A81">
        <w:tc>
          <w:tcPr>
            <w:tcW w:w="1956" w:type="dxa"/>
          </w:tcPr>
          <w:p w:rsidR="00BB5E88" w:rsidRPr="00467175" w:rsidRDefault="00F3129A" w:rsidP="00BB5E88">
            <w:pPr>
              <w:pStyle w:val="a3"/>
              <w:ind w:left="0"/>
              <w:rPr>
                <w:rFonts w:ascii="Times New Roman" w:hAnsi="Times New Roman"/>
                <w:b/>
                <w:bCs/>
                <w:color w:val="000000" w:themeColor="text1"/>
                <w:sz w:val="20"/>
                <w:szCs w:val="20"/>
                <w:lang w:val="ru-RU"/>
              </w:rPr>
            </w:pPr>
            <w:r>
              <w:rPr>
                <w:rFonts w:ascii="Times New Roman" w:hAnsi="Times New Roman"/>
                <w:b/>
                <w:bCs/>
                <w:sz w:val="20"/>
                <w:szCs w:val="20"/>
                <w:lang w:val="ru-RU"/>
              </w:rPr>
              <w:t>БББ</w:t>
            </w:r>
            <w:r w:rsidR="00527232" w:rsidRPr="00E922D9">
              <w:rPr>
                <w:rFonts w:ascii="Times New Roman" w:hAnsi="Times New Roman"/>
                <w:b/>
                <w:bCs/>
                <w:sz w:val="20"/>
                <w:szCs w:val="20"/>
                <w:lang w:val="ru-RU"/>
              </w:rPr>
              <w:t xml:space="preserve"> </w:t>
            </w:r>
            <w:r w:rsidR="00335117" w:rsidRPr="00335117">
              <w:rPr>
                <w:rFonts w:ascii="Times New Roman" w:hAnsi="Times New Roman"/>
                <w:b/>
                <w:bCs/>
                <w:sz w:val="20"/>
                <w:szCs w:val="20"/>
              </w:rPr>
              <w:t>үйлесімділігі</w:t>
            </w:r>
          </w:p>
        </w:tc>
        <w:tc>
          <w:tcPr>
            <w:tcW w:w="7371" w:type="dxa"/>
          </w:tcPr>
          <w:p w:rsidR="00527232" w:rsidRPr="00527232" w:rsidRDefault="00527232" w:rsidP="00527232">
            <w:pPr>
              <w:pStyle w:val="a3"/>
              <w:widowControl w:val="0"/>
              <w:numPr>
                <w:ilvl w:val="0"/>
                <w:numId w:val="35"/>
              </w:numPr>
              <w:tabs>
                <w:tab w:val="left" w:pos="176"/>
              </w:tabs>
              <w:autoSpaceDE w:val="0"/>
              <w:autoSpaceDN w:val="0"/>
              <w:spacing w:line="240" w:lineRule="auto"/>
              <w:ind w:left="0" w:right="-1" w:firstLine="0"/>
              <w:jc w:val="both"/>
              <w:rPr>
                <w:rFonts w:ascii="Times New Roman" w:hAnsi="Times New Roman"/>
                <w:bCs/>
              </w:rPr>
            </w:pPr>
            <w:r w:rsidRPr="00527232">
              <w:rPr>
                <w:rFonts w:ascii="Times New Roman" w:hAnsi="Times New Roman"/>
                <w:bCs/>
              </w:rPr>
              <w:t xml:space="preserve">ҚР Ұлттық біліктілік шеңберінің </w:t>
            </w:r>
            <w:r w:rsidRPr="00527232">
              <w:rPr>
                <w:rFonts w:ascii="Times New Roman" w:hAnsi="Times New Roman"/>
                <w:bCs/>
                <w:lang w:val="ru-RU"/>
              </w:rPr>
              <w:t>6</w:t>
            </w:r>
            <w:r w:rsidRPr="00527232">
              <w:rPr>
                <w:rFonts w:ascii="Times New Roman" w:hAnsi="Times New Roman"/>
                <w:bCs/>
              </w:rPr>
              <w:t>-деңгейі;</w:t>
            </w:r>
          </w:p>
          <w:p w:rsidR="00527232" w:rsidRPr="00527232" w:rsidRDefault="00527232" w:rsidP="00527232">
            <w:pPr>
              <w:pStyle w:val="a3"/>
              <w:widowControl w:val="0"/>
              <w:numPr>
                <w:ilvl w:val="0"/>
                <w:numId w:val="35"/>
              </w:numPr>
              <w:tabs>
                <w:tab w:val="left" w:pos="176"/>
              </w:tabs>
              <w:autoSpaceDE w:val="0"/>
              <w:autoSpaceDN w:val="0"/>
              <w:spacing w:line="240" w:lineRule="auto"/>
              <w:ind w:left="0" w:right="-1" w:firstLine="0"/>
              <w:jc w:val="both"/>
              <w:rPr>
                <w:rFonts w:ascii="Times New Roman" w:hAnsi="Times New Roman"/>
                <w:bCs/>
              </w:rPr>
            </w:pPr>
            <w:r w:rsidRPr="00527232">
              <w:rPr>
                <w:rFonts w:ascii="Times New Roman" w:hAnsi="Times New Roman"/>
                <w:bCs/>
                <w:lang w:val="en-US"/>
              </w:rPr>
              <w:t>6</w:t>
            </w:r>
            <w:r w:rsidRPr="00527232">
              <w:rPr>
                <w:rFonts w:ascii="Times New Roman" w:hAnsi="Times New Roman"/>
                <w:bCs/>
              </w:rPr>
              <w:t xml:space="preserve"> деңгейлі Дублин дескрипторлары;</w:t>
            </w:r>
          </w:p>
          <w:p w:rsidR="00527232" w:rsidRPr="00527232" w:rsidRDefault="00527232" w:rsidP="00527232">
            <w:pPr>
              <w:pStyle w:val="a3"/>
              <w:widowControl w:val="0"/>
              <w:numPr>
                <w:ilvl w:val="0"/>
                <w:numId w:val="35"/>
              </w:numPr>
              <w:tabs>
                <w:tab w:val="left" w:pos="176"/>
              </w:tabs>
              <w:autoSpaceDE w:val="0"/>
              <w:autoSpaceDN w:val="0"/>
              <w:spacing w:line="240" w:lineRule="auto"/>
              <w:ind w:left="0" w:right="-1" w:firstLine="0"/>
              <w:jc w:val="both"/>
              <w:rPr>
                <w:rFonts w:ascii="Times New Roman" w:hAnsi="Times New Roman"/>
                <w:bCs/>
              </w:rPr>
            </w:pPr>
            <w:r w:rsidRPr="00527232">
              <w:rPr>
                <w:rFonts w:ascii="Times New Roman" w:hAnsi="Times New Roman"/>
                <w:bCs/>
              </w:rPr>
              <w:t xml:space="preserve"> Жоғары білімнің еуропалық кеңістігінің біліктілік шеңберінің 1 циклы (Жоғары білімнің еуропалық кеңістігінің біліктілік жүйесі);</w:t>
            </w:r>
          </w:p>
          <w:p w:rsidR="00BB5E88" w:rsidRPr="00527232" w:rsidRDefault="00527232" w:rsidP="00527232">
            <w:pPr>
              <w:pStyle w:val="a3"/>
              <w:widowControl w:val="0"/>
              <w:numPr>
                <w:ilvl w:val="0"/>
                <w:numId w:val="35"/>
              </w:numPr>
              <w:tabs>
                <w:tab w:val="left" w:pos="176"/>
              </w:tabs>
              <w:autoSpaceDE w:val="0"/>
              <w:autoSpaceDN w:val="0"/>
              <w:spacing w:after="0" w:line="240" w:lineRule="auto"/>
              <w:ind w:left="0" w:right="-1" w:firstLine="0"/>
              <w:jc w:val="both"/>
              <w:rPr>
                <w:rFonts w:ascii="Times New Roman" w:hAnsi="Times New Roman"/>
                <w:color w:val="000000" w:themeColor="text1"/>
                <w:sz w:val="20"/>
                <w:szCs w:val="20"/>
              </w:rPr>
            </w:pPr>
            <w:r w:rsidRPr="00527232">
              <w:rPr>
                <w:rFonts w:ascii="Times New Roman" w:hAnsi="Times New Roman"/>
                <w:bCs/>
              </w:rPr>
              <w:t xml:space="preserve"> Өмір бойы білім алуға арналған Еуропалық біліктілік шеңберінің 6 деңгейі (өмір бойы білім алуға арналған Еуропалық біліктілік жүйесі).</w:t>
            </w:r>
          </w:p>
        </w:tc>
      </w:tr>
      <w:tr w:rsidR="00467175" w:rsidRPr="00F84428" w:rsidTr="00860A81">
        <w:trPr>
          <w:trHeight w:val="904"/>
        </w:trPr>
        <w:tc>
          <w:tcPr>
            <w:tcW w:w="1956" w:type="dxa"/>
          </w:tcPr>
          <w:p w:rsidR="00BB5E88" w:rsidRPr="00467175" w:rsidRDefault="00F3129A" w:rsidP="00BB5E88">
            <w:pPr>
              <w:pStyle w:val="a3"/>
              <w:ind w:left="0"/>
              <w:rPr>
                <w:rFonts w:ascii="Times New Roman" w:hAnsi="Times New Roman"/>
                <w:b/>
                <w:bCs/>
                <w:color w:val="000000" w:themeColor="text1"/>
                <w:sz w:val="20"/>
                <w:szCs w:val="20"/>
                <w:lang w:val="ru-RU"/>
              </w:rPr>
            </w:pPr>
            <w:r>
              <w:rPr>
                <w:rFonts w:ascii="Times New Roman" w:hAnsi="Times New Roman"/>
                <w:b/>
                <w:bCs/>
                <w:sz w:val="20"/>
                <w:szCs w:val="20"/>
              </w:rPr>
              <w:t>БББ</w:t>
            </w:r>
            <w:r w:rsidR="00D776F7" w:rsidRPr="00F90534">
              <w:rPr>
                <w:rFonts w:ascii="Times New Roman" w:hAnsi="Times New Roman"/>
                <w:b/>
                <w:bCs/>
                <w:sz w:val="20"/>
                <w:szCs w:val="20"/>
              </w:rPr>
              <w:t>-ның кәсіби саламен байланысы</w:t>
            </w:r>
          </w:p>
        </w:tc>
        <w:tc>
          <w:tcPr>
            <w:tcW w:w="7371" w:type="dxa"/>
          </w:tcPr>
          <w:p w:rsidR="00630F41" w:rsidRPr="00630F41" w:rsidRDefault="00630F41" w:rsidP="00630F41">
            <w:pPr>
              <w:ind w:firstLine="5"/>
              <w:jc w:val="both"/>
              <w:rPr>
                <w:rFonts w:eastAsia="SimSun"/>
                <w:color w:val="000000" w:themeColor="text1"/>
                <w:lang w:eastAsia="zh-CN"/>
              </w:rPr>
            </w:pPr>
            <w:r w:rsidRPr="00630F41">
              <w:rPr>
                <w:rFonts w:eastAsia="SimSun"/>
                <w:color w:val="000000" w:themeColor="text1"/>
                <w:lang w:eastAsia="zh-CN"/>
              </w:rPr>
              <w:t>«Графикалық және мультимедиялық дизайнды әзірлеу» кәсіби стандарты, әзірленді № 222 12.05.2022 ж. «Атамекен» Қазақстан Республикасы Ұлттық кәсіпкерлер палатасы Басқарма төрағасының орынбасары (№ 16 қосымша)</w:t>
            </w:r>
          </w:p>
          <w:p w:rsidR="00630F41" w:rsidRPr="00630F41" w:rsidRDefault="00630F41" w:rsidP="00630F41">
            <w:pPr>
              <w:ind w:firstLine="5"/>
              <w:jc w:val="both"/>
              <w:rPr>
                <w:rFonts w:eastAsia="SimSun"/>
                <w:color w:val="000000" w:themeColor="text1"/>
                <w:lang w:eastAsia="zh-CN"/>
              </w:rPr>
            </w:pPr>
            <w:r w:rsidRPr="00630F41">
              <w:rPr>
                <w:rFonts w:eastAsia="SimSun"/>
                <w:color w:val="000000" w:themeColor="text1"/>
                <w:lang w:eastAsia="zh-CN"/>
              </w:rPr>
              <w:t>«Мультимедиялық қосымшаларды (соның ішінде компьютерлік ойындарды) тестілеу» кәсіби стандарты, әзірленді № 222 12.05.2022 ж. «Атамекен» Қазақстан Республикасы Ұлттық кәсіпкерлер палатасы Басқарма төрағасының орынбасары (№ 21 қосымша)</w:t>
            </w:r>
          </w:p>
          <w:p w:rsidR="00630F41" w:rsidRPr="00630F41" w:rsidRDefault="00630F41" w:rsidP="00630F41">
            <w:pPr>
              <w:ind w:firstLine="5"/>
              <w:jc w:val="both"/>
              <w:rPr>
                <w:rFonts w:eastAsia="SimSun"/>
                <w:color w:val="000000" w:themeColor="text1"/>
                <w:lang w:eastAsia="zh-CN"/>
              </w:rPr>
            </w:pPr>
            <w:r w:rsidRPr="00630F41">
              <w:rPr>
                <w:rFonts w:eastAsia="SimSun"/>
                <w:color w:val="000000" w:themeColor="text1"/>
                <w:lang w:eastAsia="zh-CN"/>
              </w:rPr>
              <w:t>«Бағдарламалық қамтамасыз етуді қамтамасыз ету» кәсіби стандарты Әзірленген № 222 5 желтоқсан 2022 ж. «Атамекен» Қазақстан Республикасы Ұлттық кәсіпкерлер палатасы Басқарма төрағасының орынбасары (№ 5 қосымша)</w:t>
            </w:r>
          </w:p>
          <w:p w:rsidR="00630F41" w:rsidRPr="00630F41" w:rsidRDefault="00630F41" w:rsidP="00630F41">
            <w:pPr>
              <w:ind w:firstLine="5"/>
              <w:jc w:val="both"/>
              <w:rPr>
                <w:rFonts w:eastAsia="SimSun"/>
                <w:color w:val="000000" w:themeColor="text1"/>
                <w:lang w:eastAsia="zh-CN"/>
              </w:rPr>
            </w:pPr>
            <w:r w:rsidRPr="00630F41">
              <w:rPr>
                <w:rFonts w:eastAsia="SimSun"/>
                <w:color w:val="000000" w:themeColor="text1"/>
                <w:lang w:eastAsia="zh-CN"/>
              </w:rPr>
              <w:t>«Бағдарламалық қамтамасыз етуді әзірлеушілер және тестілеу мамандары, WEB және мультимедиялық қосымшалар» кәсіби стандарты Әзірленген № 222 12.05.2022 ж. «Атамекен» Қазақстан Республикасы Ұлттық кәсіпкерлер палатасы Басқарма төрағасының орынбасары (№ 2 қосымша)</w:t>
            </w:r>
          </w:p>
          <w:p w:rsidR="00BB5E88" w:rsidRPr="00630F41" w:rsidRDefault="00BB5E88" w:rsidP="00630F41">
            <w:pPr>
              <w:pStyle w:val="TableParagraph"/>
              <w:jc w:val="both"/>
              <w:rPr>
                <w:rFonts w:ascii="Times New Roman" w:hAnsi="Times New Roman" w:cs="Times New Roman"/>
                <w:bCs/>
                <w:color w:val="000000" w:themeColor="text1"/>
                <w:sz w:val="20"/>
                <w:szCs w:val="20"/>
                <w:lang w:val="ru-RU"/>
              </w:rPr>
            </w:pPr>
          </w:p>
        </w:tc>
      </w:tr>
      <w:tr w:rsidR="005818FD" w:rsidRPr="00AA7970" w:rsidTr="00860A81">
        <w:trPr>
          <w:trHeight w:val="904"/>
        </w:trPr>
        <w:tc>
          <w:tcPr>
            <w:tcW w:w="1956" w:type="dxa"/>
          </w:tcPr>
          <w:p w:rsidR="005818FD" w:rsidRPr="005818FD" w:rsidRDefault="005818FD" w:rsidP="00E9751F">
            <w:pPr>
              <w:rPr>
                <w:b/>
                <w:sz w:val="20"/>
                <w:szCs w:val="20"/>
              </w:rPr>
            </w:pPr>
            <w:r w:rsidRPr="005818FD">
              <w:rPr>
                <w:b/>
                <w:sz w:val="20"/>
                <w:szCs w:val="20"/>
                <w:lang w:val="kk-KZ"/>
              </w:rPr>
              <w:t>Б</w:t>
            </w:r>
            <w:r w:rsidRPr="005818FD">
              <w:rPr>
                <w:b/>
                <w:sz w:val="20"/>
                <w:szCs w:val="20"/>
              </w:rPr>
              <w:t>ерілетін дәреженің атауы</w:t>
            </w:r>
          </w:p>
        </w:tc>
        <w:tc>
          <w:tcPr>
            <w:tcW w:w="7371" w:type="dxa"/>
          </w:tcPr>
          <w:p w:rsidR="00335117" w:rsidRPr="00630F41" w:rsidRDefault="005818FD" w:rsidP="00335117">
            <w:pPr>
              <w:rPr>
                <w:lang w:val="kk-KZ"/>
              </w:rPr>
            </w:pPr>
            <w:r w:rsidRPr="00630F41">
              <w:rPr>
                <w:lang w:val="kk-KZ"/>
              </w:rPr>
              <w:t xml:space="preserve">Білім </w:t>
            </w:r>
            <w:r w:rsidR="00335117" w:rsidRPr="00630F41">
              <w:rPr>
                <w:lang w:val="kk-KZ"/>
              </w:rPr>
              <w:t xml:space="preserve"> </w:t>
            </w:r>
            <w:r w:rsidRPr="00630F41">
              <w:rPr>
                <w:lang w:val="kk-KZ"/>
              </w:rPr>
              <w:t xml:space="preserve">беру </w:t>
            </w:r>
            <w:r w:rsidR="00335117" w:rsidRPr="00630F41">
              <w:rPr>
                <w:lang w:val="kk-KZ"/>
              </w:rPr>
              <w:t xml:space="preserve"> </w:t>
            </w:r>
            <w:r w:rsidRPr="00630F41">
              <w:rPr>
                <w:lang w:val="kk-KZ"/>
              </w:rPr>
              <w:t xml:space="preserve">бағдарламасын </w:t>
            </w:r>
            <w:r w:rsidR="00335117" w:rsidRPr="00630F41">
              <w:rPr>
                <w:lang w:val="kk-KZ"/>
              </w:rPr>
              <w:t xml:space="preserve"> </w:t>
            </w:r>
            <w:r w:rsidRPr="00630F41">
              <w:t xml:space="preserve"> сәтті </w:t>
            </w:r>
            <w:r w:rsidR="00335117" w:rsidRPr="00630F41">
              <w:rPr>
                <w:lang w:val="kk-KZ"/>
              </w:rPr>
              <w:t xml:space="preserve"> </w:t>
            </w:r>
            <w:r w:rsidRPr="00630F41">
              <w:t xml:space="preserve">аяқтағаннан </w:t>
            </w:r>
            <w:r w:rsidR="00335117" w:rsidRPr="00630F41">
              <w:rPr>
                <w:lang w:val="kk-KZ"/>
              </w:rPr>
              <w:t xml:space="preserve"> </w:t>
            </w:r>
            <w:r w:rsidRPr="00630F41">
              <w:t xml:space="preserve">кейін бітірушіге </w:t>
            </w:r>
            <w:r w:rsidR="00335117" w:rsidRPr="00630F41">
              <w:rPr>
                <w:lang w:val="kk-KZ"/>
              </w:rPr>
              <w:t xml:space="preserve"> </w:t>
            </w:r>
          </w:p>
          <w:p w:rsidR="005818FD" w:rsidRPr="00335117" w:rsidRDefault="0012068B" w:rsidP="0012068B">
            <w:pPr>
              <w:rPr>
                <w:sz w:val="20"/>
                <w:szCs w:val="20"/>
                <w:lang w:val="kk-KZ"/>
              </w:rPr>
            </w:pPr>
            <w:r w:rsidRPr="00630F41">
              <w:rPr>
                <w:bCs/>
                <w:lang w:val="kk-KZ"/>
              </w:rPr>
              <w:t>«</w:t>
            </w:r>
            <w:r w:rsidR="00335117" w:rsidRPr="00630F41">
              <w:rPr>
                <w:lang w:val="kk-KZ"/>
              </w:rPr>
              <w:t>6В06141-</w:t>
            </w:r>
            <w:r w:rsidR="00335117" w:rsidRPr="00630F41">
              <w:rPr>
                <w:bCs/>
                <w:lang w:val="kk-KZ"/>
              </w:rPr>
              <w:t>Виртуа</w:t>
            </w:r>
            <w:r w:rsidRPr="00630F41">
              <w:rPr>
                <w:bCs/>
                <w:lang w:val="kk-KZ"/>
              </w:rPr>
              <w:t>лды шындықты модельдеу және құр</w:t>
            </w:r>
            <w:r w:rsidR="005818FD" w:rsidRPr="00630F41">
              <w:rPr>
                <w:lang w:val="kk-KZ"/>
              </w:rPr>
              <w:t>у</w:t>
            </w:r>
            <w:r w:rsidR="00335117" w:rsidRPr="00630F41">
              <w:rPr>
                <w:lang w:val="kk-KZ"/>
              </w:rPr>
              <w:t xml:space="preserve"> </w:t>
            </w:r>
            <w:r w:rsidR="005818FD" w:rsidRPr="00630F41">
              <w:rPr>
                <w:lang w:val="kk-KZ"/>
              </w:rPr>
              <w:t xml:space="preserve"> бағдарламасы бойынша бакалавр</w:t>
            </w:r>
            <w:r w:rsidRPr="00630F41">
              <w:rPr>
                <w:lang w:val="kk-KZ"/>
              </w:rPr>
              <w:t>»</w:t>
            </w:r>
            <w:r w:rsidR="005818FD" w:rsidRPr="00630F41">
              <w:rPr>
                <w:lang w:val="kk-KZ"/>
              </w:rPr>
              <w:t xml:space="preserve"> дәрежесі беріледі.</w:t>
            </w:r>
          </w:p>
        </w:tc>
      </w:tr>
      <w:tr w:rsidR="005818FD" w:rsidRPr="00467175" w:rsidTr="00860A81">
        <w:tc>
          <w:tcPr>
            <w:tcW w:w="1956" w:type="dxa"/>
          </w:tcPr>
          <w:p w:rsidR="005818FD" w:rsidRPr="00467175" w:rsidRDefault="005818FD" w:rsidP="00BB5E88">
            <w:pPr>
              <w:pStyle w:val="a3"/>
              <w:ind w:left="0"/>
              <w:rPr>
                <w:rFonts w:ascii="Times New Roman" w:hAnsi="Times New Roman"/>
                <w:b/>
                <w:bCs/>
                <w:color w:val="000000" w:themeColor="text1"/>
                <w:sz w:val="20"/>
                <w:szCs w:val="20"/>
                <w:lang w:val="ru-RU"/>
              </w:rPr>
            </w:pPr>
            <w:r w:rsidRPr="00883B05">
              <w:rPr>
                <w:rFonts w:ascii="Times New Roman" w:hAnsi="Times New Roman"/>
                <w:b/>
                <w:bCs/>
                <w:iCs/>
                <w:color w:val="000000" w:themeColor="text1"/>
                <w:sz w:val="20"/>
                <w:szCs w:val="20"/>
              </w:rPr>
              <w:t>Біліктілік пен лауазымдар тізімі</w:t>
            </w:r>
          </w:p>
        </w:tc>
        <w:tc>
          <w:tcPr>
            <w:tcW w:w="7371" w:type="dxa"/>
          </w:tcPr>
          <w:p w:rsidR="005818FD" w:rsidRPr="00883B05" w:rsidRDefault="005818FD" w:rsidP="00BB5E88">
            <w:pPr>
              <w:autoSpaceDE w:val="0"/>
              <w:autoSpaceDN w:val="0"/>
              <w:adjustRightInd w:val="0"/>
              <w:jc w:val="both"/>
              <w:rPr>
                <w:rFonts w:eastAsia="TimesNewRomanPS-ItalicMT"/>
                <w:iCs/>
                <w:color w:val="000000" w:themeColor="text1"/>
                <w:lang w:val="kk-KZ"/>
              </w:rPr>
            </w:pPr>
            <w:r w:rsidRPr="00883B05">
              <w:rPr>
                <w:lang w:val="kk-KZ"/>
              </w:rPr>
              <w:t xml:space="preserve">бағдарламалық қамтамасыз етуді сүйемелдеу жөніндегі маманның бастапқы лауазымдарын атқара алады (коды:2513-0-001);жасанды интеллект жөніндегі маман(коды:2519-9-003);техникалық құжаттаманы әзірлеу жөніндегі маман (коды:2529-0-002);қолдау қызметінің маманы (коды:3512-1-001);қауіпсіздік мәселелері жөніндегі маман(коды:2524-0-005);инженер ақпараттық технологиялар инфрақұрылымы (коды:2523-0-007); 3D модельдеу инженер-конструкторы (коды:2149-8);бизнес-талдау </w:t>
            </w:r>
            <w:r w:rsidRPr="00883B05">
              <w:rPr>
                <w:lang w:val="kk-KZ"/>
              </w:rPr>
              <w:lastRenderedPageBreak/>
              <w:t>жүргізу жөніндегі маман(коды:2511-2-003); мультимедиа әзірлеушісі (коды:2512-3-002); интерактивті дизайнер(коды:2166-3-002); Қазақстан Республикасы Инвестициялар және даму министрлігі Техникалық реттеу және метрология комитетінің 2020 жылғы 30 желтоқсандағы №553 бұйрығымен бекітілген Қазақстан Республикасы Ұлттық жіктеуішінің (НКЗ) біліктілік талаптарына сәйкес жұмыс өтіліне талаптар қойылмайды</w:t>
            </w:r>
          </w:p>
        </w:tc>
      </w:tr>
      <w:tr w:rsidR="005818FD" w:rsidRPr="00467175" w:rsidTr="00860A81">
        <w:trPr>
          <w:trHeight w:val="844"/>
        </w:trPr>
        <w:tc>
          <w:tcPr>
            <w:tcW w:w="1956" w:type="dxa"/>
          </w:tcPr>
          <w:p w:rsidR="005818FD" w:rsidRPr="00883B05" w:rsidRDefault="005818FD" w:rsidP="00BB5E88">
            <w:pPr>
              <w:autoSpaceDE w:val="0"/>
              <w:autoSpaceDN w:val="0"/>
              <w:adjustRightInd w:val="0"/>
              <w:ind w:right="-1"/>
              <w:jc w:val="both"/>
              <w:rPr>
                <w:b/>
                <w:bCs/>
                <w:color w:val="000000" w:themeColor="text1"/>
              </w:rPr>
            </w:pPr>
            <w:r w:rsidRPr="00883B05">
              <w:rPr>
                <w:b/>
              </w:rPr>
              <w:lastRenderedPageBreak/>
              <w:t>Кәсіби қызмет саласы</w:t>
            </w:r>
          </w:p>
        </w:tc>
        <w:tc>
          <w:tcPr>
            <w:tcW w:w="7371" w:type="dxa"/>
          </w:tcPr>
          <w:p w:rsidR="005818FD" w:rsidRPr="00883B05" w:rsidRDefault="005818FD" w:rsidP="00AF388C">
            <w:pPr>
              <w:pStyle w:val="a3"/>
              <w:tabs>
                <w:tab w:val="left" w:pos="318"/>
              </w:tabs>
              <w:autoSpaceDE w:val="0"/>
              <w:autoSpaceDN w:val="0"/>
              <w:adjustRightInd w:val="0"/>
              <w:ind w:left="34" w:right="-1"/>
              <w:jc w:val="both"/>
              <w:rPr>
                <w:rFonts w:ascii="Times New Roman" w:hAnsi="Times New Roman"/>
                <w:color w:val="000000" w:themeColor="text1"/>
                <w:lang w:val="ru-RU" w:eastAsia="ru-RU"/>
              </w:rPr>
            </w:pPr>
            <w:r w:rsidRPr="00883B05">
              <w:rPr>
                <w:rFonts w:ascii="Times New Roman" w:eastAsia="TimesNewRomanPS-ItalicMT" w:hAnsi="Times New Roman"/>
                <w:iCs/>
                <w:color w:val="000000" w:themeColor="text1"/>
              </w:rPr>
              <w:t>Ақпараттық технологиялар</w:t>
            </w:r>
          </w:p>
        </w:tc>
      </w:tr>
      <w:tr w:rsidR="005818FD" w:rsidRPr="00467175" w:rsidTr="00860A81">
        <w:trPr>
          <w:trHeight w:val="790"/>
        </w:trPr>
        <w:tc>
          <w:tcPr>
            <w:tcW w:w="1956" w:type="dxa"/>
          </w:tcPr>
          <w:p w:rsidR="005818FD" w:rsidRPr="00883B05" w:rsidRDefault="005818FD" w:rsidP="00BB5E88">
            <w:pPr>
              <w:pStyle w:val="a3"/>
              <w:ind w:left="0"/>
              <w:rPr>
                <w:rFonts w:ascii="Times New Roman" w:hAnsi="Times New Roman"/>
                <w:b/>
                <w:bCs/>
                <w:color w:val="000000" w:themeColor="text1"/>
                <w:lang w:val="ru-RU"/>
              </w:rPr>
            </w:pPr>
            <w:r w:rsidRPr="00883B05">
              <w:rPr>
                <w:rFonts w:ascii="Times New Roman" w:eastAsia="Calibri" w:hAnsi="Times New Roman"/>
                <w:b/>
                <w:lang w:val="ru-RU" w:eastAsia="ru-RU"/>
              </w:rPr>
              <w:t>Кәсіби қызмет объектілері</w:t>
            </w:r>
          </w:p>
        </w:tc>
        <w:tc>
          <w:tcPr>
            <w:tcW w:w="7371" w:type="dxa"/>
          </w:tcPr>
          <w:p w:rsidR="005818FD" w:rsidRPr="00883B05" w:rsidRDefault="005818FD" w:rsidP="00BB5E88">
            <w:pPr>
              <w:autoSpaceDE w:val="0"/>
              <w:autoSpaceDN w:val="0"/>
              <w:adjustRightInd w:val="0"/>
              <w:jc w:val="both"/>
              <w:rPr>
                <w:rFonts w:eastAsia="TimesNewRomanPS-ItalicMT"/>
                <w:iCs/>
                <w:color w:val="000000" w:themeColor="text1"/>
                <w:lang w:val="kk-KZ"/>
              </w:rPr>
            </w:pPr>
            <w:r w:rsidRPr="00883B05">
              <w:rPr>
                <w:lang w:val="kk-KZ"/>
              </w:rPr>
              <w:t>Түлектердің кәсіби қызметінің объектілері адам қызметінің әртүрлі салаларында ақпараттық технологияларды әзірлейтін, енгізетін және пайдаланатын әртүрлі меншік нысанындағы кәсіпорындар мен ұйымдар болып табылады</w:t>
            </w:r>
          </w:p>
        </w:tc>
      </w:tr>
      <w:tr w:rsidR="005818FD" w:rsidRPr="00467175" w:rsidTr="00860A81">
        <w:tc>
          <w:tcPr>
            <w:tcW w:w="1956" w:type="dxa"/>
          </w:tcPr>
          <w:p w:rsidR="005818FD" w:rsidRPr="00883B05" w:rsidRDefault="005818FD" w:rsidP="00BB5E88">
            <w:pPr>
              <w:pStyle w:val="a3"/>
              <w:ind w:left="0"/>
              <w:rPr>
                <w:rFonts w:ascii="Times New Roman" w:hAnsi="Times New Roman"/>
                <w:b/>
                <w:bCs/>
                <w:color w:val="000000" w:themeColor="text1"/>
              </w:rPr>
            </w:pPr>
            <w:r w:rsidRPr="00883B05">
              <w:rPr>
                <w:rFonts w:ascii="Times New Roman" w:eastAsia="Calibri" w:hAnsi="Times New Roman"/>
                <w:b/>
                <w:lang w:val="ru-RU" w:eastAsia="ru-RU"/>
              </w:rPr>
              <w:t>Кәсіби қызмет пәндері</w:t>
            </w:r>
          </w:p>
        </w:tc>
        <w:tc>
          <w:tcPr>
            <w:tcW w:w="7371" w:type="dxa"/>
          </w:tcPr>
          <w:p w:rsidR="005818FD" w:rsidRPr="00883B05" w:rsidRDefault="005818FD" w:rsidP="00BB5E88">
            <w:pPr>
              <w:autoSpaceDE w:val="0"/>
              <w:autoSpaceDN w:val="0"/>
              <w:adjustRightInd w:val="0"/>
              <w:jc w:val="both"/>
              <w:rPr>
                <w:color w:val="000000" w:themeColor="text1"/>
                <w:lang w:val="kk-KZ"/>
              </w:rPr>
            </w:pPr>
            <w:r w:rsidRPr="00883B05">
              <w:rPr>
                <w:lang w:val="kk-KZ"/>
              </w:rPr>
              <w:t>математикалық және компьютерлік модельдер, есептеу процестері, сандық эксперименттер, желілік технологиялар, бағдарламалық пакеттер</w:t>
            </w:r>
          </w:p>
        </w:tc>
      </w:tr>
      <w:tr w:rsidR="005818FD" w:rsidRPr="00AA7970" w:rsidTr="00860A81">
        <w:tc>
          <w:tcPr>
            <w:tcW w:w="1956" w:type="dxa"/>
          </w:tcPr>
          <w:p w:rsidR="005818FD" w:rsidRPr="00467175" w:rsidRDefault="005818FD" w:rsidP="00BB5E88">
            <w:pPr>
              <w:autoSpaceDE w:val="0"/>
              <w:autoSpaceDN w:val="0"/>
              <w:adjustRightInd w:val="0"/>
              <w:ind w:right="-1"/>
              <w:jc w:val="both"/>
              <w:rPr>
                <w:b/>
                <w:color w:val="000000" w:themeColor="text1"/>
              </w:rPr>
            </w:pPr>
            <w:r w:rsidRPr="00F90534">
              <w:rPr>
                <w:b/>
              </w:rPr>
              <w:t>Кәсіби қызмет түрлері</w:t>
            </w:r>
          </w:p>
        </w:tc>
        <w:tc>
          <w:tcPr>
            <w:tcW w:w="7371" w:type="dxa"/>
          </w:tcPr>
          <w:p w:rsidR="005818FD" w:rsidRPr="00E922D9" w:rsidRDefault="005818FD" w:rsidP="00883B05">
            <w:pPr>
              <w:jc w:val="both"/>
              <w:rPr>
                <w:lang w:val="kk-KZ"/>
              </w:rPr>
            </w:pPr>
            <w:r w:rsidRPr="00E922D9">
              <w:rPr>
                <w:lang w:val="kk-KZ"/>
              </w:rPr>
              <w:t>- медицина, өнеркәсіп, білім беру үшін әртүрлі тренажерлер мен виртуалды ойындарды модельдеу;</w:t>
            </w:r>
          </w:p>
          <w:p w:rsidR="005818FD" w:rsidRPr="00E922D9" w:rsidRDefault="005818FD" w:rsidP="00883B05">
            <w:pPr>
              <w:jc w:val="both"/>
              <w:rPr>
                <w:lang w:val="kk-KZ"/>
              </w:rPr>
            </w:pPr>
            <w:r w:rsidRPr="00E922D9">
              <w:rPr>
                <w:lang w:val="kk-KZ"/>
              </w:rPr>
              <w:t>- әр түрлі процестерді автоматтандыру және оңтайландыру үшін құралдар жасау;</w:t>
            </w:r>
          </w:p>
          <w:p w:rsidR="005818FD" w:rsidRPr="00E922D9" w:rsidRDefault="005818FD" w:rsidP="00883B05">
            <w:pPr>
              <w:jc w:val="both"/>
              <w:rPr>
                <w:lang w:val="kk-KZ"/>
              </w:rPr>
            </w:pPr>
            <w:r w:rsidRPr="00E922D9">
              <w:rPr>
                <w:lang w:val="kk-KZ"/>
              </w:rPr>
              <w:t xml:space="preserve">- виртуалды шындықты модельдеу және құрастыру міндеттерін бағдарламалық іске асыруды орындау; </w:t>
            </w:r>
          </w:p>
          <w:p w:rsidR="005818FD" w:rsidRPr="00E922D9" w:rsidRDefault="005818FD" w:rsidP="00883B05">
            <w:pPr>
              <w:jc w:val="both"/>
              <w:rPr>
                <w:lang w:val="kk-KZ"/>
              </w:rPr>
            </w:pPr>
            <w:r w:rsidRPr="00E922D9">
              <w:rPr>
                <w:lang w:val="kk-KZ"/>
              </w:rPr>
              <w:t>- виртуалды шындық жүйелерін тестілеуді жүргізу;</w:t>
            </w:r>
          </w:p>
          <w:p w:rsidR="005818FD" w:rsidRPr="00E922D9" w:rsidRDefault="005818FD" w:rsidP="00883B05">
            <w:pPr>
              <w:jc w:val="both"/>
              <w:rPr>
                <w:lang w:val="kk-KZ"/>
              </w:rPr>
            </w:pPr>
            <w:r w:rsidRPr="00E922D9">
              <w:rPr>
                <w:lang w:val="kk-KZ"/>
              </w:rPr>
              <w:t>- АКТ қызметтерін коммерцияландыру;</w:t>
            </w:r>
          </w:p>
          <w:p w:rsidR="005818FD" w:rsidRPr="00E922D9" w:rsidRDefault="005818FD" w:rsidP="00883B05">
            <w:pPr>
              <w:jc w:val="both"/>
              <w:rPr>
                <w:lang w:val="kk-KZ"/>
              </w:rPr>
            </w:pPr>
            <w:r w:rsidRPr="00E922D9">
              <w:rPr>
                <w:lang w:val="kk-KZ"/>
              </w:rPr>
              <w:t xml:space="preserve">- виртуалды жүйелерді сүйемелдеуді және техникалық қолдауды жүзеге асыру; </w:t>
            </w:r>
          </w:p>
          <w:p w:rsidR="005818FD" w:rsidRPr="00883B05" w:rsidRDefault="005818FD" w:rsidP="00883B05">
            <w:pPr>
              <w:tabs>
                <w:tab w:val="left" w:pos="993"/>
              </w:tabs>
              <w:autoSpaceDE w:val="0"/>
              <w:autoSpaceDN w:val="0"/>
              <w:adjustRightInd w:val="0"/>
              <w:jc w:val="both"/>
              <w:rPr>
                <w:color w:val="000000" w:themeColor="text1"/>
                <w:lang w:val="kk-KZ"/>
              </w:rPr>
            </w:pPr>
            <w:r w:rsidRPr="00E922D9">
              <w:rPr>
                <w:lang w:val="kk-KZ"/>
              </w:rPr>
              <w:t>- бағдарламалық модульдер мен олардың компоненттерін біріктіру</w:t>
            </w:r>
          </w:p>
        </w:tc>
      </w:tr>
      <w:tr w:rsidR="005818FD" w:rsidRPr="00AA7970" w:rsidTr="00860A81">
        <w:tc>
          <w:tcPr>
            <w:tcW w:w="1956" w:type="dxa"/>
          </w:tcPr>
          <w:p w:rsidR="005818FD" w:rsidRPr="00467175" w:rsidRDefault="005818FD" w:rsidP="00BB5E88">
            <w:pPr>
              <w:autoSpaceDE w:val="0"/>
              <w:autoSpaceDN w:val="0"/>
              <w:adjustRightInd w:val="0"/>
              <w:ind w:right="-1"/>
              <w:jc w:val="both"/>
              <w:rPr>
                <w:b/>
                <w:color w:val="000000" w:themeColor="text1"/>
              </w:rPr>
            </w:pPr>
            <w:r w:rsidRPr="00E922D9">
              <w:rPr>
                <w:b/>
              </w:rPr>
              <w:t>Оқу нәтижелері</w:t>
            </w:r>
          </w:p>
        </w:tc>
        <w:tc>
          <w:tcPr>
            <w:tcW w:w="7371" w:type="dxa"/>
          </w:tcPr>
          <w:p w:rsidR="006615DD" w:rsidRDefault="005818FD" w:rsidP="00883B05">
            <w:pPr>
              <w:tabs>
                <w:tab w:val="left" w:pos="993"/>
              </w:tabs>
              <w:autoSpaceDE w:val="0"/>
              <w:autoSpaceDN w:val="0"/>
              <w:adjustRightInd w:val="0"/>
              <w:jc w:val="both"/>
              <w:rPr>
                <w:lang w:val="kk-KZ"/>
              </w:rPr>
            </w:pPr>
            <w:r w:rsidRPr="00E922D9">
              <w:rPr>
                <w:b/>
                <w:lang w:val="kk-KZ"/>
              </w:rPr>
              <w:t>ОН1</w:t>
            </w:r>
            <w:r w:rsidR="006615DD" w:rsidRPr="006615DD">
              <w:rPr>
                <w:lang w:val="kk-KZ"/>
              </w:rPr>
              <w:t>Академиялық жазу және академиялық адалдық мәдениеті қағидаттарын ескере отырып, кәсіби ортада және қоғамда қазақ, орыс және ағылшын тілдерінде еркін қарым-қатынас жасау.</w:t>
            </w:r>
          </w:p>
          <w:p w:rsidR="006615DD" w:rsidRDefault="005818FD" w:rsidP="00883B05">
            <w:pPr>
              <w:tabs>
                <w:tab w:val="left" w:pos="993"/>
              </w:tabs>
              <w:autoSpaceDE w:val="0"/>
              <w:autoSpaceDN w:val="0"/>
              <w:adjustRightInd w:val="0"/>
              <w:jc w:val="both"/>
              <w:rPr>
                <w:lang w:val="kk-KZ"/>
              </w:rPr>
            </w:pPr>
            <w:r w:rsidRPr="00E922D9">
              <w:rPr>
                <w:b/>
                <w:lang w:val="kk-KZ"/>
              </w:rPr>
              <w:t>ОН2</w:t>
            </w:r>
            <w:r w:rsidRPr="00E922D9">
              <w:rPr>
                <w:lang w:val="kk-KZ"/>
              </w:rPr>
              <w:t xml:space="preserve"> </w:t>
            </w:r>
            <w:r w:rsidR="006615DD" w:rsidRPr="006615DD">
              <w:rPr>
                <w:lang w:val="kk-KZ"/>
              </w:rPr>
              <w:t>Заманауи әдістерді қолдана отырып, виртуалды және толықтырылған шындық қосымшаларының тиімді алгоритмдерін жасау және құрастыру.</w:t>
            </w:r>
          </w:p>
          <w:p w:rsidR="006615DD" w:rsidRPr="00E922D9" w:rsidRDefault="005818FD" w:rsidP="00883B05">
            <w:pPr>
              <w:tabs>
                <w:tab w:val="left" w:pos="993"/>
              </w:tabs>
              <w:autoSpaceDE w:val="0"/>
              <w:autoSpaceDN w:val="0"/>
              <w:adjustRightInd w:val="0"/>
              <w:jc w:val="both"/>
              <w:rPr>
                <w:lang w:val="kk-KZ"/>
              </w:rPr>
            </w:pPr>
            <w:r w:rsidRPr="00E922D9">
              <w:rPr>
                <w:b/>
                <w:lang w:val="kk-KZ"/>
              </w:rPr>
              <w:t>ОН3</w:t>
            </w:r>
            <w:r w:rsidRPr="00E922D9">
              <w:rPr>
                <w:lang w:val="kk-KZ"/>
              </w:rPr>
              <w:t xml:space="preserve"> </w:t>
            </w:r>
            <w:r w:rsidR="006615DD" w:rsidRPr="006615DD">
              <w:rPr>
                <w:lang w:val="kk-KZ"/>
              </w:rPr>
              <w:t>VR және интерактивті үш өлшемді модельдеу жүйелерін жобалау.</w:t>
            </w:r>
          </w:p>
          <w:p w:rsidR="005818FD" w:rsidRPr="00E922D9" w:rsidRDefault="005818FD" w:rsidP="00883B05">
            <w:pPr>
              <w:tabs>
                <w:tab w:val="left" w:pos="993"/>
              </w:tabs>
              <w:autoSpaceDE w:val="0"/>
              <w:autoSpaceDN w:val="0"/>
              <w:adjustRightInd w:val="0"/>
              <w:jc w:val="both"/>
              <w:rPr>
                <w:lang w:val="kk-KZ"/>
              </w:rPr>
            </w:pPr>
            <w:r w:rsidRPr="00E922D9">
              <w:rPr>
                <w:b/>
                <w:lang w:val="kk-KZ"/>
              </w:rPr>
              <w:t>ОН4</w:t>
            </w:r>
            <w:r w:rsidRPr="00E922D9">
              <w:rPr>
                <w:lang w:val="kk-KZ"/>
              </w:rPr>
              <w:t xml:space="preserve"> </w:t>
            </w:r>
            <w:r w:rsidR="006615DD" w:rsidRPr="006615DD">
              <w:rPr>
                <w:lang w:val="kk-KZ"/>
              </w:rPr>
              <w:t>Ақпараттық процестерді басқару, VR жүйелері саласындағы аппараттық және бағдарламалық жасақтаманы тексеру, пайдалану және қолдау.</w:t>
            </w:r>
          </w:p>
          <w:p w:rsidR="006615DD" w:rsidRPr="00E922D9" w:rsidRDefault="005818FD" w:rsidP="00883B05">
            <w:pPr>
              <w:tabs>
                <w:tab w:val="left" w:pos="993"/>
              </w:tabs>
              <w:autoSpaceDE w:val="0"/>
              <w:autoSpaceDN w:val="0"/>
              <w:adjustRightInd w:val="0"/>
              <w:jc w:val="both"/>
              <w:rPr>
                <w:lang w:val="kk-KZ"/>
              </w:rPr>
            </w:pPr>
            <w:r w:rsidRPr="00E922D9">
              <w:rPr>
                <w:b/>
                <w:lang w:val="kk-KZ"/>
              </w:rPr>
              <w:t>ОН5</w:t>
            </w:r>
            <w:r w:rsidRPr="00E922D9">
              <w:rPr>
                <w:lang w:val="kk-KZ"/>
              </w:rPr>
              <w:t xml:space="preserve"> </w:t>
            </w:r>
            <w:r w:rsidR="006615DD" w:rsidRPr="006615DD">
              <w:rPr>
                <w:lang w:val="kk-KZ"/>
              </w:rPr>
              <w:t>Кәсіби қызметте жаратылыстану, математикалық, қоғамдық, әлеуметтік-экономикалық және инженерлік білімдерді, деректерді математикалық өңдеу әдістерін, ғылыми және эксперименттік зерттеулерді, нормативтік құжаттар мен экономикалық талдау элементтерін қолдану.</w:t>
            </w:r>
          </w:p>
          <w:p w:rsidR="005818FD" w:rsidRPr="00E922D9" w:rsidRDefault="005818FD" w:rsidP="00883B05">
            <w:pPr>
              <w:tabs>
                <w:tab w:val="left" w:pos="993"/>
              </w:tabs>
              <w:autoSpaceDE w:val="0"/>
              <w:autoSpaceDN w:val="0"/>
              <w:adjustRightInd w:val="0"/>
              <w:jc w:val="both"/>
              <w:rPr>
                <w:lang w:val="kk-KZ"/>
              </w:rPr>
            </w:pPr>
            <w:r w:rsidRPr="00E922D9">
              <w:rPr>
                <w:b/>
                <w:lang w:val="kk-KZ"/>
              </w:rPr>
              <w:t>ОН6</w:t>
            </w:r>
            <w:r w:rsidRPr="00E922D9">
              <w:rPr>
                <w:lang w:val="kk-KZ"/>
              </w:rPr>
              <w:t xml:space="preserve"> </w:t>
            </w:r>
            <w:r w:rsidR="00AA7970" w:rsidRPr="00AA7970">
              <w:rPr>
                <w:lang w:val="kk-KZ"/>
              </w:rPr>
              <w:t>Виртуалды шындықты модельдеу және жобалау,  виртуалды анимация жасау. Кәсіби қызметте бағдарламалық пакеттерді іс жүзінде қолдану: Mathcad; Matlab; Statistica;AutoCAD; 3DStudioMAX</w:t>
            </w:r>
          </w:p>
          <w:p w:rsidR="005818FD" w:rsidRPr="00E922D9" w:rsidRDefault="005818FD" w:rsidP="00883B05">
            <w:pPr>
              <w:tabs>
                <w:tab w:val="left" w:pos="993"/>
              </w:tabs>
              <w:autoSpaceDE w:val="0"/>
              <w:autoSpaceDN w:val="0"/>
              <w:adjustRightInd w:val="0"/>
              <w:jc w:val="both"/>
              <w:rPr>
                <w:lang w:val="kk-KZ"/>
              </w:rPr>
            </w:pPr>
            <w:r w:rsidRPr="00E922D9">
              <w:rPr>
                <w:b/>
                <w:lang w:val="kk-KZ"/>
              </w:rPr>
              <w:t>ОН7</w:t>
            </w:r>
            <w:r w:rsidRPr="00E922D9">
              <w:rPr>
                <w:lang w:val="kk-KZ"/>
              </w:rPr>
              <w:t xml:space="preserve"> </w:t>
            </w:r>
            <w:r w:rsidR="006615DD" w:rsidRPr="006615DD">
              <w:rPr>
                <w:lang w:val="kk-KZ"/>
              </w:rPr>
              <w:t>Жобалық есептеулердің алдын-ала техникалық-экономикалық негіздемесі бар математикалық және компьютерлік модельдердің ресурстарын пайдалану арқылы виртуалды шындық жобаларын құру.</w:t>
            </w:r>
          </w:p>
          <w:p w:rsidR="005818FD" w:rsidRPr="00E922D9" w:rsidRDefault="005818FD" w:rsidP="00883B05">
            <w:pPr>
              <w:tabs>
                <w:tab w:val="left" w:pos="993"/>
              </w:tabs>
              <w:autoSpaceDE w:val="0"/>
              <w:autoSpaceDN w:val="0"/>
              <w:adjustRightInd w:val="0"/>
              <w:jc w:val="both"/>
              <w:rPr>
                <w:lang w:val="kk-KZ"/>
              </w:rPr>
            </w:pPr>
            <w:r w:rsidRPr="00E922D9">
              <w:rPr>
                <w:b/>
                <w:lang w:val="kk-KZ"/>
              </w:rPr>
              <w:t>ОН8</w:t>
            </w:r>
            <w:r w:rsidRPr="00E922D9">
              <w:rPr>
                <w:lang w:val="kk-KZ"/>
              </w:rPr>
              <w:t xml:space="preserve"> </w:t>
            </w:r>
            <w:r w:rsidR="006615DD" w:rsidRPr="006615DD">
              <w:rPr>
                <w:lang w:val="kk-KZ"/>
              </w:rPr>
              <w:t>Интерактивті 3D графикасына негізделген VR және AR жүйелерінің мүмкіндіктерін, осы қосымшаларды құруға арналған платформаларды, оларды бағдарламалық қамтамасыз етуді қолдану.</w:t>
            </w:r>
          </w:p>
          <w:p w:rsidR="005818FD" w:rsidRPr="00AF1643" w:rsidRDefault="005818FD" w:rsidP="00883B05">
            <w:pPr>
              <w:tabs>
                <w:tab w:val="left" w:pos="993"/>
              </w:tabs>
              <w:autoSpaceDE w:val="0"/>
              <w:autoSpaceDN w:val="0"/>
              <w:adjustRightInd w:val="0"/>
              <w:jc w:val="both"/>
              <w:rPr>
                <w:lang w:val="kk-KZ"/>
              </w:rPr>
            </w:pPr>
            <w:r w:rsidRPr="00E922D9">
              <w:rPr>
                <w:b/>
                <w:lang w:val="kk-KZ"/>
              </w:rPr>
              <w:t>ОН9</w:t>
            </w:r>
            <w:r w:rsidRPr="00E922D9">
              <w:rPr>
                <w:lang w:val="kk-KZ"/>
              </w:rPr>
              <w:t xml:space="preserve"> </w:t>
            </w:r>
            <w:r w:rsidR="006615DD" w:rsidRPr="006615DD">
              <w:rPr>
                <w:lang w:val="kk-KZ"/>
              </w:rPr>
              <w:t>Жеке және команда мүшесі ретінде тиімді жұмыс істей білу, өз көзқарасын дұрыс қорғай білу.</w:t>
            </w:r>
          </w:p>
          <w:p w:rsidR="005818FD" w:rsidRPr="00AF1643" w:rsidRDefault="005818FD" w:rsidP="00883B05">
            <w:pPr>
              <w:tabs>
                <w:tab w:val="left" w:pos="993"/>
              </w:tabs>
              <w:autoSpaceDE w:val="0"/>
              <w:autoSpaceDN w:val="0"/>
              <w:adjustRightInd w:val="0"/>
              <w:jc w:val="both"/>
              <w:rPr>
                <w:lang w:val="kk-KZ"/>
              </w:rPr>
            </w:pPr>
            <w:r w:rsidRPr="00AF1643">
              <w:rPr>
                <w:b/>
                <w:lang w:val="kk-KZ"/>
              </w:rPr>
              <w:t>ОН10</w:t>
            </w:r>
            <w:r w:rsidRPr="00AF1643">
              <w:rPr>
                <w:lang w:val="kk-KZ"/>
              </w:rPr>
              <w:t xml:space="preserve"> </w:t>
            </w:r>
            <w:r w:rsidR="006615DD" w:rsidRPr="006615DD">
              <w:rPr>
                <w:lang w:val="kk-KZ"/>
              </w:rPr>
              <w:t>Салауатты өмір салтын ұстану, өзін-өзі оқыту және өзін-өзі тәрбиелеу қабілеттерін өмір бойына қолдану.</w:t>
            </w:r>
          </w:p>
          <w:p w:rsidR="005818FD" w:rsidRPr="00AF1643" w:rsidRDefault="005818FD" w:rsidP="00883B05">
            <w:pPr>
              <w:tabs>
                <w:tab w:val="left" w:pos="993"/>
              </w:tabs>
              <w:autoSpaceDE w:val="0"/>
              <w:autoSpaceDN w:val="0"/>
              <w:adjustRightInd w:val="0"/>
              <w:jc w:val="both"/>
              <w:rPr>
                <w:lang w:val="kk-KZ"/>
              </w:rPr>
            </w:pPr>
            <w:r w:rsidRPr="00AF1643">
              <w:rPr>
                <w:b/>
                <w:lang w:val="kk-KZ"/>
              </w:rPr>
              <w:t>ОН11</w:t>
            </w:r>
            <w:r w:rsidRPr="00AF1643">
              <w:rPr>
                <w:lang w:val="kk-KZ"/>
              </w:rPr>
              <w:t xml:space="preserve"> </w:t>
            </w:r>
            <w:r w:rsidR="006615DD" w:rsidRPr="006615DD">
              <w:rPr>
                <w:lang w:val="kk-KZ"/>
              </w:rPr>
              <w:t>VR жүйелерінде дайын бағдарламалық интерфейс өнімдерін енгізу және пайдалану, осы жүйелермен жұмыс істеу бойынша нұсқаулық әзірлеу.</w:t>
            </w:r>
          </w:p>
          <w:p w:rsidR="005818FD" w:rsidRPr="00883B05" w:rsidRDefault="005818FD" w:rsidP="00883B05">
            <w:pPr>
              <w:pStyle w:val="a3"/>
              <w:tabs>
                <w:tab w:val="left" w:pos="993"/>
              </w:tabs>
              <w:spacing w:after="0" w:line="240" w:lineRule="auto"/>
              <w:ind w:left="0" w:firstLine="5"/>
              <w:jc w:val="both"/>
              <w:rPr>
                <w:rFonts w:ascii="Times New Roman" w:hAnsi="Times New Roman"/>
                <w:b/>
                <w:color w:val="000000" w:themeColor="text1"/>
                <w:sz w:val="20"/>
                <w:szCs w:val="20"/>
                <w:lang w:val="kk-KZ"/>
              </w:rPr>
            </w:pPr>
            <w:r w:rsidRPr="00AF1643">
              <w:rPr>
                <w:rFonts w:ascii="Times New Roman" w:hAnsi="Times New Roman"/>
                <w:b/>
                <w:lang w:val="kk-KZ"/>
              </w:rPr>
              <w:lastRenderedPageBreak/>
              <w:t>ОН12</w:t>
            </w:r>
            <w:r w:rsidRPr="00AF1643">
              <w:rPr>
                <w:rFonts w:ascii="Times New Roman" w:hAnsi="Times New Roman"/>
                <w:lang w:val="kk-KZ"/>
              </w:rPr>
              <w:t xml:space="preserve"> </w:t>
            </w:r>
            <w:r w:rsidR="006615DD" w:rsidRPr="006615DD">
              <w:rPr>
                <w:rFonts w:ascii="Times New Roman" w:hAnsi="Times New Roman"/>
                <w:lang w:val="kk-KZ"/>
              </w:rPr>
              <w:t>Математикалық және компьютерлік модельдеуде нақты нәтижелерге жету үшін инновациялық тәсілдермен әр түрлі салаларда математикалық модельдер әзірлеу.</w:t>
            </w:r>
          </w:p>
        </w:tc>
      </w:tr>
    </w:tbl>
    <w:p w:rsidR="00BB5E88" w:rsidRPr="00467175" w:rsidRDefault="00BB5E88" w:rsidP="00AD0A01">
      <w:pPr>
        <w:pageBreakBefore/>
        <w:ind w:left="360"/>
        <w:jc w:val="center"/>
        <w:rPr>
          <w:rFonts w:eastAsia="TimesNewRomanPS-ItalicMT"/>
          <w:iCs/>
          <w:color w:val="000000" w:themeColor="text1"/>
        </w:rPr>
      </w:pPr>
      <w:r w:rsidRPr="00467175">
        <w:rPr>
          <w:rFonts w:eastAsia="TimesNewRomanPS-ItalicMT"/>
          <w:b/>
          <w:iCs/>
          <w:color w:val="000000" w:themeColor="text1"/>
        </w:rPr>
        <w:lastRenderedPageBreak/>
        <w:t xml:space="preserve">3. </w:t>
      </w:r>
      <w:r w:rsidR="00F3129A">
        <w:rPr>
          <w:rFonts w:eastAsia="TimesNewRomanPS-ItalicMT"/>
          <w:b/>
          <w:iCs/>
        </w:rPr>
        <w:t>БББ</w:t>
      </w:r>
      <w:r w:rsidR="00AD0A01" w:rsidRPr="00E922D9">
        <w:rPr>
          <w:rFonts w:eastAsia="TimesNewRomanPS-ItalicMT"/>
          <w:b/>
          <w:iCs/>
        </w:rPr>
        <w:t xml:space="preserve"> ТҮЛЕГІНІҢ ҚҰЗЫРЕТІ</w:t>
      </w:r>
    </w:p>
    <w:tbl>
      <w:tblPr>
        <w:tblStyle w:val="ab"/>
        <w:tblW w:w="9889" w:type="dxa"/>
        <w:tblLayout w:type="fixed"/>
        <w:tblLook w:val="04A0"/>
      </w:tblPr>
      <w:tblGrid>
        <w:gridCol w:w="2689"/>
        <w:gridCol w:w="7200"/>
      </w:tblGrid>
      <w:tr w:rsidR="00467175" w:rsidRPr="00B06831" w:rsidTr="00AF388C">
        <w:tc>
          <w:tcPr>
            <w:tcW w:w="9889" w:type="dxa"/>
            <w:gridSpan w:val="2"/>
          </w:tcPr>
          <w:p w:rsidR="00BB5E88" w:rsidRPr="00B06831" w:rsidRDefault="00AD0A01" w:rsidP="00723709">
            <w:pPr>
              <w:shd w:val="clear" w:color="auto" w:fill="FFFFFF"/>
              <w:ind w:right="-2"/>
              <w:jc w:val="both"/>
              <w:textAlignment w:val="baseline"/>
              <w:rPr>
                <w:b/>
                <w:bCs/>
                <w:color w:val="000000" w:themeColor="text1"/>
                <w:sz w:val="20"/>
                <w:szCs w:val="20"/>
              </w:rPr>
            </w:pPr>
            <w:r w:rsidRPr="00B06831">
              <w:rPr>
                <w:spacing w:val="1"/>
                <w:sz w:val="20"/>
                <w:szCs w:val="20"/>
              </w:rPr>
              <w:t>ЖАЛПЫҚҰЗЫРЕТТЕР</w:t>
            </w:r>
            <w:r w:rsidRPr="00B06831">
              <w:rPr>
                <w:spacing w:val="1"/>
                <w:sz w:val="20"/>
                <w:szCs w:val="20"/>
                <w:lang w:val="de-DE"/>
              </w:rPr>
              <w:t xml:space="preserve"> ( </w:t>
            </w:r>
            <w:r w:rsidRPr="00B06831">
              <w:rPr>
                <w:spacing w:val="1"/>
                <w:sz w:val="20"/>
                <w:szCs w:val="20"/>
              </w:rPr>
              <w:t>Мінез</w:t>
            </w:r>
            <w:r w:rsidRPr="00B06831">
              <w:rPr>
                <w:spacing w:val="1"/>
                <w:sz w:val="20"/>
                <w:szCs w:val="20"/>
                <w:lang w:val="de-DE"/>
              </w:rPr>
              <w:t>-</w:t>
            </w:r>
            <w:r w:rsidRPr="00B06831">
              <w:rPr>
                <w:spacing w:val="1"/>
                <w:sz w:val="20"/>
                <w:szCs w:val="20"/>
              </w:rPr>
              <w:t>құлықдағдыларыжәнежекеқасиеттер)</w:t>
            </w:r>
          </w:p>
        </w:tc>
      </w:tr>
      <w:tr w:rsidR="00B06831" w:rsidRPr="00C260AC" w:rsidTr="00AF388C">
        <w:tc>
          <w:tcPr>
            <w:tcW w:w="2689" w:type="dxa"/>
          </w:tcPr>
          <w:p w:rsidR="00B06831" w:rsidRPr="00B06831" w:rsidRDefault="00E9751F" w:rsidP="00B06831">
            <w:pPr>
              <w:rPr>
                <w:color w:val="000000" w:themeColor="text1"/>
                <w:sz w:val="20"/>
                <w:szCs w:val="20"/>
              </w:rPr>
            </w:pPr>
            <w:r>
              <w:rPr>
                <w:sz w:val="20"/>
                <w:szCs w:val="20"/>
                <w:lang w:val="kk-KZ"/>
              </w:rPr>
              <w:t>ЖҚ</w:t>
            </w:r>
            <w:r w:rsidR="00B06831" w:rsidRPr="00B06831">
              <w:rPr>
                <w:sz w:val="20"/>
                <w:szCs w:val="20"/>
                <w:lang w:val="de-DE"/>
              </w:rPr>
              <w:t xml:space="preserve"> 1. </w:t>
            </w:r>
            <w:r w:rsidR="00B06831" w:rsidRPr="00B06831">
              <w:rPr>
                <w:sz w:val="20"/>
                <w:szCs w:val="20"/>
              </w:rPr>
              <w:t>Өзсауаттылығынбасқарудағықұзыреттілік</w:t>
            </w:r>
          </w:p>
        </w:tc>
        <w:tc>
          <w:tcPr>
            <w:tcW w:w="7200" w:type="dxa"/>
          </w:tcPr>
          <w:p w:rsidR="00B06831" w:rsidRPr="00B06831" w:rsidRDefault="00E9751F" w:rsidP="00B06831">
            <w:pPr>
              <w:pStyle w:val="a3"/>
              <w:shd w:val="clear" w:color="auto" w:fill="FFFFFF"/>
              <w:tabs>
                <w:tab w:val="left" w:pos="317"/>
              </w:tabs>
              <w:spacing w:line="240" w:lineRule="auto"/>
              <w:ind w:left="33" w:right="-2"/>
              <w:jc w:val="both"/>
              <w:textAlignment w:val="baseline"/>
              <w:rPr>
                <w:rFonts w:ascii="Times New Roman" w:eastAsiaTheme="minorHAnsi" w:hAnsi="Times New Roman"/>
                <w:sz w:val="20"/>
                <w:szCs w:val="20"/>
                <w:lang w:eastAsia="en-US"/>
              </w:rPr>
            </w:pPr>
            <w:r>
              <w:rPr>
                <w:rFonts w:ascii="Times New Roman" w:eastAsiaTheme="minorHAnsi" w:hAnsi="Times New Roman"/>
                <w:sz w:val="20"/>
                <w:szCs w:val="20"/>
                <w:lang w:val="ru-RU" w:eastAsia="en-US"/>
              </w:rPr>
              <w:t xml:space="preserve">Қ </w:t>
            </w:r>
            <w:r w:rsidR="00B06831" w:rsidRPr="00B06831">
              <w:rPr>
                <w:rFonts w:ascii="Times New Roman" w:eastAsiaTheme="minorHAnsi" w:hAnsi="Times New Roman"/>
                <w:sz w:val="20"/>
                <w:szCs w:val="20"/>
                <w:lang w:eastAsia="en-US"/>
              </w:rPr>
              <w:t xml:space="preserve">1.1. </w:t>
            </w:r>
            <w:r w:rsidR="00B06831" w:rsidRPr="00B06831">
              <w:rPr>
                <w:rFonts w:ascii="Times New Roman" w:eastAsiaTheme="minorHAnsi" w:hAnsi="Times New Roman"/>
                <w:sz w:val="20"/>
                <w:szCs w:val="20"/>
                <w:lang w:val="ru-RU" w:eastAsia="en-US"/>
              </w:rPr>
              <w:t>Өздігінен</w:t>
            </w:r>
            <w:r w:rsidRPr="00E9751F">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оқу</w:t>
            </w:r>
            <w:r w:rsidR="00B06831" w:rsidRPr="00B06831">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өзін</w:t>
            </w:r>
            <w:r w:rsidR="00B06831" w:rsidRPr="00B06831">
              <w:rPr>
                <w:rFonts w:ascii="Times New Roman" w:eastAsiaTheme="minorHAnsi" w:hAnsi="Times New Roman"/>
                <w:sz w:val="20"/>
                <w:szCs w:val="20"/>
                <w:lang w:eastAsia="en-US"/>
              </w:rPr>
              <w:t>-</w:t>
            </w:r>
            <w:r w:rsidR="00B06831" w:rsidRPr="00B06831">
              <w:rPr>
                <w:rFonts w:ascii="Times New Roman" w:eastAsiaTheme="minorHAnsi" w:hAnsi="Times New Roman"/>
                <w:sz w:val="20"/>
                <w:szCs w:val="20"/>
                <w:lang w:val="ru-RU" w:eastAsia="en-US"/>
              </w:rPr>
              <w:t>өзі</w:t>
            </w:r>
            <w:r w:rsidRPr="00E9751F">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дамыту</w:t>
            </w:r>
            <w:r w:rsidRPr="00E9751F">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және</w:t>
            </w:r>
            <w:r w:rsidRPr="00E9751F">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таңдаған</w:t>
            </w:r>
            <w:r w:rsidRPr="00E9751F">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траекторияаясында</w:t>
            </w:r>
            <w:r w:rsidRPr="00E9751F">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және</w:t>
            </w:r>
            <w:r w:rsidRPr="00E9751F">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пәнаралық</w:t>
            </w:r>
            <w:r w:rsidRPr="00E9751F">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жағдайда</w:t>
            </w:r>
            <w:r w:rsidRPr="00E9751F">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өз</w:t>
            </w:r>
            <w:r w:rsidRPr="00E9751F">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білімін</w:t>
            </w:r>
            <w:r w:rsidRPr="00E9751F">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үнемі</w:t>
            </w:r>
            <w:r w:rsidRPr="00E9751F">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жаңартып</w:t>
            </w:r>
            <w:r w:rsidRPr="00E9751F">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отыру</w:t>
            </w:r>
            <w:r w:rsidRPr="00E9751F">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мүмкіндігі</w:t>
            </w:r>
            <w:r w:rsidR="00B06831" w:rsidRPr="00B06831">
              <w:rPr>
                <w:rFonts w:ascii="Times New Roman" w:eastAsiaTheme="minorHAnsi" w:hAnsi="Times New Roman"/>
                <w:sz w:val="20"/>
                <w:szCs w:val="20"/>
                <w:lang w:eastAsia="en-US"/>
              </w:rPr>
              <w:t>.</w:t>
            </w:r>
          </w:p>
          <w:p w:rsidR="00B06831" w:rsidRPr="00B06831" w:rsidRDefault="00E9751F" w:rsidP="00B06831">
            <w:pPr>
              <w:pStyle w:val="a3"/>
              <w:shd w:val="clear" w:color="auto" w:fill="FFFFFF"/>
              <w:tabs>
                <w:tab w:val="left" w:pos="317"/>
              </w:tabs>
              <w:spacing w:line="240" w:lineRule="auto"/>
              <w:ind w:left="33" w:right="-2"/>
              <w:jc w:val="both"/>
              <w:textAlignment w:val="baseline"/>
              <w:rPr>
                <w:rFonts w:ascii="Times New Roman" w:eastAsiaTheme="minorHAnsi" w:hAnsi="Times New Roman"/>
                <w:sz w:val="20"/>
                <w:szCs w:val="20"/>
                <w:lang w:eastAsia="en-US"/>
              </w:rPr>
            </w:pPr>
            <w:r>
              <w:rPr>
                <w:rFonts w:ascii="Times New Roman" w:eastAsiaTheme="minorHAnsi" w:hAnsi="Times New Roman"/>
                <w:sz w:val="20"/>
                <w:szCs w:val="20"/>
                <w:lang w:val="ru-RU" w:eastAsia="en-US"/>
              </w:rPr>
              <w:t>ЖҚ</w:t>
            </w:r>
            <w:r w:rsidR="00B06831" w:rsidRPr="00B06831">
              <w:rPr>
                <w:rFonts w:ascii="Times New Roman" w:eastAsiaTheme="minorHAnsi" w:hAnsi="Times New Roman"/>
                <w:sz w:val="20"/>
                <w:szCs w:val="20"/>
                <w:lang w:eastAsia="en-US"/>
              </w:rPr>
              <w:t xml:space="preserve"> 1.2. </w:t>
            </w:r>
            <w:r w:rsidR="00B06831" w:rsidRPr="00B06831">
              <w:rPr>
                <w:rFonts w:ascii="Times New Roman" w:eastAsiaTheme="minorHAnsi" w:hAnsi="Times New Roman"/>
                <w:sz w:val="20"/>
                <w:szCs w:val="20"/>
                <w:lang w:val="ru-RU" w:eastAsia="en-US"/>
              </w:rPr>
              <w:t>Кәсібисаладаой</w:t>
            </w:r>
            <w:r w:rsidR="00B06831" w:rsidRPr="00B06831">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сезім</w:t>
            </w:r>
            <w:r w:rsidR="00B06831" w:rsidRPr="00B06831">
              <w:rPr>
                <w:rFonts w:ascii="Times New Roman" w:eastAsiaTheme="minorHAnsi" w:hAnsi="Times New Roman"/>
                <w:sz w:val="20"/>
                <w:szCs w:val="20"/>
                <w:lang w:eastAsia="en-US"/>
              </w:rPr>
              <w:t xml:space="preserve">, </w:t>
            </w:r>
            <w:r w:rsidR="00B06831" w:rsidRPr="00B06831">
              <w:rPr>
                <w:rFonts w:ascii="Times New Roman" w:eastAsiaTheme="minorHAnsi" w:hAnsi="Times New Roman"/>
                <w:sz w:val="20"/>
                <w:szCs w:val="20"/>
                <w:lang w:val="ru-RU" w:eastAsia="en-US"/>
              </w:rPr>
              <w:t>фактілерменпікірлердібілдіруқабілеті</w:t>
            </w:r>
            <w:r w:rsidR="00B06831" w:rsidRPr="00B06831">
              <w:rPr>
                <w:rFonts w:ascii="Times New Roman" w:eastAsiaTheme="minorHAnsi" w:hAnsi="Times New Roman"/>
                <w:sz w:val="20"/>
                <w:szCs w:val="20"/>
                <w:lang w:eastAsia="en-US"/>
              </w:rPr>
              <w:t>.</w:t>
            </w:r>
          </w:p>
          <w:p w:rsidR="00B06831" w:rsidRPr="00B06831" w:rsidRDefault="00E9751F" w:rsidP="00B06831">
            <w:pPr>
              <w:pStyle w:val="a3"/>
              <w:shd w:val="clear" w:color="auto" w:fill="FFFFFF"/>
              <w:tabs>
                <w:tab w:val="left" w:pos="313"/>
              </w:tabs>
              <w:spacing w:after="0" w:line="240" w:lineRule="auto"/>
              <w:ind w:left="29" w:right="-2"/>
              <w:jc w:val="both"/>
              <w:textAlignment w:val="baseline"/>
              <w:rPr>
                <w:rFonts w:ascii="Times New Roman" w:eastAsiaTheme="minorHAnsi" w:hAnsi="Times New Roman"/>
                <w:color w:val="000000" w:themeColor="text1"/>
                <w:sz w:val="20"/>
                <w:szCs w:val="20"/>
                <w:lang w:eastAsia="en-US"/>
              </w:rPr>
            </w:pPr>
            <w:r>
              <w:rPr>
                <w:rFonts w:ascii="Times New Roman" w:eastAsiaTheme="minorHAnsi" w:hAnsi="Times New Roman"/>
                <w:sz w:val="20"/>
                <w:szCs w:val="20"/>
                <w:lang w:val="ru-RU" w:eastAsia="en-US"/>
              </w:rPr>
              <w:t>ЖҚ</w:t>
            </w:r>
            <w:r w:rsidR="00B06831" w:rsidRPr="00B06831">
              <w:rPr>
                <w:rFonts w:ascii="Times New Roman" w:eastAsiaTheme="minorHAnsi" w:hAnsi="Times New Roman"/>
                <w:sz w:val="20"/>
                <w:szCs w:val="20"/>
                <w:lang w:eastAsia="en-US"/>
              </w:rPr>
              <w:t xml:space="preserve"> 1.3. </w:t>
            </w:r>
            <w:r w:rsidR="00B06831" w:rsidRPr="00B06831">
              <w:rPr>
                <w:rFonts w:ascii="Times New Roman" w:eastAsiaTheme="minorHAnsi" w:hAnsi="Times New Roman"/>
                <w:sz w:val="20"/>
                <w:szCs w:val="20"/>
                <w:lang w:val="ru-RU" w:eastAsia="en-US"/>
              </w:rPr>
              <w:t>Қазіргіәлемдегіұтқырлықжәнесыниойлауқабілеті</w:t>
            </w:r>
            <w:r w:rsidR="00B06831" w:rsidRPr="00B06831">
              <w:rPr>
                <w:rFonts w:ascii="Times New Roman" w:eastAsiaTheme="minorHAnsi" w:hAnsi="Times New Roman"/>
                <w:sz w:val="20"/>
                <w:szCs w:val="20"/>
                <w:lang w:eastAsia="en-US"/>
              </w:rPr>
              <w:t>.</w:t>
            </w:r>
          </w:p>
        </w:tc>
      </w:tr>
      <w:tr w:rsidR="00B06831" w:rsidRPr="00B06831" w:rsidTr="00AF388C">
        <w:tc>
          <w:tcPr>
            <w:tcW w:w="2689" w:type="dxa"/>
          </w:tcPr>
          <w:p w:rsidR="00B06831" w:rsidRPr="00B06831" w:rsidRDefault="00E9751F" w:rsidP="00B06831">
            <w:pPr>
              <w:rPr>
                <w:color w:val="000000" w:themeColor="text1"/>
                <w:sz w:val="20"/>
                <w:szCs w:val="20"/>
              </w:rPr>
            </w:pPr>
            <w:r>
              <w:rPr>
                <w:sz w:val="20"/>
                <w:szCs w:val="20"/>
                <w:lang w:val="kk-KZ"/>
              </w:rPr>
              <w:t>ЖҚ</w:t>
            </w:r>
            <w:r w:rsidR="00B06831" w:rsidRPr="00B06831">
              <w:rPr>
                <w:sz w:val="20"/>
                <w:szCs w:val="20"/>
              </w:rPr>
              <w:t xml:space="preserve"> 2. Тілдік құзыреттілік</w:t>
            </w:r>
          </w:p>
        </w:tc>
        <w:tc>
          <w:tcPr>
            <w:tcW w:w="7200" w:type="dxa"/>
          </w:tcPr>
          <w:p w:rsidR="00B06831" w:rsidRPr="00B06831" w:rsidRDefault="00E9751F" w:rsidP="00B06831">
            <w:pPr>
              <w:pStyle w:val="a3"/>
              <w:shd w:val="clear" w:color="auto" w:fill="FFFFFF"/>
              <w:tabs>
                <w:tab w:val="left" w:pos="317"/>
              </w:tabs>
              <w:spacing w:line="240" w:lineRule="auto"/>
              <w:ind w:left="33" w:right="-2"/>
              <w:jc w:val="both"/>
              <w:textAlignment w:val="baseline"/>
              <w:rPr>
                <w:rFonts w:ascii="Times New Roman" w:eastAsiaTheme="minorHAnsi" w:hAnsi="Times New Roman"/>
                <w:sz w:val="20"/>
                <w:szCs w:val="20"/>
                <w:lang w:val="ru-RU" w:eastAsia="en-US"/>
              </w:rPr>
            </w:pPr>
            <w:r>
              <w:rPr>
                <w:rFonts w:ascii="Times New Roman" w:eastAsiaTheme="minorHAnsi" w:hAnsi="Times New Roman"/>
                <w:sz w:val="20"/>
                <w:szCs w:val="20"/>
                <w:lang w:val="ru-RU" w:eastAsia="en-US"/>
              </w:rPr>
              <w:t xml:space="preserve">Қ </w:t>
            </w:r>
            <w:r w:rsidR="00B06831" w:rsidRPr="00B06831">
              <w:rPr>
                <w:rFonts w:ascii="Times New Roman" w:eastAsiaTheme="minorHAnsi" w:hAnsi="Times New Roman"/>
                <w:sz w:val="20"/>
                <w:szCs w:val="20"/>
                <w:lang w:val="ru-RU" w:eastAsia="en-US"/>
              </w:rPr>
              <w:t>2.1. Мемлекеттік, орыс және шет тілдерінде коммуникация бағдарламаларын құру қабілеті.</w:t>
            </w:r>
          </w:p>
          <w:p w:rsidR="00B06831" w:rsidRPr="00B06831" w:rsidRDefault="00E9751F" w:rsidP="00B06831">
            <w:pPr>
              <w:pStyle w:val="a3"/>
              <w:shd w:val="clear" w:color="auto" w:fill="FFFFFF"/>
              <w:tabs>
                <w:tab w:val="left" w:pos="317"/>
              </w:tabs>
              <w:spacing w:after="0" w:line="240" w:lineRule="auto"/>
              <w:ind w:left="33" w:right="-2"/>
              <w:jc w:val="both"/>
              <w:textAlignment w:val="baseline"/>
              <w:rPr>
                <w:rFonts w:ascii="Times New Roman" w:eastAsiaTheme="minorHAnsi" w:hAnsi="Times New Roman"/>
                <w:color w:val="000000" w:themeColor="text1"/>
                <w:sz w:val="20"/>
                <w:szCs w:val="20"/>
                <w:lang w:eastAsia="en-US"/>
              </w:rPr>
            </w:pPr>
            <w:r>
              <w:rPr>
                <w:rFonts w:ascii="Times New Roman" w:eastAsiaTheme="minorHAnsi" w:hAnsi="Times New Roman"/>
                <w:sz w:val="20"/>
                <w:szCs w:val="20"/>
                <w:lang w:val="ru-RU" w:eastAsia="en-US"/>
              </w:rPr>
              <w:t>ЖҚ</w:t>
            </w:r>
            <w:r w:rsidR="00B06831" w:rsidRPr="00B06831">
              <w:rPr>
                <w:rFonts w:ascii="Times New Roman" w:eastAsiaTheme="minorHAnsi" w:hAnsi="Times New Roman"/>
                <w:sz w:val="20"/>
                <w:szCs w:val="20"/>
                <w:lang w:val="ru-RU" w:eastAsia="en-US"/>
              </w:rPr>
              <w:t xml:space="preserve"> 2.2. Мәдениетаралық қарым-қатынас жағдайында тұлғааралық Әлеуметтік және кәсіби қарым-қатынас жасау қабілеті.</w:t>
            </w:r>
          </w:p>
        </w:tc>
      </w:tr>
      <w:tr w:rsidR="00B06831" w:rsidRPr="00B06831" w:rsidTr="00AF388C">
        <w:tc>
          <w:tcPr>
            <w:tcW w:w="2689" w:type="dxa"/>
          </w:tcPr>
          <w:p w:rsidR="00B06831" w:rsidRPr="00B06831" w:rsidRDefault="00E9751F" w:rsidP="00B06831">
            <w:pPr>
              <w:rPr>
                <w:color w:val="000000" w:themeColor="text1"/>
                <w:sz w:val="20"/>
                <w:szCs w:val="20"/>
              </w:rPr>
            </w:pPr>
            <w:r>
              <w:rPr>
                <w:sz w:val="20"/>
                <w:szCs w:val="20"/>
                <w:lang w:val="kk-KZ"/>
              </w:rPr>
              <w:t>ЖҚ</w:t>
            </w:r>
            <w:r w:rsidR="00B06831" w:rsidRPr="00B06831">
              <w:rPr>
                <w:sz w:val="20"/>
                <w:szCs w:val="20"/>
              </w:rPr>
              <w:t xml:space="preserve"> 3. Математикалық құзыреттілік және ғылым саласындағы құзыреттілік</w:t>
            </w:r>
          </w:p>
        </w:tc>
        <w:tc>
          <w:tcPr>
            <w:tcW w:w="7200" w:type="dxa"/>
          </w:tcPr>
          <w:p w:rsidR="00B06831" w:rsidRPr="00B06831" w:rsidRDefault="00E9751F" w:rsidP="00B06831">
            <w:pPr>
              <w:pStyle w:val="a3"/>
              <w:shd w:val="clear" w:color="auto" w:fill="FFFFFF"/>
              <w:tabs>
                <w:tab w:val="left" w:pos="313"/>
              </w:tabs>
              <w:spacing w:after="0" w:line="240" w:lineRule="auto"/>
              <w:ind w:left="29" w:right="-2"/>
              <w:jc w:val="both"/>
              <w:textAlignment w:val="baseline"/>
              <w:rPr>
                <w:rFonts w:ascii="Times New Roman" w:eastAsiaTheme="minorHAnsi" w:hAnsi="Times New Roman"/>
                <w:color w:val="000000" w:themeColor="text1"/>
                <w:sz w:val="20"/>
                <w:szCs w:val="20"/>
                <w:lang w:val="ru-RU" w:eastAsia="en-US"/>
              </w:rPr>
            </w:pPr>
            <w:r>
              <w:rPr>
                <w:rFonts w:ascii="Times New Roman" w:eastAsiaTheme="minorHAnsi" w:hAnsi="Times New Roman"/>
                <w:sz w:val="20"/>
                <w:szCs w:val="20"/>
                <w:lang w:val="ru-RU" w:eastAsia="en-US"/>
              </w:rPr>
              <w:t xml:space="preserve">ЖҚ </w:t>
            </w:r>
            <w:r w:rsidR="00B06831" w:rsidRPr="00B06831">
              <w:rPr>
                <w:rFonts w:ascii="Times New Roman" w:eastAsiaTheme="minorHAnsi" w:hAnsi="Times New Roman"/>
                <w:sz w:val="20"/>
                <w:szCs w:val="20"/>
                <w:lang w:val="ru-RU" w:eastAsia="en-US"/>
              </w:rPr>
              <w:t>3.1. Кәсіптік есептерді шешу үшін ЖОО-да математикалық, жаратылыстану-ғылыми, техникалық пәндерді оқу кезінде алынған білім беру әлеуетін, тәжірибесін және жеке қасиеттерін қолдану қабілеті мен дайындығы.</w:t>
            </w:r>
          </w:p>
        </w:tc>
      </w:tr>
      <w:tr w:rsidR="00B06831" w:rsidRPr="00B06831" w:rsidTr="00AF388C">
        <w:tc>
          <w:tcPr>
            <w:tcW w:w="2689" w:type="dxa"/>
          </w:tcPr>
          <w:p w:rsidR="00B06831" w:rsidRPr="00B06831" w:rsidRDefault="00E9751F" w:rsidP="00B06831">
            <w:pPr>
              <w:rPr>
                <w:color w:val="000000" w:themeColor="text1"/>
                <w:sz w:val="20"/>
                <w:szCs w:val="20"/>
              </w:rPr>
            </w:pPr>
            <w:r>
              <w:rPr>
                <w:sz w:val="20"/>
                <w:szCs w:val="20"/>
                <w:lang w:val="kk-KZ"/>
              </w:rPr>
              <w:t>ЖҚ</w:t>
            </w:r>
            <w:r w:rsidR="00B06831" w:rsidRPr="00B06831">
              <w:rPr>
                <w:sz w:val="20"/>
                <w:szCs w:val="20"/>
              </w:rPr>
              <w:t xml:space="preserve"> 4. Цифрлық құзыреттілік, технологиялық сауаттылық</w:t>
            </w:r>
          </w:p>
        </w:tc>
        <w:tc>
          <w:tcPr>
            <w:tcW w:w="7200" w:type="dxa"/>
          </w:tcPr>
          <w:p w:rsidR="00B06831" w:rsidRPr="00B06831" w:rsidRDefault="00E9751F" w:rsidP="00B06831">
            <w:pPr>
              <w:pStyle w:val="a3"/>
              <w:shd w:val="clear" w:color="auto" w:fill="FFFFFF"/>
              <w:tabs>
                <w:tab w:val="left" w:pos="313"/>
              </w:tabs>
              <w:spacing w:line="240" w:lineRule="auto"/>
              <w:ind w:left="29" w:right="-2"/>
              <w:jc w:val="both"/>
              <w:textAlignment w:val="baseline"/>
              <w:rPr>
                <w:rFonts w:ascii="Times New Roman" w:eastAsiaTheme="minorHAnsi" w:hAnsi="Times New Roman"/>
                <w:sz w:val="20"/>
                <w:szCs w:val="20"/>
                <w:lang w:val="ru-RU" w:eastAsia="en-US"/>
              </w:rPr>
            </w:pPr>
            <w:r>
              <w:rPr>
                <w:rFonts w:ascii="Times New Roman" w:eastAsiaTheme="minorHAnsi" w:hAnsi="Times New Roman"/>
                <w:sz w:val="20"/>
                <w:szCs w:val="20"/>
                <w:lang w:val="ru-RU" w:eastAsia="en-US"/>
              </w:rPr>
              <w:t xml:space="preserve">ЖҚ </w:t>
            </w:r>
            <w:r w:rsidR="00B06831" w:rsidRPr="00B06831">
              <w:rPr>
                <w:rFonts w:ascii="Times New Roman" w:eastAsiaTheme="minorHAnsi" w:hAnsi="Times New Roman"/>
                <w:sz w:val="20"/>
                <w:szCs w:val="20"/>
                <w:lang w:val="ru-RU" w:eastAsia="en-US"/>
              </w:rPr>
              <w:t>4.1. Өзінің өмірі мен кәсіби қызметінің барлық салаларында заманауи ақпараттық-коммуникациялық технологияларды меңгеру және пайдалану арқылы ақпараттық сауаттылықты көрсету және дамыту қабілеті.</w:t>
            </w:r>
          </w:p>
          <w:p w:rsidR="00B06831" w:rsidRPr="00B06831" w:rsidRDefault="00E9751F" w:rsidP="00B06831">
            <w:pPr>
              <w:pStyle w:val="a3"/>
              <w:shd w:val="clear" w:color="auto" w:fill="FFFFFF"/>
              <w:tabs>
                <w:tab w:val="left" w:pos="313"/>
              </w:tabs>
              <w:spacing w:after="0" w:line="240" w:lineRule="auto"/>
              <w:ind w:left="29" w:right="-2"/>
              <w:jc w:val="both"/>
              <w:textAlignment w:val="baseline"/>
              <w:rPr>
                <w:rFonts w:ascii="Times New Roman" w:eastAsiaTheme="minorHAnsi" w:hAnsi="Times New Roman"/>
                <w:color w:val="000000" w:themeColor="text1"/>
                <w:sz w:val="20"/>
                <w:szCs w:val="20"/>
                <w:lang w:val="ru-RU" w:eastAsia="en-US"/>
              </w:rPr>
            </w:pPr>
            <w:r>
              <w:rPr>
                <w:rFonts w:ascii="Times New Roman" w:eastAsiaTheme="minorHAnsi" w:hAnsi="Times New Roman"/>
                <w:sz w:val="20"/>
                <w:szCs w:val="20"/>
                <w:lang w:val="ru-RU" w:eastAsia="en-US"/>
              </w:rPr>
              <w:t>ЖҚ</w:t>
            </w:r>
            <w:r w:rsidR="00B06831" w:rsidRPr="00B06831">
              <w:rPr>
                <w:rFonts w:ascii="Times New Roman" w:eastAsiaTheme="minorHAnsi" w:hAnsi="Times New Roman"/>
                <w:sz w:val="20"/>
                <w:szCs w:val="20"/>
                <w:lang w:val="ru-RU" w:eastAsia="en-US"/>
              </w:rPr>
              <w:t xml:space="preserve"> 4.2. Ақпараттық-коммуникациялық технологиялардың әртүрлі түрлерін пайдалану қабілеті: интернет-ресурстар, ақпаратты іздеу, сақтау, қорғау және тарату бойынша Бұлтты және мобильді сервистер.</w:t>
            </w:r>
          </w:p>
        </w:tc>
      </w:tr>
      <w:tr w:rsidR="00B06831" w:rsidRPr="00B06831" w:rsidTr="00AF388C">
        <w:tc>
          <w:tcPr>
            <w:tcW w:w="2689" w:type="dxa"/>
          </w:tcPr>
          <w:p w:rsidR="00B06831" w:rsidRPr="00B06831" w:rsidRDefault="00E9751F" w:rsidP="00B06831">
            <w:pPr>
              <w:rPr>
                <w:color w:val="000000" w:themeColor="text1"/>
                <w:spacing w:val="1"/>
                <w:sz w:val="20"/>
                <w:szCs w:val="20"/>
              </w:rPr>
            </w:pPr>
            <w:r>
              <w:rPr>
                <w:spacing w:val="1"/>
                <w:sz w:val="20"/>
                <w:szCs w:val="20"/>
                <w:lang w:val="kk-KZ"/>
              </w:rPr>
              <w:t>ЖҚ</w:t>
            </w:r>
            <w:r w:rsidR="00B06831" w:rsidRPr="00B06831">
              <w:rPr>
                <w:spacing w:val="1"/>
                <w:sz w:val="20"/>
                <w:szCs w:val="20"/>
              </w:rPr>
              <w:t xml:space="preserve"> 5. Жеке, әлеуметтік және оқу құзыреті</w:t>
            </w:r>
          </w:p>
        </w:tc>
        <w:tc>
          <w:tcPr>
            <w:tcW w:w="7200" w:type="dxa"/>
          </w:tcPr>
          <w:p w:rsidR="00B06831" w:rsidRPr="00B06831" w:rsidRDefault="00E9751F" w:rsidP="00B06831">
            <w:pPr>
              <w:pStyle w:val="a3"/>
              <w:shd w:val="clear" w:color="auto" w:fill="FFFFFF"/>
              <w:tabs>
                <w:tab w:val="left" w:pos="313"/>
              </w:tabs>
              <w:spacing w:line="240" w:lineRule="auto"/>
              <w:ind w:left="29" w:right="-2"/>
              <w:jc w:val="both"/>
              <w:textAlignment w:val="baseline"/>
              <w:rPr>
                <w:rFonts w:ascii="Times New Roman" w:eastAsiaTheme="minorHAnsi" w:hAnsi="Times New Roman"/>
                <w:sz w:val="20"/>
                <w:szCs w:val="20"/>
                <w:lang w:val="ru-RU" w:eastAsia="en-US"/>
              </w:rPr>
            </w:pPr>
            <w:r>
              <w:rPr>
                <w:rFonts w:ascii="Times New Roman" w:eastAsiaTheme="minorHAnsi" w:hAnsi="Times New Roman"/>
                <w:sz w:val="20"/>
                <w:szCs w:val="20"/>
                <w:lang w:val="ru-RU" w:eastAsia="en-US"/>
              </w:rPr>
              <w:t>ЖҚ</w:t>
            </w:r>
            <w:r w:rsidR="00B06831" w:rsidRPr="00B06831">
              <w:rPr>
                <w:rFonts w:ascii="Times New Roman" w:eastAsiaTheme="minorHAnsi" w:hAnsi="Times New Roman"/>
                <w:sz w:val="20"/>
                <w:szCs w:val="20"/>
                <w:lang w:val="ru-RU" w:eastAsia="en-US"/>
              </w:rPr>
              <w:t>5.1. Дене шынықтыру әдістері мен құралдары арқылы толыққанды әлеуметтік және кәсіби қызметті қамтамасыз ету үшін дене бітімін өздігінен жетілдіру және салауатты өмірге бағдарлау қабілеті.</w:t>
            </w:r>
          </w:p>
          <w:p w:rsidR="00B06831" w:rsidRPr="00B06831" w:rsidRDefault="00E9751F" w:rsidP="00B06831">
            <w:pPr>
              <w:pStyle w:val="a3"/>
              <w:shd w:val="clear" w:color="auto" w:fill="FFFFFF"/>
              <w:tabs>
                <w:tab w:val="left" w:pos="313"/>
              </w:tabs>
              <w:spacing w:after="0" w:line="240" w:lineRule="auto"/>
              <w:ind w:left="29" w:right="-2"/>
              <w:jc w:val="both"/>
              <w:textAlignment w:val="baseline"/>
              <w:rPr>
                <w:rFonts w:ascii="Times New Roman" w:eastAsiaTheme="minorHAnsi" w:hAnsi="Times New Roman"/>
                <w:sz w:val="20"/>
                <w:szCs w:val="20"/>
                <w:lang w:val="ru-RU" w:eastAsia="en-US"/>
              </w:rPr>
            </w:pPr>
            <w:r>
              <w:rPr>
                <w:rFonts w:ascii="Times New Roman" w:eastAsiaTheme="minorHAnsi" w:hAnsi="Times New Roman"/>
                <w:sz w:val="20"/>
                <w:szCs w:val="20"/>
                <w:lang w:val="ru-RU" w:eastAsia="en-US"/>
              </w:rPr>
              <w:t>ЖҚ</w:t>
            </w:r>
            <w:r w:rsidR="00B06831" w:rsidRPr="00B06831">
              <w:rPr>
                <w:rFonts w:ascii="Times New Roman" w:eastAsiaTheme="minorHAnsi" w:hAnsi="Times New Roman"/>
                <w:sz w:val="20"/>
                <w:szCs w:val="20"/>
                <w:lang w:val="ru-RU" w:eastAsia="en-US"/>
              </w:rPr>
              <w:t xml:space="preserve"> 5.2. Азаматтық және адамгершілік көріністері негізінде әлеуметтік-мәдени даму қабілеті.</w:t>
            </w:r>
          </w:p>
          <w:p w:rsidR="00B06831" w:rsidRPr="00B06831" w:rsidRDefault="00E9751F" w:rsidP="00B06831">
            <w:pPr>
              <w:pStyle w:val="a3"/>
              <w:shd w:val="clear" w:color="auto" w:fill="FFFFFF"/>
              <w:tabs>
                <w:tab w:val="left" w:pos="313"/>
              </w:tabs>
              <w:spacing w:after="0" w:line="240" w:lineRule="auto"/>
              <w:ind w:left="29" w:right="-2"/>
              <w:jc w:val="both"/>
              <w:textAlignment w:val="baseline"/>
              <w:rPr>
                <w:rFonts w:ascii="Times New Roman" w:eastAsiaTheme="minorHAnsi" w:hAnsi="Times New Roman"/>
                <w:sz w:val="20"/>
                <w:szCs w:val="20"/>
                <w:lang w:val="ru-RU" w:eastAsia="en-US"/>
              </w:rPr>
            </w:pPr>
            <w:r>
              <w:rPr>
                <w:rFonts w:ascii="Times New Roman" w:eastAsiaTheme="minorHAnsi" w:hAnsi="Times New Roman"/>
                <w:sz w:val="20"/>
                <w:szCs w:val="20"/>
                <w:lang w:val="ru-RU" w:eastAsia="en-US"/>
              </w:rPr>
              <w:t xml:space="preserve">ЖҚ </w:t>
            </w:r>
            <w:r w:rsidR="00B06831" w:rsidRPr="00B06831">
              <w:rPr>
                <w:rFonts w:ascii="Times New Roman" w:eastAsiaTheme="minorHAnsi" w:hAnsi="Times New Roman"/>
                <w:sz w:val="20"/>
                <w:szCs w:val="20"/>
                <w:lang w:val="ru-RU" w:eastAsia="en-US"/>
              </w:rPr>
              <w:t>5. 3 өзін-өзі дамыту, мансаптық өсу және кәсіби жетістік үшін өмір бойы жеке білім траекториясын құру мүмкіндігі.</w:t>
            </w:r>
          </w:p>
          <w:p w:rsidR="00B06831" w:rsidRPr="00B06831" w:rsidRDefault="00E9751F" w:rsidP="00B06831">
            <w:pPr>
              <w:tabs>
                <w:tab w:val="left" w:pos="313"/>
              </w:tabs>
              <w:autoSpaceDE w:val="0"/>
              <w:autoSpaceDN w:val="0"/>
              <w:adjustRightInd w:val="0"/>
              <w:jc w:val="both"/>
              <w:rPr>
                <w:color w:val="000000" w:themeColor="text1"/>
                <w:sz w:val="20"/>
                <w:szCs w:val="20"/>
              </w:rPr>
            </w:pPr>
            <w:r>
              <w:rPr>
                <w:rFonts w:eastAsiaTheme="minorHAnsi"/>
                <w:sz w:val="20"/>
                <w:szCs w:val="20"/>
                <w:lang w:val="kk-KZ" w:eastAsia="en-US"/>
              </w:rPr>
              <w:t xml:space="preserve">ЖҚ </w:t>
            </w:r>
            <w:r w:rsidR="00B06831" w:rsidRPr="00B06831">
              <w:rPr>
                <w:rFonts w:eastAsiaTheme="minorHAnsi"/>
                <w:sz w:val="20"/>
                <w:szCs w:val="20"/>
                <w:lang w:eastAsia="en-US"/>
              </w:rPr>
              <w:t>5.4. Оқу, жұмыста, үйде және бос уақытта әлеуметтік-мәдени контекстердің барлық түрлерінде сәтті өзара әрекеттесу мүмкіндігі.</w:t>
            </w:r>
          </w:p>
        </w:tc>
      </w:tr>
      <w:tr w:rsidR="00B06831" w:rsidRPr="00AA7970" w:rsidTr="00AF388C">
        <w:tc>
          <w:tcPr>
            <w:tcW w:w="2689" w:type="dxa"/>
          </w:tcPr>
          <w:p w:rsidR="00B06831" w:rsidRPr="00B06831" w:rsidRDefault="00E9751F" w:rsidP="00B06831">
            <w:pPr>
              <w:rPr>
                <w:color w:val="000000" w:themeColor="text1"/>
                <w:spacing w:val="1"/>
                <w:sz w:val="20"/>
                <w:szCs w:val="20"/>
              </w:rPr>
            </w:pPr>
            <w:r>
              <w:rPr>
                <w:bCs/>
                <w:sz w:val="20"/>
                <w:szCs w:val="20"/>
                <w:lang w:val="kk-KZ"/>
              </w:rPr>
              <w:t>ЖҚ</w:t>
            </w:r>
            <w:r w:rsidR="00B06831" w:rsidRPr="00B06831">
              <w:rPr>
                <w:bCs/>
                <w:sz w:val="20"/>
                <w:szCs w:val="20"/>
              </w:rPr>
              <w:t xml:space="preserve"> 6. Кәсіпкерлік құзыреті</w:t>
            </w:r>
          </w:p>
        </w:tc>
        <w:tc>
          <w:tcPr>
            <w:tcW w:w="7200" w:type="dxa"/>
          </w:tcPr>
          <w:p w:rsidR="00B06831" w:rsidRPr="00B06831" w:rsidRDefault="00E9751F" w:rsidP="00B06831">
            <w:pPr>
              <w:pStyle w:val="a3"/>
              <w:tabs>
                <w:tab w:val="left" w:pos="313"/>
              </w:tabs>
              <w:autoSpaceDE w:val="0"/>
              <w:autoSpaceDN w:val="0"/>
              <w:adjustRightInd w:val="0"/>
              <w:spacing w:line="240" w:lineRule="auto"/>
              <w:ind w:left="29"/>
              <w:jc w:val="both"/>
              <w:rPr>
                <w:rFonts w:ascii="Times New Roman" w:hAnsi="Times New Roman"/>
                <w:bCs/>
                <w:sz w:val="20"/>
                <w:szCs w:val="20"/>
              </w:rPr>
            </w:pPr>
            <w:r>
              <w:rPr>
                <w:rFonts w:ascii="Times New Roman" w:hAnsi="Times New Roman"/>
                <w:bCs/>
                <w:sz w:val="20"/>
                <w:szCs w:val="20"/>
                <w:lang w:val="kk-KZ"/>
              </w:rPr>
              <w:t>ЖҚ</w:t>
            </w:r>
            <w:r w:rsidR="00B06831" w:rsidRPr="00B06831">
              <w:rPr>
                <w:rFonts w:ascii="Times New Roman" w:hAnsi="Times New Roman"/>
                <w:bCs/>
                <w:sz w:val="20"/>
                <w:szCs w:val="20"/>
              </w:rPr>
              <w:t xml:space="preserve"> 6.1. Әр түрлі ортада шығармашылық және кәсіпкерлік таныту мүмкіндігі.</w:t>
            </w:r>
          </w:p>
          <w:p w:rsidR="00B06831" w:rsidRPr="00B06831" w:rsidRDefault="00E9751F" w:rsidP="00B06831">
            <w:pPr>
              <w:pStyle w:val="a3"/>
              <w:tabs>
                <w:tab w:val="left" w:pos="313"/>
              </w:tabs>
              <w:autoSpaceDE w:val="0"/>
              <w:autoSpaceDN w:val="0"/>
              <w:adjustRightInd w:val="0"/>
              <w:spacing w:after="0" w:line="240" w:lineRule="auto"/>
              <w:ind w:left="29"/>
              <w:jc w:val="both"/>
              <w:rPr>
                <w:rFonts w:ascii="Times New Roman" w:hAnsi="Times New Roman"/>
                <w:bCs/>
                <w:sz w:val="20"/>
                <w:szCs w:val="20"/>
              </w:rPr>
            </w:pPr>
            <w:r>
              <w:rPr>
                <w:rFonts w:ascii="Times New Roman" w:hAnsi="Times New Roman"/>
                <w:bCs/>
                <w:sz w:val="20"/>
                <w:szCs w:val="20"/>
                <w:lang w:val="kk-KZ"/>
              </w:rPr>
              <w:t xml:space="preserve">ЖҚ </w:t>
            </w:r>
            <w:r w:rsidR="00B06831" w:rsidRPr="00B06831">
              <w:rPr>
                <w:rFonts w:ascii="Times New Roman" w:hAnsi="Times New Roman"/>
                <w:bCs/>
                <w:sz w:val="20"/>
                <w:szCs w:val="20"/>
              </w:rPr>
              <w:t>6.2. Белгісіздік режимінде жұмыс істеу және тапсырма шарттарын тез өзгерту, шешім қабылдау, ресурстарды бөлу және уақытты басқару мүмкіндігі.</w:t>
            </w:r>
          </w:p>
          <w:p w:rsidR="00B06831" w:rsidRPr="00B06831" w:rsidRDefault="00E9751F" w:rsidP="00B06831">
            <w:pPr>
              <w:pStyle w:val="a3"/>
              <w:tabs>
                <w:tab w:val="left" w:pos="313"/>
              </w:tabs>
              <w:autoSpaceDE w:val="0"/>
              <w:autoSpaceDN w:val="0"/>
              <w:adjustRightInd w:val="0"/>
              <w:spacing w:after="0" w:line="240" w:lineRule="auto"/>
              <w:ind w:left="29"/>
              <w:jc w:val="both"/>
              <w:rPr>
                <w:rFonts w:ascii="Times New Roman" w:eastAsiaTheme="minorHAnsi" w:hAnsi="Times New Roman"/>
                <w:color w:val="000000" w:themeColor="text1"/>
                <w:sz w:val="20"/>
                <w:szCs w:val="20"/>
                <w:lang w:eastAsia="en-US"/>
              </w:rPr>
            </w:pPr>
            <w:r>
              <w:rPr>
                <w:rFonts w:ascii="Times New Roman" w:hAnsi="Times New Roman"/>
                <w:bCs/>
                <w:sz w:val="20"/>
                <w:szCs w:val="20"/>
                <w:lang w:val="kk-KZ"/>
              </w:rPr>
              <w:t xml:space="preserve">ЖҚ </w:t>
            </w:r>
            <w:r w:rsidR="00B06831" w:rsidRPr="00B06831">
              <w:rPr>
                <w:rFonts w:ascii="Times New Roman" w:hAnsi="Times New Roman"/>
                <w:bCs/>
                <w:sz w:val="20"/>
                <w:szCs w:val="20"/>
              </w:rPr>
              <w:t>6.3. Тұтынушының сұраныстарымен жұмыс істеу қабілеті</w:t>
            </w:r>
            <w:r w:rsidR="00B06831" w:rsidRPr="00B06831">
              <w:rPr>
                <w:rFonts w:ascii="Times New Roman" w:eastAsiaTheme="minorHAnsi" w:hAnsi="Times New Roman"/>
                <w:sz w:val="20"/>
                <w:szCs w:val="20"/>
                <w:lang w:eastAsia="en-US"/>
              </w:rPr>
              <w:t>.</w:t>
            </w:r>
          </w:p>
        </w:tc>
      </w:tr>
      <w:tr w:rsidR="00B06831" w:rsidRPr="00AA7970" w:rsidTr="00AF388C">
        <w:tc>
          <w:tcPr>
            <w:tcW w:w="2689" w:type="dxa"/>
          </w:tcPr>
          <w:p w:rsidR="00B06831" w:rsidRPr="00B06831" w:rsidRDefault="00E9751F" w:rsidP="00B06831">
            <w:pPr>
              <w:rPr>
                <w:color w:val="000000" w:themeColor="text1"/>
                <w:sz w:val="20"/>
                <w:szCs w:val="20"/>
                <w:lang w:val="de-DE"/>
              </w:rPr>
            </w:pPr>
            <w:r>
              <w:rPr>
                <w:sz w:val="20"/>
                <w:szCs w:val="20"/>
                <w:lang w:val="kk-KZ"/>
              </w:rPr>
              <w:t>ЖҚ</w:t>
            </w:r>
            <w:r w:rsidR="00B06831" w:rsidRPr="00B06831">
              <w:rPr>
                <w:sz w:val="20"/>
                <w:szCs w:val="20"/>
                <w:lang w:val="de-DE"/>
              </w:rPr>
              <w:t xml:space="preserve"> 7. </w:t>
            </w:r>
            <w:r w:rsidR="00B06831" w:rsidRPr="00B06831">
              <w:rPr>
                <w:sz w:val="20"/>
                <w:szCs w:val="20"/>
              </w:rPr>
              <w:t>Мәденисанажәнеөзін</w:t>
            </w:r>
            <w:r w:rsidR="00B06831" w:rsidRPr="00B06831">
              <w:rPr>
                <w:sz w:val="20"/>
                <w:szCs w:val="20"/>
                <w:lang w:val="de-DE"/>
              </w:rPr>
              <w:t>-</w:t>
            </w:r>
            <w:r w:rsidR="00B06831" w:rsidRPr="00B06831">
              <w:rPr>
                <w:sz w:val="20"/>
                <w:szCs w:val="20"/>
              </w:rPr>
              <w:t>өзікөрсетуқабілеті</w:t>
            </w:r>
          </w:p>
        </w:tc>
        <w:tc>
          <w:tcPr>
            <w:tcW w:w="7200" w:type="dxa"/>
          </w:tcPr>
          <w:p w:rsidR="00B06831" w:rsidRPr="00B06831" w:rsidRDefault="00E9751F" w:rsidP="00B06831">
            <w:pPr>
              <w:pStyle w:val="a3"/>
              <w:tabs>
                <w:tab w:val="left" w:pos="313"/>
              </w:tabs>
              <w:spacing w:line="240" w:lineRule="auto"/>
              <w:ind w:left="29"/>
              <w:jc w:val="both"/>
              <w:rPr>
                <w:rFonts w:ascii="Times New Roman" w:hAnsi="Times New Roman"/>
                <w:bCs/>
                <w:sz w:val="20"/>
                <w:szCs w:val="20"/>
              </w:rPr>
            </w:pPr>
            <w:r>
              <w:rPr>
                <w:rFonts w:ascii="Times New Roman" w:hAnsi="Times New Roman"/>
                <w:bCs/>
                <w:sz w:val="20"/>
                <w:szCs w:val="20"/>
                <w:lang w:val="kk-KZ"/>
              </w:rPr>
              <w:t>ЖҚ</w:t>
            </w:r>
            <w:r w:rsidR="00B06831" w:rsidRPr="00B06831">
              <w:rPr>
                <w:rFonts w:ascii="Times New Roman" w:hAnsi="Times New Roman"/>
                <w:bCs/>
                <w:sz w:val="20"/>
                <w:szCs w:val="20"/>
              </w:rPr>
              <w:t xml:space="preserve"> 7.1. Дүниетанымдық, азаматтық және моральдық ұстанымдарды көрсету қабілеті.</w:t>
            </w:r>
          </w:p>
          <w:p w:rsidR="00B06831" w:rsidRPr="00B06831" w:rsidRDefault="00E9751F" w:rsidP="00B06831">
            <w:pPr>
              <w:pStyle w:val="a3"/>
              <w:tabs>
                <w:tab w:val="left" w:pos="313"/>
              </w:tabs>
              <w:spacing w:after="0" w:line="240" w:lineRule="auto"/>
              <w:ind w:left="29"/>
              <w:jc w:val="both"/>
              <w:rPr>
                <w:rFonts w:ascii="Times New Roman" w:eastAsiaTheme="minorHAnsi" w:hAnsi="Times New Roman"/>
                <w:color w:val="000000" w:themeColor="text1"/>
                <w:sz w:val="20"/>
                <w:szCs w:val="20"/>
                <w:lang w:eastAsia="en-US"/>
              </w:rPr>
            </w:pPr>
            <w:r>
              <w:rPr>
                <w:rFonts w:ascii="Times New Roman" w:hAnsi="Times New Roman"/>
                <w:bCs/>
                <w:sz w:val="20"/>
                <w:szCs w:val="20"/>
                <w:lang w:val="kk-KZ"/>
              </w:rPr>
              <w:t xml:space="preserve">ЖҚ </w:t>
            </w:r>
            <w:r w:rsidR="00B06831" w:rsidRPr="00B06831">
              <w:rPr>
                <w:rFonts w:ascii="Times New Roman" w:hAnsi="Times New Roman"/>
                <w:bCs/>
                <w:sz w:val="20"/>
                <w:szCs w:val="20"/>
              </w:rPr>
              <w:t>7.2. Әлемнің басқа халықтарының дәстүрлері мен мәдениетіне толерантты болу, жоғары рухани қасиеттерге ие болу қабілеті.</w:t>
            </w:r>
          </w:p>
        </w:tc>
      </w:tr>
      <w:tr w:rsidR="00467175" w:rsidRPr="00B06831" w:rsidTr="00AF388C">
        <w:tc>
          <w:tcPr>
            <w:tcW w:w="9889" w:type="dxa"/>
            <w:gridSpan w:val="2"/>
          </w:tcPr>
          <w:p w:rsidR="00BB5E88" w:rsidRPr="002A1525" w:rsidRDefault="007C4188" w:rsidP="007C4188">
            <w:pPr>
              <w:jc w:val="center"/>
              <w:rPr>
                <w:color w:val="000000" w:themeColor="text1"/>
                <w:sz w:val="20"/>
                <w:szCs w:val="20"/>
              </w:rPr>
            </w:pPr>
            <w:r w:rsidRPr="002A1525">
              <w:rPr>
                <w:sz w:val="20"/>
                <w:szCs w:val="20"/>
              </w:rPr>
              <w:t>КӘСІБИ ҚҰЗЫРЕТТІЛІК</w:t>
            </w:r>
          </w:p>
        </w:tc>
      </w:tr>
      <w:tr w:rsidR="00467175" w:rsidRPr="00B06831" w:rsidTr="00AF388C">
        <w:tc>
          <w:tcPr>
            <w:tcW w:w="2689" w:type="dxa"/>
            <w:vMerge w:val="restart"/>
          </w:tcPr>
          <w:p w:rsidR="00AF388C" w:rsidRPr="002A1525" w:rsidRDefault="007C4188" w:rsidP="00723709">
            <w:pPr>
              <w:rPr>
                <w:color w:val="000000" w:themeColor="text1"/>
                <w:sz w:val="20"/>
                <w:szCs w:val="20"/>
              </w:rPr>
            </w:pPr>
            <w:r w:rsidRPr="002A1525">
              <w:rPr>
                <w:sz w:val="20"/>
                <w:szCs w:val="20"/>
              </w:rPr>
              <w:t>Осы бағытқа тән теориялық білім және практикалық дағдылар мен іскерліктер</w:t>
            </w:r>
          </w:p>
        </w:tc>
        <w:tc>
          <w:tcPr>
            <w:tcW w:w="7200" w:type="dxa"/>
          </w:tcPr>
          <w:p w:rsidR="00AF388C" w:rsidRPr="00B06831" w:rsidRDefault="007C4188" w:rsidP="00723709">
            <w:pPr>
              <w:pStyle w:val="a3"/>
              <w:spacing w:after="0" w:line="240" w:lineRule="auto"/>
              <w:ind w:left="5"/>
              <w:jc w:val="both"/>
              <w:rPr>
                <w:rFonts w:ascii="Times New Roman" w:hAnsi="Times New Roman"/>
                <w:color w:val="000000" w:themeColor="text1"/>
                <w:spacing w:val="-3"/>
                <w:sz w:val="20"/>
                <w:szCs w:val="20"/>
              </w:rPr>
            </w:pPr>
            <w:r w:rsidRPr="007C4188">
              <w:rPr>
                <w:rFonts w:ascii="Times New Roman" w:hAnsi="Times New Roman"/>
                <w:color w:val="000000" w:themeColor="text1"/>
                <w:spacing w:val="-3"/>
                <w:sz w:val="20"/>
                <w:szCs w:val="20"/>
                <w:lang w:val="kk-KZ"/>
              </w:rPr>
              <w:t>КҚ1 – заманауи ақпараттық технологиялардың даму тенденциялары мен перспективаларын тани білу;</w:t>
            </w:r>
          </w:p>
        </w:tc>
      </w:tr>
      <w:tr w:rsidR="00467175" w:rsidRPr="00B06831" w:rsidTr="00AF388C">
        <w:tc>
          <w:tcPr>
            <w:tcW w:w="2689" w:type="dxa"/>
            <w:vMerge/>
          </w:tcPr>
          <w:p w:rsidR="00AF388C" w:rsidRPr="00B06831" w:rsidRDefault="00AF388C" w:rsidP="00723709">
            <w:pPr>
              <w:rPr>
                <w:color w:val="000000" w:themeColor="text1"/>
                <w:sz w:val="20"/>
                <w:szCs w:val="20"/>
              </w:rPr>
            </w:pPr>
          </w:p>
        </w:tc>
        <w:tc>
          <w:tcPr>
            <w:tcW w:w="7200" w:type="dxa"/>
          </w:tcPr>
          <w:p w:rsidR="00AF388C" w:rsidRPr="00B06831" w:rsidRDefault="007C4188" w:rsidP="00723709">
            <w:pPr>
              <w:tabs>
                <w:tab w:val="left" w:pos="1276"/>
              </w:tabs>
              <w:ind w:left="5"/>
              <w:jc w:val="both"/>
              <w:rPr>
                <w:color w:val="000000" w:themeColor="text1"/>
                <w:spacing w:val="-3"/>
                <w:sz w:val="20"/>
                <w:szCs w:val="20"/>
              </w:rPr>
            </w:pPr>
            <w:r w:rsidRPr="007C4188">
              <w:rPr>
                <w:color w:val="000000" w:themeColor="text1"/>
                <w:spacing w:val="-3"/>
                <w:sz w:val="20"/>
                <w:szCs w:val="20"/>
                <w:lang w:val="kk-KZ"/>
              </w:rPr>
              <w:t>КҚ2 – математикалық және компьютерлік модельдеу саласындағы есептерді шешу үшін қолданбалы бағдарламаларды қолдану мүмкіндігі; сандық модельдеуді жүзеге асыру; алынған нәтижелерді талдау; үлгілердің сәйкестігін тексеру; болжамды шешімдер қабылдау;</w:t>
            </w:r>
          </w:p>
        </w:tc>
      </w:tr>
      <w:tr w:rsidR="00467175" w:rsidRPr="00B06831" w:rsidTr="00AF388C">
        <w:tc>
          <w:tcPr>
            <w:tcW w:w="2689" w:type="dxa"/>
            <w:vMerge/>
          </w:tcPr>
          <w:p w:rsidR="00AF388C" w:rsidRPr="00B06831" w:rsidRDefault="00AF388C" w:rsidP="00723709">
            <w:pPr>
              <w:rPr>
                <w:color w:val="000000" w:themeColor="text1"/>
                <w:sz w:val="20"/>
                <w:szCs w:val="20"/>
              </w:rPr>
            </w:pPr>
          </w:p>
        </w:tc>
        <w:tc>
          <w:tcPr>
            <w:tcW w:w="7200" w:type="dxa"/>
          </w:tcPr>
          <w:p w:rsidR="00AF388C" w:rsidRPr="007C4188" w:rsidRDefault="007C4188" w:rsidP="00723709">
            <w:pPr>
              <w:tabs>
                <w:tab w:val="left" w:pos="1276"/>
              </w:tabs>
              <w:ind w:left="5"/>
              <w:jc w:val="both"/>
              <w:rPr>
                <w:color w:val="000000" w:themeColor="text1"/>
                <w:spacing w:val="-3"/>
                <w:sz w:val="20"/>
                <w:szCs w:val="20"/>
              </w:rPr>
            </w:pPr>
            <w:r w:rsidRPr="007C4188">
              <w:rPr>
                <w:sz w:val="20"/>
                <w:szCs w:val="20"/>
              </w:rPr>
              <w:t xml:space="preserve">КҚ 3. - күрделі алгоритмдерді әзірлеу қабілеті; мәселені тұжырымдау және зерттеу қызметінде, кәсіби қызметтің нақты салаларында жобаларды басқаруда математикалық және </w:t>
            </w:r>
            <w:r w:rsidRPr="007C4188">
              <w:rPr>
                <w:sz w:val="20"/>
                <w:szCs w:val="20"/>
                <w:lang w:val="kk-KZ"/>
              </w:rPr>
              <w:t>ж</w:t>
            </w:r>
            <w:r w:rsidRPr="007C4188">
              <w:rPr>
                <w:sz w:val="20"/>
                <w:szCs w:val="20"/>
              </w:rPr>
              <w:t>үйелік бағдарламалау әдістерін қолдану; Ақпараттық жүйелерді жобалауда математикалық модельдерді қолдану;</w:t>
            </w:r>
          </w:p>
        </w:tc>
      </w:tr>
      <w:tr w:rsidR="00467175" w:rsidRPr="00B06831" w:rsidTr="00AF388C">
        <w:tc>
          <w:tcPr>
            <w:tcW w:w="2689" w:type="dxa"/>
            <w:vMerge/>
          </w:tcPr>
          <w:p w:rsidR="00AF388C" w:rsidRPr="00B06831" w:rsidRDefault="00AF388C" w:rsidP="00723709">
            <w:pPr>
              <w:rPr>
                <w:color w:val="000000" w:themeColor="text1"/>
                <w:sz w:val="20"/>
                <w:szCs w:val="20"/>
              </w:rPr>
            </w:pPr>
          </w:p>
        </w:tc>
        <w:tc>
          <w:tcPr>
            <w:tcW w:w="7200" w:type="dxa"/>
          </w:tcPr>
          <w:p w:rsidR="00AF388C" w:rsidRPr="00B06831" w:rsidRDefault="002A1525" w:rsidP="00723709">
            <w:pPr>
              <w:tabs>
                <w:tab w:val="left" w:pos="1276"/>
              </w:tabs>
              <w:ind w:left="5"/>
              <w:jc w:val="both"/>
              <w:rPr>
                <w:color w:val="000000" w:themeColor="text1"/>
                <w:spacing w:val="-3"/>
                <w:sz w:val="20"/>
                <w:szCs w:val="20"/>
              </w:rPr>
            </w:pPr>
            <w:r w:rsidRPr="002A1525">
              <w:rPr>
                <w:color w:val="000000" w:themeColor="text1"/>
                <w:spacing w:val="-3"/>
                <w:sz w:val="20"/>
                <w:szCs w:val="20"/>
                <w:lang w:val="kk-KZ"/>
              </w:rPr>
              <w:t>КҚ4 – заманауи құралдарды пайдалана отырып, виртуалды шындық жүйелерінің математикалық және компьютерлік модельдерін әзірлеу, енгізу, қолдау және пайдалану тиімділігін талдау және бағалау қабілеті;</w:t>
            </w:r>
          </w:p>
        </w:tc>
      </w:tr>
      <w:tr w:rsidR="00467175" w:rsidRPr="00B06831" w:rsidTr="00AF388C">
        <w:tc>
          <w:tcPr>
            <w:tcW w:w="2689" w:type="dxa"/>
            <w:vMerge/>
          </w:tcPr>
          <w:p w:rsidR="00AF388C" w:rsidRPr="00B06831" w:rsidRDefault="00AF388C" w:rsidP="00723709">
            <w:pPr>
              <w:rPr>
                <w:color w:val="000000" w:themeColor="text1"/>
                <w:sz w:val="20"/>
                <w:szCs w:val="20"/>
              </w:rPr>
            </w:pPr>
          </w:p>
        </w:tc>
        <w:tc>
          <w:tcPr>
            <w:tcW w:w="7200" w:type="dxa"/>
          </w:tcPr>
          <w:p w:rsidR="00AF388C" w:rsidRPr="00B06831" w:rsidRDefault="002A1525" w:rsidP="00723709">
            <w:pPr>
              <w:pStyle w:val="a3"/>
              <w:tabs>
                <w:tab w:val="left" w:pos="1276"/>
              </w:tabs>
              <w:spacing w:after="0" w:line="240" w:lineRule="auto"/>
              <w:ind w:left="5"/>
              <w:jc w:val="both"/>
              <w:rPr>
                <w:rFonts w:ascii="Times New Roman" w:hAnsi="Times New Roman"/>
                <w:color w:val="000000" w:themeColor="text1"/>
                <w:sz w:val="20"/>
                <w:szCs w:val="20"/>
              </w:rPr>
            </w:pPr>
            <w:r w:rsidRPr="002A1525">
              <w:rPr>
                <w:rFonts w:ascii="Times New Roman" w:hAnsi="Times New Roman"/>
                <w:color w:val="000000" w:themeColor="text1"/>
                <w:spacing w:val="-3"/>
                <w:sz w:val="20"/>
                <w:szCs w:val="20"/>
                <w:lang w:val="kk-KZ"/>
              </w:rPr>
              <w:t>КҚ5 – заманауи құралдар мен технологияларды пайдалана отырып, виртуалды және толықтырылған шындық қосымшаларын жасау, сынау және жөндеу мүмкіндігі; VR жүйелерінің аппараттық және бағдарламалық құралдарымен жұмыс істеу; виртуалды шындықты құру үшін техникалық құжаттаманы әзірлеу, ақпараттық және әдістемелік мақсаттар үшін техникалық құжаттарды дайындау, техникалық ақпаратты басқару мүмкіндігі;</w:t>
            </w:r>
          </w:p>
        </w:tc>
      </w:tr>
      <w:tr w:rsidR="00467175" w:rsidRPr="00B06831" w:rsidTr="00AF388C">
        <w:tc>
          <w:tcPr>
            <w:tcW w:w="2689" w:type="dxa"/>
            <w:vMerge/>
          </w:tcPr>
          <w:p w:rsidR="00AF388C" w:rsidRPr="00B06831" w:rsidRDefault="00AF388C" w:rsidP="00723709">
            <w:pPr>
              <w:rPr>
                <w:color w:val="000000" w:themeColor="text1"/>
                <w:sz w:val="20"/>
                <w:szCs w:val="20"/>
              </w:rPr>
            </w:pPr>
          </w:p>
        </w:tc>
        <w:tc>
          <w:tcPr>
            <w:tcW w:w="7200" w:type="dxa"/>
          </w:tcPr>
          <w:p w:rsidR="00AF388C" w:rsidRPr="00B06831" w:rsidRDefault="002A1525" w:rsidP="00723709">
            <w:pPr>
              <w:pStyle w:val="a3"/>
              <w:tabs>
                <w:tab w:val="left" w:pos="1276"/>
              </w:tabs>
              <w:spacing w:after="0" w:line="240" w:lineRule="auto"/>
              <w:ind w:left="5"/>
              <w:jc w:val="both"/>
              <w:rPr>
                <w:rFonts w:ascii="Times New Roman" w:hAnsi="Times New Roman"/>
                <w:color w:val="000000" w:themeColor="text1"/>
                <w:sz w:val="20"/>
                <w:szCs w:val="20"/>
              </w:rPr>
            </w:pPr>
            <w:r w:rsidRPr="002A1525">
              <w:rPr>
                <w:rFonts w:ascii="Times New Roman" w:hAnsi="Times New Roman"/>
                <w:color w:val="000000" w:themeColor="text1"/>
                <w:spacing w:val="-3"/>
                <w:sz w:val="20"/>
                <w:szCs w:val="20"/>
                <w:lang w:val="ru-RU"/>
              </w:rPr>
              <w:t>КҚ 6 - Бизнес, медицина және ғылыми зерттеулер саласындағы виртуалды шындық жүйелерінің құрамдас бөліктерін жобалау және әзірлеу, қолдау;</w:t>
            </w:r>
          </w:p>
        </w:tc>
      </w:tr>
      <w:tr w:rsidR="00AF388C" w:rsidRPr="00B06831" w:rsidTr="00AF388C">
        <w:tc>
          <w:tcPr>
            <w:tcW w:w="2689" w:type="dxa"/>
          </w:tcPr>
          <w:p w:rsidR="00AF388C" w:rsidRPr="00B06831" w:rsidRDefault="00AF388C" w:rsidP="00723709">
            <w:pPr>
              <w:rPr>
                <w:color w:val="000000" w:themeColor="text1"/>
                <w:sz w:val="20"/>
                <w:szCs w:val="20"/>
              </w:rPr>
            </w:pPr>
          </w:p>
        </w:tc>
        <w:tc>
          <w:tcPr>
            <w:tcW w:w="7200" w:type="dxa"/>
          </w:tcPr>
          <w:p w:rsidR="00AF388C" w:rsidRPr="00B06831" w:rsidRDefault="002A1525" w:rsidP="00723709">
            <w:pPr>
              <w:pStyle w:val="a3"/>
              <w:tabs>
                <w:tab w:val="left" w:pos="1276"/>
              </w:tabs>
              <w:spacing w:after="0" w:line="240" w:lineRule="auto"/>
              <w:ind w:left="5"/>
              <w:jc w:val="both"/>
              <w:rPr>
                <w:rFonts w:ascii="Times New Roman" w:hAnsi="Times New Roman"/>
                <w:color w:val="000000" w:themeColor="text1"/>
                <w:spacing w:val="-3"/>
                <w:sz w:val="20"/>
                <w:szCs w:val="20"/>
              </w:rPr>
            </w:pPr>
            <w:r w:rsidRPr="002A1525">
              <w:rPr>
                <w:rFonts w:ascii="Times New Roman" w:hAnsi="Times New Roman"/>
                <w:color w:val="000000" w:themeColor="text1"/>
                <w:spacing w:val="-3"/>
                <w:sz w:val="20"/>
                <w:szCs w:val="20"/>
                <w:lang w:val="kk-KZ"/>
              </w:rPr>
              <w:t>КҚ7 – технологиялық процестің сатыларына, өндірістегі еңбек қауіпсіздігіне, қоршаған ортаны қорғауға қатысты барлық мәселелерді шеше білу.</w:t>
            </w:r>
          </w:p>
        </w:tc>
      </w:tr>
    </w:tbl>
    <w:p w:rsidR="00AF388C" w:rsidRPr="00467175" w:rsidRDefault="00AF388C" w:rsidP="00BB5E88">
      <w:pPr>
        <w:pStyle w:val="a3"/>
        <w:tabs>
          <w:tab w:val="left" w:pos="7251"/>
        </w:tabs>
        <w:spacing w:after="0" w:line="240" w:lineRule="auto"/>
        <w:ind w:left="0"/>
        <w:rPr>
          <w:rFonts w:ascii="Times New Roman" w:hAnsi="Times New Roman"/>
          <w:b/>
          <w:bCs/>
          <w:color w:val="000000" w:themeColor="text1"/>
          <w:sz w:val="20"/>
          <w:szCs w:val="20"/>
          <w:lang w:val="kk-KZ"/>
        </w:rPr>
      </w:pPr>
    </w:p>
    <w:p w:rsidR="00723709" w:rsidRPr="00467175" w:rsidRDefault="00723709" w:rsidP="00BB5E88">
      <w:pPr>
        <w:pStyle w:val="a3"/>
        <w:tabs>
          <w:tab w:val="left" w:pos="7251"/>
        </w:tabs>
        <w:spacing w:after="0" w:line="240" w:lineRule="auto"/>
        <w:ind w:left="0"/>
        <w:rPr>
          <w:rFonts w:ascii="Times New Roman" w:hAnsi="Times New Roman"/>
          <w:b/>
          <w:bCs/>
          <w:color w:val="000000" w:themeColor="text1"/>
          <w:sz w:val="20"/>
          <w:szCs w:val="20"/>
          <w:lang w:val="kk-KZ"/>
        </w:rPr>
      </w:pPr>
    </w:p>
    <w:p w:rsidR="00BB5E88" w:rsidRPr="006935BF" w:rsidRDefault="00BB5E88" w:rsidP="00723709">
      <w:pPr>
        <w:pStyle w:val="a3"/>
        <w:tabs>
          <w:tab w:val="left" w:pos="7251"/>
        </w:tabs>
        <w:spacing w:after="0" w:line="240" w:lineRule="auto"/>
        <w:ind w:left="0" w:firstLine="567"/>
        <w:jc w:val="center"/>
        <w:rPr>
          <w:rFonts w:ascii="Times New Roman" w:hAnsi="Times New Roman"/>
          <w:b/>
          <w:bCs/>
          <w:color w:val="000000" w:themeColor="text1"/>
          <w:sz w:val="20"/>
          <w:szCs w:val="20"/>
          <w:lang w:val="kk-KZ"/>
        </w:rPr>
      </w:pPr>
      <w:r w:rsidRPr="00467175">
        <w:rPr>
          <w:rFonts w:ascii="Times New Roman" w:hAnsi="Times New Roman"/>
          <w:b/>
          <w:bCs/>
          <w:color w:val="000000" w:themeColor="text1"/>
          <w:sz w:val="20"/>
          <w:szCs w:val="20"/>
          <w:lang w:val="kk-KZ"/>
        </w:rPr>
        <w:lastRenderedPageBreak/>
        <w:t>3</w:t>
      </w:r>
      <w:r w:rsidR="00A71295" w:rsidRPr="00467175">
        <w:rPr>
          <w:rFonts w:ascii="Times New Roman" w:hAnsi="Times New Roman"/>
          <w:b/>
          <w:bCs/>
          <w:color w:val="000000" w:themeColor="text1"/>
          <w:sz w:val="20"/>
          <w:szCs w:val="20"/>
          <w:lang w:val="kk-KZ"/>
        </w:rPr>
        <w:t xml:space="preserve">.1 </w:t>
      </w:r>
      <w:r w:rsidR="006935BF" w:rsidRPr="00E922D9">
        <w:rPr>
          <w:rFonts w:ascii="Times New Roman" w:hAnsi="Times New Roman"/>
          <w:b/>
          <w:bCs/>
          <w:sz w:val="20"/>
          <w:szCs w:val="20"/>
          <w:lang w:val="kk-KZ"/>
        </w:rPr>
        <w:t xml:space="preserve">ЖАЛПЫ </w:t>
      </w:r>
      <w:r w:rsidR="00F3129A">
        <w:rPr>
          <w:rFonts w:ascii="Times New Roman" w:hAnsi="Times New Roman"/>
          <w:b/>
          <w:bCs/>
          <w:sz w:val="20"/>
          <w:szCs w:val="20"/>
          <w:lang w:val="kk-KZ"/>
        </w:rPr>
        <w:t>БББ</w:t>
      </w:r>
      <w:r w:rsidR="006935BF" w:rsidRPr="00E922D9">
        <w:rPr>
          <w:rFonts w:ascii="Times New Roman" w:hAnsi="Times New Roman"/>
          <w:b/>
          <w:bCs/>
          <w:sz w:val="20"/>
          <w:szCs w:val="20"/>
          <w:lang w:val="kk-KZ"/>
        </w:rPr>
        <w:t xml:space="preserve"> БОЙЫНША ОҚЫТУ НӘТИЖЕЛЕРІНІҢ ҚАЛЫПТАСТЫРЫЛАТЫН ҚҰЗЫРЕТТЕРМЕН АРАҚАТЫНАСЫНЫҢ МАТРИЦАСЫ</w:t>
      </w:r>
    </w:p>
    <w:p w:rsidR="00723709" w:rsidRPr="00467175" w:rsidRDefault="00723709" w:rsidP="00723709">
      <w:pPr>
        <w:pStyle w:val="a3"/>
        <w:tabs>
          <w:tab w:val="left" w:pos="7251"/>
        </w:tabs>
        <w:spacing w:after="0" w:line="240" w:lineRule="auto"/>
        <w:ind w:left="0" w:firstLine="567"/>
        <w:jc w:val="center"/>
        <w:rPr>
          <w:rFonts w:ascii="Times New Roman" w:hAnsi="Times New Roman"/>
          <w:b/>
          <w:bCs/>
          <w:color w:val="000000" w:themeColor="text1"/>
          <w:sz w:val="20"/>
          <w:szCs w:val="20"/>
          <w:lang w:val="kk-KZ"/>
        </w:rPr>
      </w:pPr>
    </w:p>
    <w:tbl>
      <w:tblPr>
        <w:tblStyle w:val="ab"/>
        <w:tblW w:w="0" w:type="auto"/>
        <w:tblLook w:val="04A0"/>
      </w:tblPr>
      <w:tblGrid>
        <w:gridCol w:w="848"/>
        <w:gridCol w:w="670"/>
        <w:gridCol w:w="716"/>
        <w:gridCol w:w="717"/>
        <w:gridCol w:w="718"/>
        <w:gridCol w:w="718"/>
        <w:gridCol w:w="718"/>
        <w:gridCol w:w="718"/>
        <w:gridCol w:w="718"/>
        <w:gridCol w:w="718"/>
        <w:gridCol w:w="790"/>
        <w:gridCol w:w="790"/>
        <w:gridCol w:w="790"/>
      </w:tblGrid>
      <w:tr w:rsidR="006935BF" w:rsidRPr="00467175" w:rsidTr="006935BF">
        <w:tc>
          <w:tcPr>
            <w:tcW w:w="848" w:type="dxa"/>
          </w:tcPr>
          <w:p w:rsidR="006935BF" w:rsidRPr="006935BF" w:rsidRDefault="006935BF" w:rsidP="006935BF">
            <w:pPr>
              <w:pStyle w:val="a3"/>
              <w:tabs>
                <w:tab w:val="left" w:pos="7251"/>
              </w:tabs>
              <w:spacing w:after="0" w:line="240" w:lineRule="auto"/>
              <w:ind w:left="0"/>
              <w:rPr>
                <w:rFonts w:ascii="Times New Roman" w:hAnsi="Times New Roman"/>
                <w:b/>
                <w:bCs/>
                <w:color w:val="000000" w:themeColor="text1"/>
                <w:sz w:val="20"/>
                <w:szCs w:val="20"/>
                <w:lang w:val="kk-KZ"/>
              </w:rPr>
            </w:pPr>
          </w:p>
        </w:tc>
        <w:tc>
          <w:tcPr>
            <w:tcW w:w="670" w:type="dxa"/>
          </w:tcPr>
          <w:p w:rsidR="006935BF" w:rsidRPr="006935BF" w:rsidRDefault="006935BF" w:rsidP="006935BF">
            <w:pPr>
              <w:jc w:val="center"/>
              <w:rPr>
                <w:b/>
                <w:color w:val="000000" w:themeColor="text1"/>
                <w:sz w:val="20"/>
                <w:szCs w:val="20"/>
              </w:rPr>
            </w:pPr>
            <w:r w:rsidRPr="006935BF">
              <w:rPr>
                <w:b/>
                <w:sz w:val="20"/>
                <w:szCs w:val="20"/>
              </w:rPr>
              <w:t>ОН1</w:t>
            </w:r>
          </w:p>
        </w:tc>
        <w:tc>
          <w:tcPr>
            <w:tcW w:w="716" w:type="dxa"/>
          </w:tcPr>
          <w:p w:rsidR="006935BF" w:rsidRPr="006935BF" w:rsidRDefault="006935BF" w:rsidP="006935BF">
            <w:pPr>
              <w:jc w:val="center"/>
              <w:rPr>
                <w:b/>
                <w:color w:val="000000" w:themeColor="text1"/>
                <w:sz w:val="20"/>
                <w:szCs w:val="20"/>
              </w:rPr>
            </w:pPr>
            <w:r w:rsidRPr="006935BF">
              <w:rPr>
                <w:b/>
                <w:sz w:val="20"/>
                <w:szCs w:val="20"/>
              </w:rPr>
              <w:t>ОН2</w:t>
            </w:r>
          </w:p>
        </w:tc>
        <w:tc>
          <w:tcPr>
            <w:tcW w:w="717" w:type="dxa"/>
          </w:tcPr>
          <w:p w:rsidR="006935BF" w:rsidRPr="006935BF" w:rsidRDefault="006935BF" w:rsidP="006935BF">
            <w:pPr>
              <w:jc w:val="center"/>
              <w:rPr>
                <w:b/>
                <w:color w:val="000000" w:themeColor="text1"/>
                <w:sz w:val="20"/>
                <w:szCs w:val="20"/>
              </w:rPr>
            </w:pPr>
            <w:r w:rsidRPr="006935BF">
              <w:rPr>
                <w:b/>
                <w:sz w:val="20"/>
                <w:szCs w:val="20"/>
              </w:rPr>
              <w:t>ОН3</w:t>
            </w:r>
          </w:p>
        </w:tc>
        <w:tc>
          <w:tcPr>
            <w:tcW w:w="718" w:type="dxa"/>
          </w:tcPr>
          <w:p w:rsidR="006935BF" w:rsidRPr="006935BF" w:rsidRDefault="006935BF" w:rsidP="006935BF">
            <w:pPr>
              <w:jc w:val="center"/>
              <w:rPr>
                <w:b/>
                <w:color w:val="000000" w:themeColor="text1"/>
                <w:sz w:val="20"/>
                <w:szCs w:val="20"/>
              </w:rPr>
            </w:pPr>
            <w:r w:rsidRPr="006935BF">
              <w:rPr>
                <w:b/>
                <w:sz w:val="20"/>
                <w:szCs w:val="20"/>
              </w:rPr>
              <w:t>ОН4</w:t>
            </w:r>
          </w:p>
        </w:tc>
        <w:tc>
          <w:tcPr>
            <w:tcW w:w="718" w:type="dxa"/>
          </w:tcPr>
          <w:p w:rsidR="006935BF" w:rsidRPr="006935BF" w:rsidRDefault="006935BF" w:rsidP="006935BF">
            <w:pPr>
              <w:rPr>
                <w:b/>
                <w:sz w:val="20"/>
                <w:szCs w:val="20"/>
              </w:rPr>
            </w:pPr>
            <w:r w:rsidRPr="006935BF">
              <w:rPr>
                <w:b/>
                <w:sz w:val="20"/>
                <w:szCs w:val="20"/>
              </w:rPr>
              <w:t>ОН5</w:t>
            </w:r>
          </w:p>
          <w:p w:rsidR="006935BF" w:rsidRPr="006935BF" w:rsidRDefault="006935BF" w:rsidP="006935BF">
            <w:pPr>
              <w:jc w:val="center"/>
              <w:rPr>
                <w:b/>
                <w:color w:val="000000" w:themeColor="text1"/>
                <w:sz w:val="20"/>
                <w:szCs w:val="20"/>
              </w:rPr>
            </w:pPr>
          </w:p>
        </w:tc>
        <w:tc>
          <w:tcPr>
            <w:tcW w:w="718" w:type="dxa"/>
          </w:tcPr>
          <w:p w:rsidR="006935BF" w:rsidRPr="006935BF" w:rsidRDefault="006935BF" w:rsidP="006935BF">
            <w:pPr>
              <w:jc w:val="center"/>
              <w:rPr>
                <w:b/>
                <w:color w:val="000000" w:themeColor="text1"/>
                <w:sz w:val="20"/>
                <w:szCs w:val="20"/>
              </w:rPr>
            </w:pPr>
            <w:r w:rsidRPr="006935BF">
              <w:rPr>
                <w:b/>
                <w:sz w:val="20"/>
                <w:szCs w:val="20"/>
              </w:rPr>
              <w:t>ОН6</w:t>
            </w:r>
          </w:p>
        </w:tc>
        <w:tc>
          <w:tcPr>
            <w:tcW w:w="718" w:type="dxa"/>
          </w:tcPr>
          <w:p w:rsidR="006935BF" w:rsidRPr="006935BF" w:rsidRDefault="006935BF" w:rsidP="006935BF">
            <w:pPr>
              <w:jc w:val="center"/>
              <w:rPr>
                <w:b/>
                <w:color w:val="000000" w:themeColor="text1"/>
                <w:sz w:val="20"/>
                <w:szCs w:val="20"/>
              </w:rPr>
            </w:pPr>
            <w:r w:rsidRPr="006935BF">
              <w:rPr>
                <w:b/>
                <w:sz w:val="20"/>
                <w:szCs w:val="20"/>
              </w:rPr>
              <w:t>ОН7</w:t>
            </w:r>
          </w:p>
        </w:tc>
        <w:tc>
          <w:tcPr>
            <w:tcW w:w="718" w:type="dxa"/>
          </w:tcPr>
          <w:p w:rsidR="006935BF" w:rsidRPr="006935BF" w:rsidRDefault="006935BF" w:rsidP="006935BF">
            <w:pPr>
              <w:jc w:val="center"/>
              <w:rPr>
                <w:b/>
                <w:color w:val="000000" w:themeColor="text1"/>
                <w:sz w:val="20"/>
                <w:szCs w:val="20"/>
              </w:rPr>
            </w:pPr>
            <w:r w:rsidRPr="006935BF">
              <w:rPr>
                <w:b/>
                <w:sz w:val="20"/>
                <w:szCs w:val="20"/>
              </w:rPr>
              <w:t>ОН8</w:t>
            </w:r>
          </w:p>
        </w:tc>
        <w:tc>
          <w:tcPr>
            <w:tcW w:w="718" w:type="dxa"/>
          </w:tcPr>
          <w:p w:rsidR="006935BF" w:rsidRPr="006935BF" w:rsidRDefault="006935BF" w:rsidP="006935BF">
            <w:pPr>
              <w:jc w:val="center"/>
              <w:rPr>
                <w:b/>
                <w:color w:val="000000" w:themeColor="text1"/>
                <w:sz w:val="20"/>
                <w:szCs w:val="20"/>
              </w:rPr>
            </w:pPr>
            <w:r w:rsidRPr="006935BF">
              <w:rPr>
                <w:b/>
                <w:sz w:val="20"/>
                <w:szCs w:val="20"/>
              </w:rPr>
              <w:t>ОН9</w:t>
            </w:r>
          </w:p>
        </w:tc>
        <w:tc>
          <w:tcPr>
            <w:tcW w:w="790" w:type="dxa"/>
          </w:tcPr>
          <w:p w:rsidR="006935BF" w:rsidRPr="006935BF" w:rsidRDefault="006935BF" w:rsidP="006935BF">
            <w:pPr>
              <w:jc w:val="center"/>
              <w:rPr>
                <w:b/>
                <w:color w:val="000000" w:themeColor="text1"/>
                <w:sz w:val="20"/>
                <w:szCs w:val="20"/>
              </w:rPr>
            </w:pPr>
            <w:r w:rsidRPr="006935BF">
              <w:rPr>
                <w:b/>
                <w:sz w:val="20"/>
                <w:szCs w:val="20"/>
              </w:rPr>
              <w:t>ОН10</w:t>
            </w:r>
          </w:p>
        </w:tc>
        <w:tc>
          <w:tcPr>
            <w:tcW w:w="790" w:type="dxa"/>
          </w:tcPr>
          <w:p w:rsidR="006935BF" w:rsidRPr="006935BF" w:rsidRDefault="006935BF" w:rsidP="006935BF">
            <w:pPr>
              <w:jc w:val="center"/>
              <w:rPr>
                <w:b/>
                <w:color w:val="000000" w:themeColor="text1"/>
                <w:sz w:val="20"/>
                <w:szCs w:val="20"/>
              </w:rPr>
            </w:pPr>
            <w:r w:rsidRPr="006935BF">
              <w:rPr>
                <w:b/>
                <w:sz w:val="20"/>
                <w:szCs w:val="20"/>
              </w:rPr>
              <w:t>ОН11</w:t>
            </w:r>
          </w:p>
        </w:tc>
        <w:tc>
          <w:tcPr>
            <w:tcW w:w="790" w:type="dxa"/>
          </w:tcPr>
          <w:p w:rsidR="006935BF" w:rsidRPr="006935BF" w:rsidRDefault="006935BF" w:rsidP="006935BF">
            <w:pPr>
              <w:jc w:val="center"/>
              <w:rPr>
                <w:b/>
                <w:color w:val="000000" w:themeColor="text1"/>
                <w:sz w:val="20"/>
                <w:szCs w:val="20"/>
              </w:rPr>
            </w:pPr>
            <w:r w:rsidRPr="006935BF">
              <w:rPr>
                <w:b/>
                <w:sz w:val="20"/>
                <w:szCs w:val="20"/>
              </w:rPr>
              <w:t>ОН12</w:t>
            </w:r>
          </w:p>
        </w:tc>
      </w:tr>
      <w:tr w:rsidR="006935BF" w:rsidRPr="00467175" w:rsidTr="006935BF">
        <w:tc>
          <w:tcPr>
            <w:tcW w:w="848" w:type="dxa"/>
          </w:tcPr>
          <w:p w:rsidR="006935BF" w:rsidRPr="003146EB" w:rsidRDefault="0021289B" w:rsidP="006935BF">
            <w:pPr>
              <w:ind w:left="142" w:right="76" w:hanging="142"/>
              <w:rPr>
                <w:b/>
                <w:color w:val="000000" w:themeColor="text1"/>
                <w:sz w:val="20"/>
                <w:szCs w:val="20"/>
              </w:rPr>
            </w:pPr>
            <w:r>
              <w:rPr>
                <w:b/>
                <w:sz w:val="20"/>
                <w:szCs w:val="20"/>
                <w:lang w:val="kk-KZ"/>
              </w:rPr>
              <w:t>Ж</w:t>
            </w:r>
            <w:r w:rsidR="006935BF" w:rsidRPr="003146EB">
              <w:rPr>
                <w:b/>
                <w:sz w:val="20"/>
                <w:szCs w:val="20"/>
              </w:rPr>
              <w:t>Қ1</w:t>
            </w:r>
          </w:p>
        </w:tc>
        <w:tc>
          <w:tcPr>
            <w:tcW w:w="67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6"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7"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r>
      <w:tr w:rsidR="006935BF" w:rsidRPr="00467175" w:rsidTr="006935BF">
        <w:tc>
          <w:tcPr>
            <w:tcW w:w="848" w:type="dxa"/>
          </w:tcPr>
          <w:p w:rsidR="006935BF" w:rsidRPr="003146EB" w:rsidRDefault="0021289B" w:rsidP="006935BF">
            <w:pPr>
              <w:ind w:left="142" w:right="76" w:hanging="142"/>
              <w:rPr>
                <w:b/>
                <w:color w:val="000000" w:themeColor="text1"/>
                <w:sz w:val="20"/>
                <w:szCs w:val="20"/>
              </w:rPr>
            </w:pPr>
            <w:r>
              <w:rPr>
                <w:b/>
                <w:sz w:val="20"/>
                <w:szCs w:val="20"/>
                <w:lang w:val="kk-KZ"/>
              </w:rPr>
              <w:t>Ж</w:t>
            </w:r>
            <w:r w:rsidR="006935BF" w:rsidRPr="003146EB">
              <w:rPr>
                <w:b/>
                <w:sz w:val="20"/>
                <w:szCs w:val="20"/>
              </w:rPr>
              <w:t>Қ2</w:t>
            </w:r>
          </w:p>
        </w:tc>
        <w:tc>
          <w:tcPr>
            <w:tcW w:w="67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6"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7"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r>
      <w:tr w:rsidR="006935BF" w:rsidRPr="00467175" w:rsidTr="006935BF">
        <w:tc>
          <w:tcPr>
            <w:tcW w:w="848" w:type="dxa"/>
          </w:tcPr>
          <w:p w:rsidR="006935BF" w:rsidRPr="003146EB" w:rsidRDefault="0021289B" w:rsidP="006935BF">
            <w:pPr>
              <w:ind w:left="142" w:right="76" w:hanging="142"/>
              <w:rPr>
                <w:b/>
                <w:color w:val="000000" w:themeColor="text1"/>
                <w:sz w:val="20"/>
                <w:szCs w:val="20"/>
              </w:rPr>
            </w:pPr>
            <w:r>
              <w:rPr>
                <w:b/>
                <w:sz w:val="20"/>
                <w:szCs w:val="20"/>
                <w:lang w:val="kk-KZ"/>
              </w:rPr>
              <w:t>Ж</w:t>
            </w:r>
            <w:r w:rsidR="006935BF" w:rsidRPr="003146EB">
              <w:rPr>
                <w:b/>
                <w:sz w:val="20"/>
                <w:szCs w:val="20"/>
              </w:rPr>
              <w:t>Қ3</w:t>
            </w:r>
          </w:p>
        </w:tc>
        <w:tc>
          <w:tcPr>
            <w:tcW w:w="67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6"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7"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r>
      <w:tr w:rsidR="006935BF" w:rsidRPr="00467175" w:rsidTr="006935BF">
        <w:tc>
          <w:tcPr>
            <w:tcW w:w="848" w:type="dxa"/>
          </w:tcPr>
          <w:p w:rsidR="006935BF" w:rsidRPr="003146EB" w:rsidRDefault="0021289B" w:rsidP="006935BF">
            <w:pPr>
              <w:ind w:left="142" w:right="76" w:hanging="142"/>
              <w:rPr>
                <w:b/>
                <w:color w:val="000000" w:themeColor="text1"/>
                <w:sz w:val="20"/>
                <w:szCs w:val="20"/>
              </w:rPr>
            </w:pPr>
            <w:r>
              <w:rPr>
                <w:b/>
                <w:sz w:val="20"/>
                <w:szCs w:val="20"/>
                <w:lang w:val="kk-KZ"/>
              </w:rPr>
              <w:t>Ж</w:t>
            </w:r>
            <w:r w:rsidR="006935BF" w:rsidRPr="003146EB">
              <w:rPr>
                <w:b/>
                <w:sz w:val="20"/>
                <w:szCs w:val="20"/>
              </w:rPr>
              <w:t>Қ4</w:t>
            </w:r>
          </w:p>
        </w:tc>
        <w:tc>
          <w:tcPr>
            <w:tcW w:w="67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6"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7"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r>
      <w:tr w:rsidR="006935BF" w:rsidRPr="00467175" w:rsidTr="006935BF">
        <w:tc>
          <w:tcPr>
            <w:tcW w:w="848" w:type="dxa"/>
          </w:tcPr>
          <w:p w:rsidR="006935BF" w:rsidRPr="003146EB" w:rsidRDefault="0021289B" w:rsidP="006935BF">
            <w:pPr>
              <w:ind w:left="142" w:right="76" w:hanging="142"/>
              <w:rPr>
                <w:b/>
                <w:color w:val="000000" w:themeColor="text1"/>
                <w:sz w:val="20"/>
                <w:szCs w:val="20"/>
              </w:rPr>
            </w:pPr>
            <w:r>
              <w:rPr>
                <w:b/>
                <w:sz w:val="20"/>
                <w:szCs w:val="20"/>
                <w:lang w:val="kk-KZ"/>
              </w:rPr>
              <w:t>Ж</w:t>
            </w:r>
            <w:r w:rsidR="006935BF" w:rsidRPr="003146EB">
              <w:rPr>
                <w:b/>
                <w:sz w:val="20"/>
                <w:szCs w:val="20"/>
              </w:rPr>
              <w:t>Қ5</w:t>
            </w:r>
          </w:p>
        </w:tc>
        <w:tc>
          <w:tcPr>
            <w:tcW w:w="67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6"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7"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r>
      <w:tr w:rsidR="006935BF" w:rsidRPr="00467175" w:rsidTr="006935BF">
        <w:tc>
          <w:tcPr>
            <w:tcW w:w="848" w:type="dxa"/>
          </w:tcPr>
          <w:p w:rsidR="006935BF" w:rsidRPr="003146EB" w:rsidRDefault="0021289B" w:rsidP="006935BF">
            <w:pPr>
              <w:ind w:left="142" w:right="76" w:hanging="142"/>
              <w:rPr>
                <w:b/>
                <w:color w:val="000000" w:themeColor="text1"/>
                <w:sz w:val="20"/>
                <w:szCs w:val="20"/>
              </w:rPr>
            </w:pPr>
            <w:r>
              <w:rPr>
                <w:b/>
                <w:sz w:val="20"/>
                <w:szCs w:val="20"/>
                <w:lang w:val="kk-KZ"/>
              </w:rPr>
              <w:t>Ж</w:t>
            </w:r>
            <w:r w:rsidR="006935BF" w:rsidRPr="003146EB">
              <w:rPr>
                <w:b/>
                <w:sz w:val="20"/>
                <w:szCs w:val="20"/>
              </w:rPr>
              <w:t>Қ6</w:t>
            </w:r>
          </w:p>
        </w:tc>
        <w:tc>
          <w:tcPr>
            <w:tcW w:w="67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6"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7"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r>
      <w:tr w:rsidR="006935BF" w:rsidRPr="00467175" w:rsidTr="006935BF">
        <w:tc>
          <w:tcPr>
            <w:tcW w:w="848" w:type="dxa"/>
          </w:tcPr>
          <w:p w:rsidR="006935BF" w:rsidRPr="003146EB" w:rsidRDefault="0021289B" w:rsidP="006935BF">
            <w:pPr>
              <w:ind w:left="142" w:right="76" w:hanging="142"/>
              <w:rPr>
                <w:b/>
                <w:color w:val="000000" w:themeColor="text1"/>
                <w:sz w:val="20"/>
                <w:szCs w:val="20"/>
              </w:rPr>
            </w:pPr>
            <w:r>
              <w:rPr>
                <w:b/>
                <w:sz w:val="20"/>
                <w:szCs w:val="20"/>
                <w:lang w:val="kk-KZ"/>
              </w:rPr>
              <w:t>Ж</w:t>
            </w:r>
            <w:r w:rsidR="006935BF" w:rsidRPr="003146EB">
              <w:rPr>
                <w:b/>
                <w:sz w:val="20"/>
                <w:szCs w:val="20"/>
              </w:rPr>
              <w:t>Қ7</w:t>
            </w:r>
          </w:p>
        </w:tc>
        <w:tc>
          <w:tcPr>
            <w:tcW w:w="67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6"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7"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r>
      <w:tr w:rsidR="006935BF" w:rsidRPr="00467175" w:rsidTr="006935BF">
        <w:tc>
          <w:tcPr>
            <w:tcW w:w="848" w:type="dxa"/>
          </w:tcPr>
          <w:p w:rsidR="006935BF" w:rsidRPr="003146EB" w:rsidRDefault="006935BF" w:rsidP="006935BF">
            <w:pPr>
              <w:ind w:left="142" w:right="76" w:hanging="142"/>
              <w:rPr>
                <w:b/>
                <w:color w:val="000000" w:themeColor="text1"/>
                <w:sz w:val="20"/>
                <w:szCs w:val="20"/>
              </w:rPr>
            </w:pPr>
            <w:r w:rsidRPr="003146EB">
              <w:rPr>
                <w:b/>
                <w:sz w:val="20"/>
                <w:szCs w:val="20"/>
              </w:rPr>
              <w:t>КҚ1</w:t>
            </w:r>
          </w:p>
        </w:tc>
        <w:tc>
          <w:tcPr>
            <w:tcW w:w="67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6"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7"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r>
      <w:tr w:rsidR="006935BF" w:rsidRPr="00467175" w:rsidTr="006935BF">
        <w:tc>
          <w:tcPr>
            <w:tcW w:w="848" w:type="dxa"/>
          </w:tcPr>
          <w:p w:rsidR="006935BF" w:rsidRPr="003146EB" w:rsidRDefault="006935BF" w:rsidP="006935BF">
            <w:pPr>
              <w:ind w:left="142" w:right="76" w:hanging="142"/>
              <w:rPr>
                <w:b/>
                <w:color w:val="000000" w:themeColor="text1"/>
                <w:sz w:val="20"/>
                <w:szCs w:val="20"/>
              </w:rPr>
            </w:pPr>
            <w:r w:rsidRPr="003146EB">
              <w:rPr>
                <w:b/>
                <w:sz w:val="20"/>
                <w:szCs w:val="20"/>
              </w:rPr>
              <w:t>КҚ2</w:t>
            </w:r>
          </w:p>
        </w:tc>
        <w:tc>
          <w:tcPr>
            <w:tcW w:w="67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6"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7"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r>
      <w:tr w:rsidR="006935BF" w:rsidRPr="00467175" w:rsidTr="006935BF">
        <w:tc>
          <w:tcPr>
            <w:tcW w:w="848" w:type="dxa"/>
          </w:tcPr>
          <w:p w:rsidR="006935BF" w:rsidRPr="003146EB" w:rsidRDefault="006935BF" w:rsidP="006935BF">
            <w:pPr>
              <w:ind w:left="142" w:right="76" w:hanging="142"/>
              <w:rPr>
                <w:b/>
                <w:color w:val="000000" w:themeColor="text1"/>
                <w:sz w:val="20"/>
                <w:szCs w:val="20"/>
              </w:rPr>
            </w:pPr>
            <w:r w:rsidRPr="003146EB">
              <w:rPr>
                <w:b/>
                <w:sz w:val="20"/>
                <w:szCs w:val="20"/>
              </w:rPr>
              <w:t>КҚ3</w:t>
            </w:r>
          </w:p>
        </w:tc>
        <w:tc>
          <w:tcPr>
            <w:tcW w:w="67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6"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7"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r>
      <w:tr w:rsidR="006935BF" w:rsidRPr="00467175" w:rsidTr="006935BF">
        <w:tc>
          <w:tcPr>
            <w:tcW w:w="848" w:type="dxa"/>
          </w:tcPr>
          <w:p w:rsidR="006935BF" w:rsidRPr="003146EB" w:rsidRDefault="006935BF" w:rsidP="006935BF">
            <w:pPr>
              <w:ind w:left="142" w:right="76" w:hanging="142"/>
              <w:rPr>
                <w:b/>
                <w:color w:val="000000" w:themeColor="text1"/>
                <w:sz w:val="20"/>
                <w:szCs w:val="20"/>
              </w:rPr>
            </w:pPr>
            <w:r w:rsidRPr="003146EB">
              <w:rPr>
                <w:b/>
                <w:sz w:val="20"/>
                <w:szCs w:val="20"/>
              </w:rPr>
              <w:t>КҚ4</w:t>
            </w:r>
          </w:p>
        </w:tc>
        <w:tc>
          <w:tcPr>
            <w:tcW w:w="67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6"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7"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r>
      <w:tr w:rsidR="006935BF" w:rsidRPr="00467175" w:rsidTr="006935BF">
        <w:tc>
          <w:tcPr>
            <w:tcW w:w="848" w:type="dxa"/>
          </w:tcPr>
          <w:p w:rsidR="006935BF" w:rsidRPr="003146EB" w:rsidRDefault="006935BF" w:rsidP="006935BF">
            <w:pPr>
              <w:ind w:left="142" w:right="76" w:hanging="142"/>
              <w:rPr>
                <w:b/>
                <w:color w:val="000000" w:themeColor="text1"/>
                <w:sz w:val="20"/>
                <w:szCs w:val="20"/>
              </w:rPr>
            </w:pPr>
            <w:r w:rsidRPr="003146EB">
              <w:rPr>
                <w:b/>
                <w:sz w:val="20"/>
                <w:szCs w:val="20"/>
              </w:rPr>
              <w:t>КҚ5</w:t>
            </w:r>
          </w:p>
        </w:tc>
        <w:tc>
          <w:tcPr>
            <w:tcW w:w="67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6"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7"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en-US"/>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en-US"/>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r>
      <w:tr w:rsidR="006935BF" w:rsidRPr="00467175" w:rsidTr="006935BF">
        <w:tc>
          <w:tcPr>
            <w:tcW w:w="848" w:type="dxa"/>
          </w:tcPr>
          <w:p w:rsidR="006935BF" w:rsidRPr="003146EB" w:rsidRDefault="006935BF" w:rsidP="006935BF">
            <w:pPr>
              <w:ind w:left="142" w:right="76" w:hanging="142"/>
              <w:rPr>
                <w:b/>
                <w:color w:val="000000" w:themeColor="text1"/>
                <w:sz w:val="20"/>
                <w:szCs w:val="20"/>
              </w:rPr>
            </w:pPr>
            <w:r w:rsidRPr="003146EB">
              <w:rPr>
                <w:b/>
                <w:sz w:val="20"/>
                <w:szCs w:val="20"/>
              </w:rPr>
              <w:t>КҚ6</w:t>
            </w:r>
          </w:p>
        </w:tc>
        <w:tc>
          <w:tcPr>
            <w:tcW w:w="67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6"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7"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r>
      <w:tr w:rsidR="006935BF" w:rsidRPr="00467175" w:rsidTr="006935BF">
        <w:tc>
          <w:tcPr>
            <w:tcW w:w="848" w:type="dxa"/>
          </w:tcPr>
          <w:p w:rsidR="006935BF" w:rsidRPr="003146EB"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3146EB">
              <w:rPr>
                <w:rFonts w:ascii="Times New Roman" w:hAnsi="Times New Roman"/>
                <w:b/>
                <w:bCs/>
                <w:sz w:val="20"/>
                <w:szCs w:val="20"/>
                <w:lang w:val="ru-RU"/>
              </w:rPr>
              <w:t>КҚ7</w:t>
            </w:r>
          </w:p>
        </w:tc>
        <w:tc>
          <w:tcPr>
            <w:tcW w:w="67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6"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7"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18"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r w:rsidRPr="00467175">
              <w:rPr>
                <w:rFonts w:ascii="Times New Roman" w:hAnsi="Times New Roman"/>
                <w:b/>
                <w:bCs/>
                <w:color w:val="000000" w:themeColor="text1"/>
                <w:sz w:val="20"/>
                <w:szCs w:val="20"/>
                <w:lang w:val="ru-RU"/>
              </w:rPr>
              <w:t>+</w:t>
            </w: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c>
          <w:tcPr>
            <w:tcW w:w="790" w:type="dxa"/>
          </w:tcPr>
          <w:p w:rsidR="006935BF" w:rsidRPr="00467175" w:rsidRDefault="006935BF" w:rsidP="006935BF">
            <w:pPr>
              <w:pStyle w:val="a3"/>
              <w:tabs>
                <w:tab w:val="left" w:pos="7251"/>
              </w:tabs>
              <w:spacing w:after="0" w:line="240" w:lineRule="auto"/>
              <w:ind w:left="0"/>
              <w:rPr>
                <w:rFonts w:ascii="Times New Roman" w:hAnsi="Times New Roman"/>
                <w:b/>
                <w:bCs/>
                <w:color w:val="000000" w:themeColor="text1"/>
                <w:sz w:val="20"/>
                <w:szCs w:val="20"/>
                <w:lang w:val="ru-RU"/>
              </w:rPr>
            </w:pPr>
          </w:p>
        </w:tc>
      </w:tr>
    </w:tbl>
    <w:p w:rsidR="00A71295" w:rsidRPr="00467175" w:rsidRDefault="00A71295" w:rsidP="00BB5E88">
      <w:pPr>
        <w:spacing w:after="200" w:line="276" w:lineRule="auto"/>
        <w:jc w:val="center"/>
        <w:rPr>
          <w:rFonts w:eastAsia="SimSun"/>
          <w:b/>
          <w:color w:val="000000" w:themeColor="text1"/>
          <w:lang w:val="en-US" w:eastAsia="zh-CN"/>
        </w:rPr>
      </w:pPr>
    </w:p>
    <w:p w:rsidR="00BB5E88" w:rsidRPr="00467175" w:rsidRDefault="00BB5E88" w:rsidP="00BB5E88">
      <w:pPr>
        <w:spacing w:after="200" w:line="276" w:lineRule="auto"/>
        <w:jc w:val="center"/>
        <w:rPr>
          <w:rFonts w:eastAsia="SimSun"/>
          <w:b/>
          <w:color w:val="000000" w:themeColor="text1"/>
          <w:lang w:eastAsia="zh-CN"/>
        </w:rPr>
      </w:pPr>
    </w:p>
    <w:p w:rsidR="00BB5E88" w:rsidRPr="00467175" w:rsidRDefault="00BB5E88" w:rsidP="00BB5E88">
      <w:pPr>
        <w:spacing w:after="200" w:line="276" w:lineRule="auto"/>
        <w:jc w:val="center"/>
        <w:rPr>
          <w:rFonts w:eastAsia="SimSun"/>
          <w:b/>
          <w:color w:val="000000" w:themeColor="text1"/>
          <w:lang w:eastAsia="zh-CN"/>
        </w:rPr>
      </w:pPr>
    </w:p>
    <w:p w:rsidR="00BB5E88" w:rsidRPr="00467175" w:rsidRDefault="00BB5E88" w:rsidP="00BB5E88">
      <w:pPr>
        <w:spacing w:after="200" w:line="276" w:lineRule="auto"/>
        <w:jc w:val="center"/>
        <w:rPr>
          <w:rFonts w:eastAsia="SimSun"/>
          <w:b/>
          <w:color w:val="000000" w:themeColor="text1"/>
          <w:lang w:eastAsia="zh-CN"/>
        </w:rPr>
      </w:pPr>
    </w:p>
    <w:p w:rsidR="00BB5E88" w:rsidRPr="00467175" w:rsidRDefault="00BB5E88" w:rsidP="00BB5E88">
      <w:pPr>
        <w:spacing w:after="200" w:line="276" w:lineRule="auto"/>
        <w:jc w:val="center"/>
        <w:rPr>
          <w:rFonts w:eastAsia="SimSun"/>
          <w:b/>
          <w:color w:val="000000" w:themeColor="text1"/>
          <w:lang w:eastAsia="zh-CN"/>
        </w:rPr>
      </w:pPr>
    </w:p>
    <w:p w:rsidR="00BB5E88" w:rsidRPr="00467175" w:rsidRDefault="00BB5E88" w:rsidP="00BB5E88">
      <w:pPr>
        <w:spacing w:after="200" w:line="276" w:lineRule="auto"/>
        <w:jc w:val="center"/>
        <w:rPr>
          <w:rFonts w:eastAsia="SimSun"/>
          <w:b/>
          <w:color w:val="000000" w:themeColor="text1"/>
          <w:lang w:eastAsia="zh-CN"/>
        </w:rPr>
      </w:pPr>
    </w:p>
    <w:p w:rsidR="00BB5E88" w:rsidRPr="00467175" w:rsidRDefault="00BB5E88" w:rsidP="00BB5E88">
      <w:pPr>
        <w:spacing w:after="200" w:line="276" w:lineRule="auto"/>
        <w:jc w:val="center"/>
        <w:rPr>
          <w:rFonts w:eastAsia="SimSun"/>
          <w:b/>
          <w:color w:val="000000" w:themeColor="text1"/>
          <w:lang w:eastAsia="zh-CN"/>
        </w:rPr>
      </w:pPr>
    </w:p>
    <w:p w:rsidR="00BB5E88" w:rsidRPr="00467175" w:rsidRDefault="00BB5E88" w:rsidP="00BB5E88">
      <w:pPr>
        <w:spacing w:after="200" w:line="276" w:lineRule="auto"/>
        <w:jc w:val="center"/>
        <w:rPr>
          <w:rFonts w:eastAsia="SimSun"/>
          <w:b/>
          <w:color w:val="000000" w:themeColor="text1"/>
          <w:lang w:eastAsia="zh-CN"/>
        </w:rPr>
      </w:pPr>
    </w:p>
    <w:p w:rsidR="00BB5E88" w:rsidRPr="00467175" w:rsidRDefault="00BB5E88" w:rsidP="001E0AEE">
      <w:pPr>
        <w:spacing w:after="200" w:line="276" w:lineRule="auto"/>
        <w:jc w:val="center"/>
        <w:rPr>
          <w:rFonts w:eastAsia="SimSun"/>
          <w:b/>
          <w:color w:val="000000" w:themeColor="text1"/>
          <w:lang w:eastAsia="zh-CN"/>
        </w:rPr>
      </w:pPr>
    </w:p>
    <w:p w:rsidR="00AF388C" w:rsidRPr="00467175" w:rsidRDefault="00AF388C" w:rsidP="001E0AEE">
      <w:pPr>
        <w:spacing w:after="200" w:line="276" w:lineRule="auto"/>
        <w:jc w:val="center"/>
        <w:rPr>
          <w:rFonts w:eastAsia="SimSun"/>
          <w:b/>
          <w:color w:val="000000" w:themeColor="text1"/>
          <w:lang w:eastAsia="zh-CN"/>
        </w:rPr>
      </w:pPr>
    </w:p>
    <w:p w:rsidR="001E0AEE" w:rsidRPr="00467175" w:rsidRDefault="001E0AEE" w:rsidP="001E0AEE">
      <w:pPr>
        <w:spacing w:after="200" w:line="276" w:lineRule="auto"/>
        <w:jc w:val="center"/>
        <w:rPr>
          <w:rFonts w:eastAsia="SimSun"/>
          <w:b/>
          <w:color w:val="000000" w:themeColor="text1"/>
          <w:lang w:eastAsia="zh-CN"/>
        </w:rPr>
      </w:pPr>
    </w:p>
    <w:p w:rsidR="00AF388C" w:rsidRPr="00467175" w:rsidRDefault="00AF388C" w:rsidP="001E0AEE">
      <w:pPr>
        <w:spacing w:after="200" w:line="276" w:lineRule="auto"/>
        <w:jc w:val="center"/>
        <w:rPr>
          <w:rFonts w:eastAsia="SimSun"/>
          <w:b/>
          <w:color w:val="000000" w:themeColor="text1"/>
          <w:lang w:eastAsia="zh-CN"/>
        </w:rPr>
      </w:pPr>
    </w:p>
    <w:p w:rsidR="00AF388C" w:rsidRPr="00467175" w:rsidRDefault="00AF388C" w:rsidP="001E0AEE">
      <w:pPr>
        <w:spacing w:after="200" w:line="276" w:lineRule="auto"/>
        <w:jc w:val="center"/>
        <w:rPr>
          <w:rFonts w:eastAsia="SimSun"/>
          <w:b/>
          <w:color w:val="000000" w:themeColor="text1"/>
          <w:lang w:eastAsia="zh-CN"/>
        </w:rPr>
      </w:pPr>
    </w:p>
    <w:p w:rsidR="00AF388C" w:rsidRPr="00467175" w:rsidRDefault="00AF388C" w:rsidP="00A944BB">
      <w:pPr>
        <w:spacing w:after="200" w:line="276" w:lineRule="auto"/>
        <w:rPr>
          <w:rFonts w:eastAsia="SimSun"/>
          <w:b/>
          <w:color w:val="000000" w:themeColor="text1"/>
          <w:lang w:eastAsia="zh-CN"/>
        </w:rPr>
      </w:pPr>
    </w:p>
    <w:p w:rsidR="00C55234" w:rsidRPr="00467175" w:rsidRDefault="00C55234" w:rsidP="002D4435">
      <w:pPr>
        <w:ind w:left="720"/>
        <w:jc w:val="both"/>
        <w:rPr>
          <w:color w:val="000000" w:themeColor="text1"/>
        </w:rPr>
        <w:sectPr w:rsidR="00C55234" w:rsidRPr="00467175" w:rsidSect="00A71295">
          <w:footerReference w:type="default" r:id="rId8"/>
          <w:pgSz w:w="11906" w:h="16838"/>
          <w:pgMar w:top="1135" w:right="566" w:bottom="1134" w:left="1701" w:header="709" w:footer="709" w:gutter="0"/>
          <w:cols w:space="708"/>
          <w:docGrid w:linePitch="360"/>
        </w:sectPr>
      </w:pPr>
    </w:p>
    <w:p w:rsidR="00283248" w:rsidRPr="00105A9D" w:rsidRDefault="00AF388C" w:rsidP="00283248">
      <w:pPr>
        <w:rPr>
          <w:caps/>
          <w:lang w:val="kk-KZ"/>
        </w:rPr>
      </w:pPr>
      <w:r w:rsidRPr="00467175">
        <w:rPr>
          <w:b/>
          <w:bCs/>
          <w:color w:val="000000" w:themeColor="text1"/>
        </w:rPr>
        <w:lastRenderedPageBreak/>
        <w:t xml:space="preserve">4. </w:t>
      </w:r>
      <w:r w:rsidR="00283248" w:rsidRPr="00283248">
        <w:rPr>
          <w:b/>
          <w:sz w:val="20"/>
          <w:szCs w:val="20"/>
          <w:lang w:val="kk-KZ"/>
        </w:rPr>
        <w:t>ПӘНДЕРДІҢ ОҚУ НӘТИЖЕЛЕРІН ҚАЛЫПТАСТЫРУҒА ЖӘНЕ ЕҢБЕК СЫЙЫМДЫЛЫҒЫ ТУРАЛЫ МӘЛІМЕТТЕРГЕ ӘСЕР ЕТУ МАТРИЦАСЫ</w:t>
      </w:r>
    </w:p>
    <w:p w:rsidR="00AF388C" w:rsidRPr="00283248" w:rsidRDefault="00AF388C" w:rsidP="00AF388C">
      <w:pPr>
        <w:widowControl w:val="0"/>
        <w:tabs>
          <w:tab w:val="left" w:pos="851"/>
        </w:tabs>
        <w:autoSpaceDE w:val="0"/>
        <w:autoSpaceDN w:val="0"/>
        <w:spacing w:before="65"/>
        <w:ind w:left="142" w:right="395"/>
        <w:jc w:val="center"/>
        <w:rPr>
          <w:b/>
          <w:bCs/>
          <w:color w:val="000000" w:themeColor="text1"/>
          <w:lang w:val="kk-KZ"/>
        </w:rPr>
      </w:pPr>
    </w:p>
    <w:tbl>
      <w:tblPr>
        <w:tblStyle w:val="TableNormal"/>
        <w:tblW w:w="150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9"/>
        <w:gridCol w:w="1413"/>
        <w:gridCol w:w="10"/>
        <w:gridCol w:w="579"/>
        <w:gridCol w:w="545"/>
        <w:gridCol w:w="1985"/>
        <w:gridCol w:w="4420"/>
        <w:gridCol w:w="551"/>
        <w:gridCol w:w="425"/>
        <w:gridCol w:w="428"/>
        <w:gridCol w:w="425"/>
        <w:gridCol w:w="426"/>
        <w:gridCol w:w="426"/>
        <w:gridCol w:w="425"/>
        <w:gridCol w:w="433"/>
        <w:gridCol w:w="425"/>
        <w:gridCol w:w="433"/>
        <w:gridCol w:w="422"/>
        <w:gridCol w:w="420"/>
        <w:gridCol w:w="420"/>
      </w:tblGrid>
      <w:tr w:rsidR="00BE7E88" w:rsidRPr="00BA696F" w:rsidTr="00863339">
        <w:trPr>
          <w:trHeight w:val="275"/>
        </w:trPr>
        <w:tc>
          <w:tcPr>
            <w:tcW w:w="419" w:type="dxa"/>
            <w:vMerge w:val="restart"/>
          </w:tcPr>
          <w:p w:rsidR="00BE7E88" w:rsidRPr="00BE7E88" w:rsidRDefault="00BE7E88" w:rsidP="00BE7E88">
            <w:pPr>
              <w:pStyle w:val="TableParagraph"/>
              <w:spacing w:line="273" w:lineRule="exact"/>
              <w:ind w:left="21"/>
              <w:jc w:val="center"/>
              <w:rPr>
                <w:rFonts w:ascii="Times New Roman" w:hAnsi="Times New Roman" w:cs="Times New Roman"/>
                <w:color w:val="000000" w:themeColor="text1"/>
                <w:sz w:val="18"/>
                <w:szCs w:val="18"/>
              </w:rPr>
            </w:pPr>
            <w:r w:rsidRPr="00BE7E88">
              <w:rPr>
                <w:rFonts w:ascii="Times New Roman" w:hAnsi="Times New Roman" w:cs="Times New Roman"/>
                <w:sz w:val="18"/>
                <w:szCs w:val="18"/>
              </w:rPr>
              <w:t>№</w:t>
            </w:r>
          </w:p>
        </w:tc>
        <w:tc>
          <w:tcPr>
            <w:tcW w:w="1413" w:type="dxa"/>
            <w:vMerge w:val="restart"/>
          </w:tcPr>
          <w:p w:rsidR="00BE7E88" w:rsidRPr="00BE7E88" w:rsidRDefault="00BE7E88" w:rsidP="00BE7E88">
            <w:pPr>
              <w:pStyle w:val="TableParagraph"/>
              <w:ind w:left="142"/>
              <w:jc w:val="center"/>
              <w:rPr>
                <w:rFonts w:ascii="Times New Roman" w:hAnsi="Times New Roman" w:cs="Times New Roman"/>
                <w:color w:val="000000" w:themeColor="text1"/>
                <w:sz w:val="18"/>
                <w:szCs w:val="18"/>
                <w:lang w:val="ru-RU"/>
              </w:rPr>
            </w:pPr>
            <w:r w:rsidRPr="00BE7E88">
              <w:rPr>
                <w:rFonts w:ascii="Times New Roman" w:hAnsi="Times New Roman" w:cs="Times New Roman"/>
                <w:sz w:val="18"/>
                <w:szCs w:val="18"/>
                <w:lang w:val="kk-KZ"/>
              </w:rPr>
              <w:t>Модуль атауы</w:t>
            </w:r>
          </w:p>
        </w:tc>
        <w:tc>
          <w:tcPr>
            <w:tcW w:w="589" w:type="dxa"/>
            <w:gridSpan w:val="2"/>
            <w:vMerge w:val="restart"/>
          </w:tcPr>
          <w:p w:rsidR="00BE7E88" w:rsidRPr="00BE7E88" w:rsidRDefault="00BE7E88" w:rsidP="00BE7E88">
            <w:pPr>
              <w:pStyle w:val="TableParagraph"/>
              <w:ind w:left="142"/>
              <w:jc w:val="center"/>
              <w:rPr>
                <w:rFonts w:ascii="Times New Roman" w:hAnsi="Times New Roman" w:cs="Times New Roman"/>
                <w:color w:val="000000" w:themeColor="text1"/>
                <w:sz w:val="18"/>
                <w:szCs w:val="18"/>
                <w:lang w:val="ru-RU"/>
              </w:rPr>
            </w:pPr>
            <w:r w:rsidRPr="00BE7E88">
              <w:rPr>
                <w:rFonts w:ascii="Times New Roman" w:hAnsi="Times New Roman" w:cs="Times New Roman"/>
                <w:sz w:val="18"/>
                <w:szCs w:val="18"/>
                <w:lang w:val="kk-KZ"/>
              </w:rPr>
              <w:t>Цикл</w:t>
            </w:r>
          </w:p>
        </w:tc>
        <w:tc>
          <w:tcPr>
            <w:tcW w:w="545" w:type="dxa"/>
            <w:vMerge w:val="restart"/>
          </w:tcPr>
          <w:p w:rsidR="00BE7E88" w:rsidRPr="00BE7E88" w:rsidRDefault="00BE7E88" w:rsidP="00BE7E88">
            <w:pPr>
              <w:pStyle w:val="TableParagraph"/>
              <w:ind w:left="142"/>
              <w:jc w:val="center"/>
              <w:rPr>
                <w:rFonts w:ascii="Times New Roman" w:hAnsi="Times New Roman" w:cs="Times New Roman"/>
                <w:color w:val="000000" w:themeColor="text1"/>
                <w:sz w:val="18"/>
                <w:szCs w:val="18"/>
                <w:lang w:val="ru-RU"/>
              </w:rPr>
            </w:pPr>
            <w:r w:rsidRPr="00BE7E88">
              <w:rPr>
                <w:rFonts w:ascii="Times New Roman" w:hAnsi="Times New Roman" w:cs="Times New Roman"/>
                <w:sz w:val="18"/>
                <w:szCs w:val="18"/>
                <w:lang w:val="kk-KZ"/>
              </w:rPr>
              <w:t>МК/ЖК/ ТК</w:t>
            </w:r>
          </w:p>
        </w:tc>
        <w:tc>
          <w:tcPr>
            <w:tcW w:w="1985" w:type="dxa"/>
            <w:vMerge w:val="restart"/>
          </w:tcPr>
          <w:p w:rsidR="00BE7E88" w:rsidRPr="00BE7E88" w:rsidRDefault="00BE7E88" w:rsidP="00BE7E88">
            <w:pPr>
              <w:pStyle w:val="TableParagraph"/>
              <w:ind w:left="142"/>
              <w:jc w:val="center"/>
              <w:rPr>
                <w:rFonts w:ascii="Times New Roman" w:hAnsi="Times New Roman" w:cs="Times New Roman"/>
                <w:color w:val="000000" w:themeColor="text1"/>
                <w:sz w:val="18"/>
                <w:szCs w:val="18"/>
              </w:rPr>
            </w:pPr>
            <w:r w:rsidRPr="00BE7E88">
              <w:rPr>
                <w:rFonts w:ascii="Times New Roman" w:hAnsi="Times New Roman" w:cs="Times New Roman"/>
                <w:sz w:val="18"/>
                <w:szCs w:val="18"/>
                <w:lang w:val="kk-KZ"/>
              </w:rPr>
              <w:t>Компонент атауы</w:t>
            </w:r>
          </w:p>
        </w:tc>
        <w:tc>
          <w:tcPr>
            <w:tcW w:w="4420" w:type="dxa"/>
            <w:vMerge w:val="restart"/>
          </w:tcPr>
          <w:p w:rsidR="00BE7E88" w:rsidRPr="00BE7E88" w:rsidRDefault="00BE7E88" w:rsidP="00BE7E88">
            <w:pPr>
              <w:jc w:val="center"/>
              <w:rPr>
                <w:sz w:val="18"/>
                <w:szCs w:val="18"/>
                <w:lang w:val="kk-KZ" w:eastAsia="en-US"/>
              </w:rPr>
            </w:pPr>
            <w:r w:rsidRPr="00BE7E88">
              <w:rPr>
                <w:sz w:val="18"/>
                <w:szCs w:val="18"/>
                <w:lang w:val="kk-KZ" w:eastAsia="en-US"/>
              </w:rPr>
              <w:t>Пәннің қысқаша сипаттамасы</w:t>
            </w:r>
          </w:p>
          <w:p w:rsidR="00BE7E88" w:rsidRPr="00BE7E88" w:rsidRDefault="00BE7E88" w:rsidP="00BE7E88">
            <w:pPr>
              <w:pStyle w:val="TableParagraph"/>
              <w:ind w:right="142"/>
              <w:jc w:val="center"/>
              <w:rPr>
                <w:rFonts w:ascii="Times New Roman" w:hAnsi="Times New Roman" w:cs="Times New Roman"/>
                <w:color w:val="000000" w:themeColor="text1"/>
                <w:sz w:val="18"/>
                <w:szCs w:val="18"/>
              </w:rPr>
            </w:pPr>
            <w:r w:rsidRPr="00BE7E88">
              <w:rPr>
                <w:rFonts w:ascii="Times New Roman" w:hAnsi="Times New Roman" w:cs="Times New Roman"/>
                <w:sz w:val="18"/>
                <w:szCs w:val="18"/>
                <w:lang w:val="kk-KZ"/>
              </w:rPr>
              <w:t>(30-50 сөз)</w:t>
            </w:r>
          </w:p>
        </w:tc>
        <w:tc>
          <w:tcPr>
            <w:tcW w:w="551" w:type="dxa"/>
            <w:vMerge w:val="restart"/>
          </w:tcPr>
          <w:p w:rsidR="00BE7E88" w:rsidRPr="00BE7E88" w:rsidRDefault="00BE7E88" w:rsidP="00BE7E88">
            <w:pPr>
              <w:pStyle w:val="TableParagraph"/>
              <w:jc w:val="center"/>
              <w:rPr>
                <w:rFonts w:ascii="Times New Roman" w:hAnsi="Times New Roman" w:cs="Times New Roman"/>
                <w:color w:val="000000" w:themeColor="text1"/>
                <w:sz w:val="18"/>
                <w:szCs w:val="18"/>
                <w:lang w:val="ru-RU"/>
              </w:rPr>
            </w:pPr>
            <w:r w:rsidRPr="00BE7E88">
              <w:rPr>
                <w:rFonts w:ascii="Times New Roman" w:hAnsi="Times New Roman" w:cs="Times New Roman"/>
                <w:sz w:val="18"/>
                <w:szCs w:val="18"/>
                <w:lang w:val="kk-KZ"/>
              </w:rPr>
              <w:t>Кредиттер саны</w:t>
            </w:r>
          </w:p>
        </w:tc>
        <w:tc>
          <w:tcPr>
            <w:tcW w:w="5108" w:type="dxa"/>
            <w:gridSpan w:val="12"/>
          </w:tcPr>
          <w:p w:rsidR="00BE7E88" w:rsidRPr="00BE7E88" w:rsidRDefault="00BE7E88" w:rsidP="00BE7E88">
            <w:pPr>
              <w:pStyle w:val="TableParagraph"/>
              <w:spacing w:line="256" w:lineRule="exact"/>
              <w:ind w:left="223"/>
              <w:jc w:val="center"/>
              <w:rPr>
                <w:rFonts w:ascii="Times New Roman" w:hAnsi="Times New Roman" w:cs="Times New Roman"/>
                <w:b/>
                <w:color w:val="000000" w:themeColor="text1"/>
                <w:sz w:val="20"/>
                <w:szCs w:val="20"/>
              </w:rPr>
            </w:pPr>
            <w:r w:rsidRPr="00BE7E88">
              <w:rPr>
                <w:rFonts w:ascii="Times New Roman" w:hAnsi="Times New Roman" w:cs="Times New Roman"/>
                <w:sz w:val="20"/>
                <w:szCs w:val="20"/>
                <w:lang w:val="kk-KZ"/>
              </w:rPr>
              <w:t>Қалыпта сатын ОН (кодтары)</w:t>
            </w:r>
          </w:p>
        </w:tc>
      </w:tr>
      <w:tr w:rsidR="00BE7E88" w:rsidRPr="00BA696F" w:rsidTr="00863339">
        <w:trPr>
          <w:trHeight w:val="542"/>
        </w:trPr>
        <w:tc>
          <w:tcPr>
            <w:tcW w:w="419" w:type="dxa"/>
            <w:vMerge/>
            <w:tcBorders>
              <w:top w:val="nil"/>
            </w:tcBorders>
          </w:tcPr>
          <w:p w:rsidR="00BE7E88" w:rsidRPr="00BA696F" w:rsidRDefault="00BE7E88" w:rsidP="00BE7E88">
            <w:pPr>
              <w:ind w:left="21"/>
              <w:rPr>
                <w:color w:val="000000" w:themeColor="text1"/>
                <w:sz w:val="20"/>
                <w:szCs w:val="20"/>
              </w:rPr>
            </w:pPr>
          </w:p>
        </w:tc>
        <w:tc>
          <w:tcPr>
            <w:tcW w:w="1413" w:type="dxa"/>
            <w:vMerge/>
          </w:tcPr>
          <w:p w:rsidR="00BE7E88" w:rsidRPr="00BA696F" w:rsidRDefault="00BE7E88" w:rsidP="00BE7E88">
            <w:pPr>
              <w:ind w:left="142"/>
              <w:rPr>
                <w:color w:val="000000" w:themeColor="text1"/>
                <w:sz w:val="20"/>
                <w:szCs w:val="20"/>
              </w:rPr>
            </w:pPr>
          </w:p>
        </w:tc>
        <w:tc>
          <w:tcPr>
            <w:tcW w:w="589" w:type="dxa"/>
            <w:gridSpan w:val="2"/>
            <w:vMerge/>
          </w:tcPr>
          <w:p w:rsidR="00BE7E88" w:rsidRPr="00BA696F" w:rsidRDefault="00BE7E88" w:rsidP="00BE7E88">
            <w:pPr>
              <w:ind w:left="142"/>
              <w:rPr>
                <w:color w:val="000000" w:themeColor="text1"/>
                <w:sz w:val="20"/>
                <w:szCs w:val="20"/>
              </w:rPr>
            </w:pPr>
          </w:p>
        </w:tc>
        <w:tc>
          <w:tcPr>
            <w:tcW w:w="545" w:type="dxa"/>
            <w:vMerge/>
          </w:tcPr>
          <w:p w:rsidR="00BE7E88" w:rsidRPr="00BA696F" w:rsidRDefault="00BE7E88" w:rsidP="00BE7E88">
            <w:pPr>
              <w:ind w:left="142"/>
              <w:rPr>
                <w:color w:val="000000" w:themeColor="text1"/>
                <w:sz w:val="20"/>
                <w:szCs w:val="20"/>
              </w:rPr>
            </w:pPr>
          </w:p>
        </w:tc>
        <w:tc>
          <w:tcPr>
            <w:tcW w:w="1985" w:type="dxa"/>
            <w:vMerge/>
            <w:tcBorders>
              <w:top w:val="nil"/>
            </w:tcBorders>
          </w:tcPr>
          <w:p w:rsidR="00BE7E88" w:rsidRPr="00BA696F" w:rsidRDefault="00BE7E88" w:rsidP="00BE7E88">
            <w:pPr>
              <w:ind w:left="142"/>
              <w:rPr>
                <w:color w:val="000000" w:themeColor="text1"/>
                <w:sz w:val="20"/>
                <w:szCs w:val="20"/>
              </w:rPr>
            </w:pPr>
          </w:p>
        </w:tc>
        <w:tc>
          <w:tcPr>
            <w:tcW w:w="4420" w:type="dxa"/>
            <w:vMerge/>
            <w:tcBorders>
              <w:top w:val="nil"/>
            </w:tcBorders>
          </w:tcPr>
          <w:p w:rsidR="00BE7E88" w:rsidRPr="00BA696F" w:rsidRDefault="00BE7E88" w:rsidP="00BE7E88">
            <w:pPr>
              <w:ind w:right="142"/>
              <w:rPr>
                <w:color w:val="000000" w:themeColor="text1"/>
                <w:sz w:val="20"/>
                <w:szCs w:val="20"/>
              </w:rPr>
            </w:pPr>
          </w:p>
        </w:tc>
        <w:tc>
          <w:tcPr>
            <w:tcW w:w="551" w:type="dxa"/>
            <w:vMerge/>
            <w:tcBorders>
              <w:top w:val="nil"/>
            </w:tcBorders>
          </w:tcPr>
          <w:p w:rsidR="00BE7E88" w:rsidRPr="00BA696F" w:rsidRDefault="00BE7E88" w:rsidP="00BE7E88">
            <w:pPr>
              <w:rPr>
                <w:color w:val="000000" w:themeColor="text1"/>
                <w:sz w:val="20"/>
                <w:szCs w:val="20"/>
              </w:rPr>
            </w:pPr>
          </w:p>
        </w:tc>
        <w:tc>
          <w:tcPr>
            <w:tcW w:w="425" w:type="dxa"/>
          </w:tcPr>
          <w:p w:rsidR="00BE7E88" w:rsidRPr="00BE7E88" w:rsidRDefault="00BE7E88" w:rsidP="00BE7E88">
            <w:pPr>
              <w:pStyle w:val="TableParagraph"/>
              <w:spacing w:line="273" w:lineRule="exact"/>
              <w:ind w:left="1"/>
              <w:rPr>
                <w:rFonts w:ascii="Times New Roman" w:hAnsi="Times New Roman" w:cs="Times New Roman"/>
                <w:b/>
                <w:color w:val="000000" w:themeColor="text1"/>
                <w:sz w:val="20"/>
                <w:szCs w:val="20"/>
              </w:rPr>
            </w:pPr>
            <w:r w:rsidRPr="00BE7E88">
              <w:rPr>
                <w:rFonts w:ascii="Times New Roman" w:hAnsi="Times New Roman" w:cs="Times New Roman"/>
                <w:sz w:val="20"/>
                <w:szCs w:val="20"/>
              </w:rPr>
              <w:t>РО1</w:t>
            </w:r>
          </w:p>
        </w:tc>
        <w:tc>
          <w:tcPr>
            <w:tcW w:w="428" w:type="dxa"/>
          </w:tcPr>
          <w:p w:rsidR="00BE7E88" w:rsidRPr="00BE7E88" w:rsidRDefault="00BE7E88" w:rsidP="00BE7E88">
            <w:pPr>
              <w:pStyle w:val="TableParagraph"/>
              <w:spacing w:line="273" w:lineRule="exact"/>
              <w:ind w:left="1"/>
              <w:rPr>
                <w:rFonts w:ascii="Times New Roman" w:hAnsi="Times New Roman" w:cs="Times New Roman"/>
                <w:b/>
                <w:color w:val="000000" w:themeColor="text1"/>
                <w:sz w:val="20"/>
                <w:szCs w:val="20"/>
              </w:rPr>
            </w:pPr>
            <w:r w:rsidRPr="00BE7E88">
              <w:rPr>
                <w:rFonts w:ascii="Times New Roman" w:hAnsi="Times New Roman" w:cs="Times New Roman"/>
                <w:sz w:val="20"/>
                <w:szCs w:val="20"/>
              </w:rPr>
              <w:t>РО2</w:t>
            </w:r>
          </w:p>
        </w:tc>
        <w:tc>
          <w:tcPr>
            <w:tcW w:w="425" w:type="dxa"/>
          </w:tcPr>
          <w:p w:rsidR="00BE7E88" w:rsidRPr="00BE7E88" w:rsidRDefault="00BE7E88" w:rsidP="00BE7E88">
            <w:pPr>
              <w:pStyle w:val="TableParagraph"/>
              <w:spacing w:line="273" w:lineRule="exact"/>
              <w:ind w:left="1"/>
              <w:rPr>
                <w:rFonts w:ascii="Times New Roman" w:hAnsi="Times New Roman" w:cs="Times New Roman"/>
                <w:b/>
                <w:color w:val="000000" w:themeColor="text1"/>
                <w:sz w:val="20"/>
                <w:szCs w:val="20"/>
              </w:rPr>
            </w:pPr>
            <w:r w:rsidRPr="00BE7E88">
              <w:rPr>
                <w:rFonts w:ascii="Times New Roman" w:hAnsi="Times New Roman" w:cs="Times New Roman"/>
                <w:sz w:val="20"/>
                <w:szCs w:val="20"/>
              </w:rPr>
              <w:t>РО3</w:t>
            </w:r>
          </w:p>
        </w:tc>
        <w:tc>
          <w:tcPr>
            <w:tcW w:w="426" w:type="dxa"/>
          </w:tcPr>
          <w:p w:rsidR="00BE7E88" w:rsidRPr="00BE7E88" w:rsidRDefault="00BE7E88" w:rsidP="00BE7E88">
            <w:pPr>
              <w:pStyle w:val="TableParagraph"/>
              <w:spacing w:line="273" w:lineRule="exact"/>
              <w:ind w:left="1"/>
              <w:rPr>
                <w:rFonts w:ascii="Times New Roman" w:hAnsi="Times New Roman" w:cs="Times New Roman"/>
                <w:b/>
                <w:color w:val="000000" w:themeColor="text1"/>
                <w:sz w:val="20"/>
                <w:szCs w:val="20"/>
              </w:rPr>
            </w:pPr>
            <w:r w:rsidRPr="00BE7E88">
              <w:rPr>
                <w:rFonts w:ascii="Times New Roman" w:hAnsi="Times New Roman" w:cs="Times New Roman"/>
                <w:sz w:val="20"/>
                <w:szCs w:val="20"/>
              </w:rPr>
              <w:t>РО4</w:t>
            </w:r>
          </w:p>
        </w:tc>
        <w:tc>
          <w:tcPr>
            <w:tcW w:w="426" w:type="dxa"/>
          </w:tcPr>
          <w:p w:rsidR="00BE7E88" w:rsidRPr="00BE7E88" w:rsidRDefault="00BE7E88" w:rsidP="00BE7E88">
            <w:pPr>
              <w:pStyle w:val="TableParagraph"/>
              <w:spacing w:line="273" w:lineRule="exact"/>
              <w:ind w:left="1"/>
              <w:rPr>
                <w:rFonts w:ascii="Times New Roman" w:hAnsi="Times New Roman" w:cs="Times New Roman"/>
                <w:b/>
                <w:color w:val="000000" w:themeColor="text1"/>
                <w:sz w:val="20"/>
                <w:szCs w:val="20"/>
              </w:rPr>
            </w:pPr>
            <w:r w:rsidRPr="00BE7E88">
              <w:rPr>
                <w:rFonts w:ascii="Times New Roman" w:hAnsi="Times New Roman" w:cs="Times New Roman"/>
                <w:sz w:val="20"/>
                <w:szCs w:val="20"/>
              </w:rPr>
              <w:t>РО5</w:t>
            </w:r>
          </w:p>
        </w:tc>
        <w:tc>
          <w:tcPr>
            <w:tcW w:w="425" w:type="dxa"/>
          </w:tcPr>
          <w:p w:rsidR="00BE7E88" w:rsidRPr="00BE7E88" w:rsidRDefault="00BE7E88" w:rsidP="00BE7E88">
            <w:pPr>
              <w:pStyle w:val="TableParagraph"/>
              <w:spacing w:line="273" w:lineRule="exact"/>
              <w:ind w:left="1"/>
              <w:rPr>
                <w:rFonts w:ascii="Times New Roman" w:hAnsi="Times New Roman" w:cs="Times New Roman"/>
                <w:b/>
                <w:color w:val="000000" w:themeColor="text1"/>
                <w:sz w:val="20"/>
                <w:szCs w:val="20"/>
              </w:rPr>
            </w:pPr>
            <w:r w:rsidRPr="00BE7E88">
              <w:rPr>
                <w:rFonts w:ascii="Times New Roman" w:hAnsi="Times New Roman" w:cs="Times New Roman"/>
                <w:sz w:val="20"/>
                <w:szCs w:val="20"/>
              </w:rPr>
              <w:t>РО6</w:t>
            </w:r>
          </w:p>
        </w:tc>
        <w:tc>
          <w:tcPr>
            <w:tcW w:w="433" w:type="dxa"/>
          </w:tcPr>
          <w:p w:rsidR="00BE7E88" w:rsidRPr="00BE7E88" w:rsidRDefault="00BE7E88" w:rsidP="00BE7E88">
            <w:pPr>
              <w:pStyle w:val="TableParagraph"/>
              <w:spacing w:line="273" w:lineRule="exact"/>
              <w:ind w:left="1"/>
              <w:rPr>
                <w:rFonts w:ascii="Times New Roman" w:hAnsi="Times New Roman" w:cs="Times New Roman"/>
                <w:b/>
                <w:color w:val="000000" w:themeColor="text1"/>
                <w:sz w:val="20"/>
                <w:szCs w:val="20"/>
              </w:rPr>
            </w:pPr>
            <w:r w:rsidRPr="00BE7E88">
              <w:rPr>
                <w:rFonts w:ascii="Times New Roman" w:hAnsi="Times New Roman" w:cs="Times New Roman"/>
                <w:sz w:val="20"/>
                <w:szCs w:val="20"/>
              </w:rPr>
              <w:t>РО7</w:t>
            </w:r>
          </w:p>
        </w:tc>
        <w:tc>
          <w:tcPr>
            <w:tcW w:w="425" w:type="dxa"/>
          </w:tcPr>
          <w:p w:rsidR="00BE7E88" w:rsidRPr="00BE7E88" w:rsidRDefault="00BE7E88" w:rsidP="00BE7E88">
            <w:pPr>
              <w:pStyle w:val="TableParagraph"/>
              <w:spacing w:line="273" w:lineRule="exact"/>
              <w:ind w:left="1"/>
              <w:rPr>
                <w:rFonts w:ascii="Times New Roman" w:hAnsi="Times New Roman" w:cs="Times New Roman"/>
                <w:b/>
                <w:color w:val="000000" w:themeColor="text1"/>
                <w:sz w:val="20"/>
                <w:szCs w:val="20"/>
                <w:lang w:val="ru-RU"/>
              </w:rPr>
            </w:pPr>
            <w:r w:rsidRPr="00BE7E88">
              <w:rPr>
                <w:rFonts w:ascii="Times New Roman" w:hAnsi="Times New Roman" w:cs="Times New Roman"/>
                <w:sz w:val="20"/>
                <w:szCs w:val="20"/>
              </w:rPr>
              <w:t>РО8</w:t>
            </w:r>
          </w:p>
        </w:tc>
        <w:tc>
          <w:tcPr>
            <w:tcW w:w="433" w:type="dxa"/>
            <w:tcBorders>
              <w:right w:val="single" w:sz="4" w:space="0" w:color="auto"/>
            </w:tcBorders>
          </w:tcPr>
          <w:p w:rsidR="00BE7E88" w:rsidRPr="00BE7E88" w:rsidRDefault="00BE7E88" w:rsidP="00BE7E88">
            <w:pPr>
              <w:pStyle w:val="TableParagraph"/>
              <w:spacing w:line="273" w:lineRule="exact"/>
              <w:ind w:left="1"/>
              <w:rPr>
                <w:rFonts w:ascii="Times New Roman" w:hAnsi="Times New Roman" w:cs="Times New Roman"/>
                <w:b/>
                <w:color w:val="000000" w:themeColor="text1"/>
                <w:sz w:val="20"/>
                <w:szCs w:val="20"/>
                <w:lang w:val="ru-RU"/>
              </w:rPr>
            </w:pPr>
            <w:r w:rsidRPr="00BE7E88">
              <w:rPr>
                <w:rFonts w:ascii="Times New Roman" w:hAnsi="Times New Roman" w:cs="Times New Roman"/>
                <w:sz w:val="20"/>
                <w:szCs w:val="20"/>
              </w:rPr>
              <w:t>РО9</w:t>
            </w:r>
          </w:p>
        </w:tc>
        <w:tc>
          <w:tcPr>
            <w:tcW w:w="422" w:type="dxa"/>
            <w:tcBorders>
              <w:right w:val="single" w:sz="4" w:space="0" w:color="auto"/>
            </w:tcBorders>
          </w:tcPr>
          <w:p w:rsidR="00BE7E88" w:rsidRPr="00BE7E88" w:rsidRDefault="00BE7E88" w:rsidP="00BE7E88">
            <w:pPr>
              <w:pStyle w:val="TableParagraph"/>
              <w:spacing w:line="273" w:lineRule="exact"/>
              <w:ind w:left="1"/>
              <w:rPr>
                <w:rFonts w:ascii="Times New Roman" w:hAnsi="Times New Roman" w:cs="Times New Roman"/>
                <w:b/>
                <w:color w:val="000000" w:themeColor="text1"/>
                <w:sz w:val="20"/>
                <w:szCs w:val="20"/>
                <w:lang w:val="ru-RU"/>
              </w:rPr>
            </w:pPr>
            <w:r w:rsidRPr="00BE7E88">
              <w:rPr>
                <w:rFonts w:ascii="Times New Roman" w:hAnsi="Times New Roman" w:cs="Times New Roman"/>
                <w:sz w:val="20"/>
                <w:szCs w:val="20"/>
              </w:rPr>
              <w:t>РО10</w:t>
            </w:r>
          </w:p>
        </w:tc>
        <w:tc>
          <w:tcPr>
            <w:tcW w:w="420" w:type="dxa"/>
            <w:tcBorders>
              <w:left w:val="single" w:sz="4" w:space="0" w:color="auto"/>
              <w:right w:val="single" w:sz="4" w:space="0" w:color="auto"/>
            </w:tcBorders>
          </w:tcPr>
          <w:p w:rsidR="00BE7E88" w:rsidRPr="00BE7E88" w:rsidRDefault="00BE7E88" w:rsidP="00BE7E88">
            <w:pPr>
              <w:pStyle w:val="TableParagraph"/>
              <w:spacing w:line="273" w:lineRule="exact"/>
              <w:ind w:left="1"/>
              <w:rPr>
                <w:rFonts w:ascii="Times New Roman" w:hAnsi="Times New Roman" w:cs="Times New Roman"/>
                <w:b/>
                <w:color w:val="000000" w:themeColor="text1"/>
                <w:sz w:val="20"/>
                <w:szCs w:val="20"/>
                <w:lang w:val="ru-RU"/>
              </w:rPr>
            </w:pPr>
            <w:r w:rsidRPr="00BE7E88">
              <w:rPr>
                <w:rFonts w:ascii="Times New Roman" w:hAnsi="Times New Roman" w:cs="Times New Roman"/>
                <w:sz w:val="20"/>
                <w:szCs w:val="20"/>
              </w:rPr>
              <w:t>РО11</w:t>
            </w:r>
          </w:p>
        </w:tc>
        <w:tc>
          <w:tcPr>
            <w:tcW w:w="420" w:type="dxa"/>
            <w:tcBorders>
              <w:left w:val="single" w:sz="4" w:space="0" w:color="auto"/>
            </w:tcBorders>
          </w:tcPr>
          <w:p w:rsidR="00BE7E88" w:rsidRPr="00BE7E88" w:rsidRDefault="00BE7E88" w:rsidP="00BE7E88">
            <w:pPr>
              <w:pStyle w:val="TableParagraph"/>
              <w:spacing w:line="273" w:lineRule="exact"/>
              <w:ind w:left="1"/>
              <w:rPr>
                <w:rFonts w:ascii="Times New Roman" w:hAnsi="Times New Roman" w:cs="Times New Roman"/>
                <w:b/>
                <w:color w:val="000000" w:themeColor="text1"/>
                <w:sz w:val="20"/>
                <w:szCs w:val="20"/>
                <w:lang w:val="ru-RU"/>
              </w:rPr>
            </w:pPr>
            <w:r w:rsidRPr="00BE7E88">
              <w:rPr>
                <w:rFonts w:ascii="Times New Roman" w:hAnsi="Times New Roman" w:cs="Times New Roman"/>
                <w:sz w:val="20"/>
                <w:szCs w:val="20"/>
              </w:rPr>
              <w:t>РО12</w:t>
            </w:r>
          </w:p>
        </w:tc>
      </w:tr>
      <w:tr w:rsidR="00BE7E88" w:rsidRPr="00BA696F" w:rsidTr="00863339">
        <w:trPr>
          <w:trHeight w:val="542"/>
        </w:trPr>
        <w:tc>
          <w:tcPr>
            <w:tcW w:w="419" w:type="dxa"/>
            <w:tcBorders>
              <w:top w:val="nil"/>
            </w:tcBorders>
          </w:tcPr>
          <w:p w:rsidR="00BE7E88" w:rsidRPr="00BA696F" w:rsidRDefault="00BE7E88" w:rsidP="00BE7E88">
            <w:pPr>
              <w:ind w:left="21"/>
              <w:rPr>
                <w:color w:val="000000" w:themeColor="text1"/>
                <w:sz w:val="20"/>
                <w:szCs w:val="20"/>
                <w:lang w:val="kk-KZ"/>
              </w:rPr>
            </w:pPr>
            <w:r w:rsidRPr="00BA696F">
              <w:rPr>
                <w:color w:val="000000" w:themeColor="text1"/>
                <w:sz w:val="20"/>
                <w:szCs w:val="20"/>
                <w:lang w:val="kk-KZ"/>
              </w:rPr>
              <w:t>1</w:t>
            </w:r>
          </w:p>
        </w:tc>
        <w:tc>
          <w:tcPr>
            <w:tcW w:w="1423" w:type="dxa"/>
            <w:gridSpan w:val="2"/>
            <w:vMerge w:val="restart"/>
            <w:vAlign w:val="center"/>
          </w:tcPr>
          <w:p w:rsidR="00BE7E88" w:rsidRPr="00BE7E88" w:rsidRDefault="00BE7E88" w:rsidP="00BE7E88">
            <w:pPr>
              <w:jc w:val="center"/>
              <w:rPr>
                <w:b/>
                <w:color w:val="000000" w:themeColor="text1"/>
                <w:sz w:val="20"/>
                <w:szCs w:val="20"/>
                <w:lang w:val="kk-KZ"/>
              </w:rPr>
            </w:pPr>
            <w:r w:rsidRPr="00BE7E88">
              <w:rPr>
                <w:sz w:val="20"/>
                <w:szCs w:val="20"/>
              </w:rPr>
              <w:t>Қоғамдық ғылымдар модулі</w:t>
            </w:r>
          </w:p>
        </w:tc>
        <w:tc>
          <w:tcPr>
            <w:tcW w:w="579" w:type="dxa"/>
          </w:tcPr>
          <w:p w:rsidR="00BE7E88" w:rsidRPr="00BE7E88" w:rsidRDefault="00BE7E88" w:rsidP="00BE7E88">
            <w:pPr>
              <w:jc w:val="center"/>
              <w:rPr>
                <w:b/>
                <w:color w:val="000000" w:themeColor="text1"/>
                <w:sz w:val="20"/>
                <w:szCs w:val="20"/>
                <w:lang w:val="kk-KZ"/>
              </w:rPr>
            </w:pPr>
            <w:r w:rsidRPr="00BE7E88">
              <w:rPr>
                <w:sz w:val="20"/>
                <w:szCs w:val="20"/>
                <w:lang w:val="kk-KZ"/>
              </w:rPr>
              <w:t>ЖБП</w:t>
            </w:r>
          </w:p>
        </w:tc>
        <w:tc>
          <w:tcPr>
            <w:tcW w:w="545" w:type="dxa"/>
          </w:tcPr>
          <w:p w:rsidR="00BE7E88" w:rsidRPr="00BE7E88" w:rsidRDefault="00BE7E88" w:rsidP="00BE7E88">
            <w:pPr>
              <w:jc w:val="center"/>
              <w:rPr>
                <w:b/>
                <w:color w:val="000000" w:themeColor="text1"/>
                <w:sz w:val="20"/>
                <w:szCs w:val="20"/>
                <w:lang w:val="kk-KZ"/>
              </w:rPr>
            </w:pPr>
            <w:r w:rsidRPr="00BE7E88">
              <w:rPr>
                <w:sz w:val="20"/>
                <w:szCs w:val="20"/>
                <w:lang w:val="kk-KZ"/>
              </w:rPr>
              <w:t>МК</w:t>
            </w:r>
          </w:p>
        </w:tc>
        <w:tc>
          <w:tcPr>
            <w:tcW w:w="1985" w:type="dxa"/>
            <w:tcBorders>
              <w:top w:val="nil"/>
            </w:tcBorders>
          </w:tcPr>
          <w:p w:rsidR="00BE7E88" w:rsidRPr="00BE7E88" w:rsidRDefault="00BE7E88" w:rsidP="00BE7E88">
            <w:pPr>
              <w:jc w:val="both"/>
              <w:rPr>
                <w:b/>
                <w:color w:val="000000" w:themeColor="text1"/>
                <w:sz w:val="20"/>
                <w:szCs w:val="20"/>
                <w:lang w:val="kk-KZ"/>
              </w:rPr>
            </w:pPr>
            <w:r w:rsidRPr="00BE7E88">
              <w:rPr>
                <w:sz w:val="20"/>
                <w:szCs w:val="20"/>
              </w:rPr>
              <w:t xml:space="preserve">Қазақстанның қазіргі </w:t>
            </w:r>
            <w:r w:rsidRPr="00BE7E88">
              <w:rPr>
                <w:sz w:val="20"/>
                <w:szCs w:val="20"/>
                <w:lang w:val="kk-KZ"/>
              </w:rPr>
              <w:t xml:space="preserve">заман </w:t>
            </w:r>
            <w:r w:rsidRPr="00BE7E88">
              <w:rPr>
                <w:sz w:val="20"/>
                <w:szCs w:val="20"/>
              </w:rPr>
              <w:t>тарихы</w:t>
            </w:r>
          </w:p>
        </w:tc>
        <w:tc>
          <w:tcPr>
            <w:tcW w:w="4420" w:type="dxa"/>
            <w:tcBorders>
              <w:top w:val="nil"/>
            </w:tcBorders>
          </w:tcPr>
          <w:p w:rsidR="00BE7E88" w:rsidRPr="00BE7E88" w:rsidRDefault="00BE7E88" w:rsidP="00BE7E88">
            <w:pPr>
              <w:jc w:val="both"/>
              <w:rPr>
                <w:bCs/>
                <w:color w:val="000000" w:themeColor="text1"/>
                <w:sz w:val="20"/>
                <w:szCs w:val="20"/>
                <w:shd w:val="clear" w:color="auto" w:fill="FFFFFF"/>
                <w:lang w:val="kk-KZ"/>
              </w:rPr>
            </w:pPr>
            <w:r w:rsidRPr="00BE7E88">
              <w:rPr>
                <w:b/>
                <w:color w:val="000000" w:themeColor="text1"/>
                <w:sz w:val="20"/>
                <w:szCs w:val="20"/>
                <w:shd w:val="clear" w:color="auto" w:fill="FFFFFF"/>
                <w:lang w:val="kk-KZ"/>
              </w:rPr>
              <w:t>Мақсаты:</w:t>
            </w:r>
            <w:r w:rsidRPr="00BE7E88">
              <w:rPr>
                <w:bCs/>
                <w:color w:val="000000" w:themeColor="text1"/>
                <w:sz w:val="20"/>
                <w:szCs w:val="20"/>
                <w:shd w:val="clear" w:color="auto" w:fill="FFFFFF"/>
                <w:lang w:val="kk-KZ"/>
              </w:rPr>
              <w:t xml:space="preserve"> Қазақстанның тарихи дамуының негізгі кезеңдерін, заңдылықтарын, өзіндік ерекшелігін терең түсіну және ғылыми талдау негізінде Қазақстан тарихы туралы объективті түсінік қалыптастыру.</w:t>
            </w:r>
          </w:p>
          <w:p w:rsidR="00BE7E88" w:rsidRPr="00BA696F" w:rsidRDefault="00BE7E88" w:rsidP="00BE7E88">
            <w:pPr>
              <w:jc w:val="both"/>
              <w:rPr>
                <w:b/>
                <w:color w:val="000000" w:themeColor="text1"/>
                <w:sz w:val="20"/>
                <w:szCs w:val="20"/>
                <w:lang w:val="kk-KZ"/>
              </w:rPr>
            </w:pPr>
            <w:r w:rsidRPr="00BE7E88">
              <w:rPr>
                <w:b/>
                <w:color w:val="000000" w:themeColor="text1"/>
                <w:sz w:val="20"/>
                <w:szCs w:val="20"/>
                <w:shd w:val="clear" w:color="auto" w:fill="FFFFFF"/>
                <w:lang w:val="kk-KZ"/>
              </w:rPr>
              <w:t>Мазмұны:</w:t>
            </w:r>
            <w:r w:rsidRPr="00BE7E88">
              <w:rPr>
                <w:bCs/>
                <w:color w:val="000000" w:themeColor="text1"/>
                <w:sz w:val="20"/>
                <w:szCs w:val="20"/>
                <w:shd w:val="clear" w:color="auto" w:fill="FFFFFF"/>
                <w:lang w:val="kk-KZ"/>
              </w:rPr>
              <w:t xml:space="preserve"> Қазақстанның тарихи дамуының негізгі кезеңдерін, заңдылықтарын, өзіндік ерекшелігін терең түсіну және ғылыми талдау негізінде Қазақстан тарихы туралы объективті түсінік қалыптастыру. Ежелгі адамдар және көшпелілер өркениетінің қалыптасуы. Түркі өркениеті және ұлы дала Қазақ хандығы. Жаңа заман дәуіріндегі Қазақстан. Қазақстан кеңестік әкімшілік-әміршіл жүйенің бөлігі ретінде. Қазақстан Тәуелсіздігінің Декларациясы. Мемлекеттік жүйе, қоғамдық-саяси даму, сыртқы саясат және халықаралық қатынастар. Қазақстан тарихындағы оқиғалардың себеп-салдарын талдаудың тарихи суреттеу әдістері мен тәсілдері.</w:t>
            </w:r>
          </w:p>
        </w:tc>
        <w:tc>
          <w:tcPr>
            <w:tcW w:w="551" w:type="dxa"/>
            <w:tcBorders>
              <w:top w:val="nil"/>
            </w:tcBorders>
          </w:tcPr>
          <w:p w:rsidR="00BE7E88" w:rsidRPr="00BA696F" w:rsidRDefault="00BE7E88" w:rsidP="00BE7E88">
            <w:pPr>
              <w:jc w:val="center"/>
              <w:rPr>
                <w:b/>
                <w:color w:val="000000" w:themeColor="text1"/>
                <w:sz w:val="20"/>
                <w:szCs w:val="20"/>
                <w:lang w:val="kk-KZ"/>
              </w:rPr>
            </w:pPr>
            <w:r w:rsidRPr="00BA696F">
              <w:rPr>
                <w:color w:val="000000" w:themeColor="text1"/>
                <w:sz w:val="20"/>
                <w:szCs w:val="20"/>
              </w:rPr>
              <w:t>5</w:t>
            </w:r>
          </w:p>
        </w:tc>
        <w:tc>
          <w:tcPr>
            <w:tcW w:w="425" w:type="dxa"/>
          </w:tcPr>
          <w:p w:rsidR="00BE7E88" w:rsidRPr="00BA696F" w:rsidRDefault="00BE7E88" w:rsidP="0012068B">
            <w:pPr>
              <w:jc w:val="center"/>
              <w:rPr>
                <w:b/>
                <w:color w:val="000000" w:themeColor="text1"/>
                <w:sz w:val="20"/>
                <w:szCs w:val="20"/>
                <w:lang w:val="kk-KZ"/>
              </w:rPr>
            </w:pPr>
          </w:p>
        </w:tc>
        <w:tc>
          <w:tcPr>
            <w:tcW w:w="428" w:type="dxa"/>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r>
      <w:tr w:rsidR="00BE7E88" w:rsidRPr="00BA696F" w:rsidTr="00863339">
        <w:trPr>
          <w:trHeight w:val="542"/>
        </w:trPr>
        <w:tc>
          <w:tcPr>
            <w:tcW w:w="419" w:type="dxa"/>
            <w:tcBorders>
              <w:top w:val="nil"/>
            </w:tcBorders>
          </w:tcPr>
          <w:p w:rsidR="00BE7E88" w:rsidRPr="00BA696F" w:rsidRDefault="00BE7E88" w:rsidP="00BE7E88">
            <w:pPr>
              <w:ind w:left="21"/>
              <w:rPr>
                <w:color w:val="000000" w:themeColor="text1"/>
                <w:sz w:val="20"/>
                <w:szCs w:val="20"/>
                <w:lang w:val="kk-KZ"/>
              </w:rPr>
            </w:pPr>
            <w:r w:rsidRPr="00BA696F">
              <w:rPr>
                <w:color w:val="000000" w:themeColor="text1"/>
                <w:sz w:val="20"/>
                <w:szCs w:val="20"/>
                <w:lang w:val="kk-KZ"/>
              </w:rPr>
              <w:t>2</w:t>
            </w:r>
          </w:p>
        </w:tc>
        <w:tc>
          <w:tcPr>
            <w:tcW w:w="1423" w:type="dxa"/>
            <w:gridSpan w:val="2"/>
            <w:vMerge/>
          </w:tcPr>
          <w:p w:rsidR="00BE7E88" w:rsidRPr="00BA696F" w:rsidRDefault="00BE7E88" w:rsidP="00BE7E88">
            <w:pPr>
              <w:rPr>
                <w:color w:val="000000" w:themeColor="text1"/>
                <w:sz w:val="20"/>
                <w:szCs w:val="20"/>
                <w:lang w:val="kk-KZ"/>
              </w:rPr>
            </w:pPr>
          </w:p>
        </w:tc>
        <w:tc>
          <w:tcPr>
            <w:tcW w:w="579" w:type="dxa"/>
          </w:tcPr>
          <w:p w:rsidR="00BE7E88" w:rsidRPr="00BE7E88" w:rsidRDefault="00BE7E88" w:rsidP="00BE7E88">
            <w:pPr>
              <w:jc w:val="center"/>
              <w:rPr>
                <w:color w:val="000000" w:themeColor="text1"/>
                <w:sz w:val="20"/>
                <w:szCs w:val="20"/>
              </w:rPr>
            </w:pPr>
            <w:r w:rsidRPr="00BE7E88">
              <w:rPr>
                <w:sz w:val="20"/>
                <w:szCs w:val="20"/>
                <w:lang w:val="kk-KZ"/>
              </w:rPr>
              <w:t>ЖБП</w:t>
            </w:r>
          </w:p>
        </w:tc>
        <w:tc>
          <w:tcPr>
            <w:tcW w:w="545" w:type="dxa"/>
          </w:tcPr>
          <w:p w:rsidR="00BE7E88" w:rsidRPr="00BE7E88" w:rsidRDefault="00BE7E88" w:rsidP="00BE7E88">
            <w:pPr>
              <w:jc w:val="center"/>
              <w:rPr>
                <w:color w:val="000000" w:themeColor="text1"/>
                <w:sz w:val="20"/>
                <w:szCs w:val="20"/>
              </w:rPr>
            </w:pPr>
            <w:r w:rsidRPr="00BE7E88">
              <w:rPr>
                <w:sz w:val="20"/>
                <w:szCs w:val="20"/>
                <w:lang w:val="kk-KZ"/>
              </w:rPr>
              <w:t>М</w:t>
            </w:r>
            <w:r w:rsidRPr="00BE7E88">
              <w:rPr>
                <w:sz w:val="20"/>
                <w:szCs w:val="20"/>
              </w:rPr>
              <w:t>К</w:t>
            </w:r>
          </w:p>
        </w:tc>
        <w:tc>
          <w:tcPr>
            <w:tcW w:w="1985" w:type="dxa"/>
            <w:tcBorders>
              <w:top w:val="nil"/>
            </w:tcBorders>
          </w:tcPr>
          <w:p w:rsidR="00BE7E88" w:rsidRPr="00BE7E88" w:rsidRDefault="00BE7E88" w:rsidP="00BE7E88">
            <w:pPr>
              <w:jc w:val="center"/>
              <w:rPr>
                <w:color w:val="000000" w:themeColor="text1"/>
                <w:sz w:val="20"/>
                <w:szCs w:val="20"/>
              </w:rPr>
            </w:pPr>
            <w:r w:rsidRPr="00BE7E88">
              <w:rPr>
                <w:sz w:val="20"/>
                <w:szCs w:val="20"/>
              </w:rPr>
              <w:t>Философия</w:t>
            </w:r>
          </w:p>
        </w:tc>
        <w:tc>
          <w:tcPr>
            <w:tcW w:w="4420" w:type="dxa"/>
            <w:tcBorders>
              <w:top w:val="nil"/>
            </w:tcBorders>
          </w:tcPr>
          <w:p w:rsidR="00A7453C" w:rsidRPr="00A7453C" w:rsidRDefault="00A7453C" w:rsidP="00A7453C">
            <w:pPr>
              <w:jc w:val="both"/>
              <w:rPr>
                <w:bCs/>
                <w:color w:val="000000" w:themeColor="text1"/>
                <w:sz w:val="20"/>
                <w:szCs w:val="20"/>
                <w:lang w:val="kk-KZ"/>
              </w:rPr>
            </w:pPr>
            <w:r w:rsidRPr="00A7453C">
              <w:rPr>
                <w:b/>
                <w:color w:val="000000" w:themeColor="text1"/>
                <w:sz w:val="20"/>
                <w:szCs w:val="20"/>
                <w:lang w:val="kk-KZ"/>
              </w:rPr>
              <w:t>Мақсаты:</w:t>
            </w:r>
            <w:r w:rsidRPr="00A7453C">
              <w:rPr>
                <w:bCs/>
                <w:color w:val="000000" w:themeColor="text1"/>
                <w:sz w:val="20"/>
                <w:szCs w:val="20"/>
                <w:lang w:val="kk-KZ"/>
              </w:rPr>
              <w:t xml:space="preserve"> Дүниені, оның негізгі бөлімдерін, мәселелері мен әдістерін танудың ерекше формасы ретінде философия туралы тұтас түсінік қалыптастыру және болашақ кәсіби қызмет контекстінде зерделеу. Оқушылардың философиялық рефлексиясын, өзін-өзі талдау және адамгершілік өзін-өзі реттеу дағдыларын қалыптастыру.</w:t>
            </w:r>
          </w:p>
          <w:p w:rsidR="00BE7E88" w:rsidRPr="00A7453C" w:rsidRDefault="00A7453C" w:rsidP="00A7453C">
            <w:pPr>
              <w:jc w:val="both"/>
              <w:outlineLvl w:val="0"/>
              <w:rPr>
                <w:bCs/>
                <w:color w:val="000000" w:themeColor="text1"/>
                <w:sz w:val="20"/>
                <w:szCs w:val="20"/>
                <w:lang w:val="ru-RU"/>
              </w:rPr>
            </w:pPr>
            <w:r w:rsidRPr="00A7453C">
              <w:rPr>
                <w:b/>
                <w:color w:val="000000" w:themeColor="text1"/>
                <w:sz w:val="20"/>
                <w:szCs w:val="20"/>
                <w:lang w:val="kk-KZ"/>
              </w:rPr>
              <w:t>Мазмұны:</w:t>
            </w:r>
            <w:r w:rsidRPr="00A7453C">
              <w:rPr>
                <w:bCs/>
                <w:color w:val="000000" w:themeColor="text1"/>
                <w:sz w:val="20"/>
                <w:szCs w:val="20"/>
                <w:lang w:val="kk-KZ"/>
              </w:rPr>
              <w:t xml:space="preserve"> Ойлау мәдениетінің пайда болуы. Философияның пәні мен әдісі. Дүниені философиялық түсіну негіздері: сана, рух және тіл мәселелері. Онтология және метафизика. Білім және шығармашылық. Білім, ғылым, техника және технология. Адам философиясы және әлемдік құндылықтар. Этика. Құндылықтар философиясы. Эстетика пәні философиялық білім саласы ретінде. Бостандық философиясы. Өнер философиясы. Қоғам және мәдениет. Тарих философиясы. Дін </w:t>
            </w:r>
            <w:r w:rsidRPr="00A7453C">
              <w:rPr>
                <w:bCs/>
                <w:color w:val="000000" w:themeColor="text1"/>
                <w:sz w:val="20"/>
                <w:szCs w:val="20"/>
                <w:lang w:val="kk-KZ"/>
              </w:rPr>
              <w:lastRenderedPageBreak/>
              <w:t>философиясы. «Мәңгілік Ел» мен «Қоғамдық сананы жаңғырту» – қазақтың жаңа философиясы.</w:t>
            </w:r>
          </w:p>
        </w:tc>
        <w:tc>
          <w:tcPr>
            <w:tcW w:w="551" w:type="dxa"/>
            <w:tcBorders>
              <w:top w:val="nil"/>
            </w:tcBorders>
          </w:tcPr>
          <w:p w:rsidR="00BE7E88" w:rsidRPr="00BA696F" w:rsidRDefault="00BE7E88" w:rsidP="00BE7E88">
            <w:pPr>
              <w:jc w:val="center"/>
              <w:rPr>
                <w:color w:val="000000" w:themeColor="text1"/>
                <w:sz w:val="20"/>
                <w:szCs w:val="20"/>
              </w:rPr>
            </w:pPr>
            <w:r w:rsidRPr="00BA696F">
              <w:rPr>
                <w:color w:val="000000" w:themeColor="text1"/>
                <w:sz w:val="20"/>
                <w:szCs w:val="20"/>
              </w:rPr>
              <w:lastRenderedPageBreak/>
              <w:t>5</w:t>
            </w:r>
          </w:p>
        </w:tc>
        <w:tc>
          <w:tcPr>
            <w:tcW w:w="425" w:type="dxa"/>
          </w:tcPr>
          <w:p w:rsidR="00BE7E88" w:rsidRPr="00BA696F" w:rsidRDefault="00BE7E88" w:rsidP="0012068B">
            <w:pPr>
              <w:jc w:val="center"/>
              <w:rPr>
                <w:color w:val="000000" w:themeColor="text1"/>
                <w:sz w:val="20"/>
                <w:szCs w:val="20"/>
              </w:rPr>
            </w:pPr>
          </w:p>
        </w:tc>
        <w:tc>
          <w:tcPr>
            <w:tcW w:w="428" w:type="dxa"/>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tcBorders>
          </w:tcPr>
          <w:p w:rsidR="00BE7E88" w:rsidRPr="00BA696F" w:rsidRDefault="00BE7E88"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E44211" w:rsidRPr="00BA696F" w:rsidTr="00863339">
        <w:trPr>
          <w:trHeight w:val="542"/>
        </w:trPr>
        <w:tc>
          <w:tcPr>
            <w:tcW w:w="419" w:type="dxa"/>
            <w:tcBorders>
              <w:top w:val="nil"/>
            </w:tcBorders>
          </w:tcPr>
          <w:p w:rsidR="00E44211" w:rsidRPr="00BA696F" w:rsidRDefault="00E44211" w:rsidP="00E44211">
            <w:pPr>
              <w:ind w:left="21"/>
              <w:rPr>
                <w:color w:val="000000" w:themeColor="text1"/>
                <w:sz w:val="20"/>
                <w:szCs w:val="20"/>
                <w:lang w:val="kk-KZ"/>
              </w:rPr>
            </w:pPr>
            <w:r w:rsidRPr="00BA696F">
              <w:rPr>
                <w:color w:val="000000" w:themeColor="text1"/>
                <w:sz w:val="20"/>
                <w:szCs w:val="20"/>
                <w:lang w:val="kk-KZ"/>
              </w:rPr>
              <w:lastRenderedPageBreak/>
              <w:t>3</w:t>
            </w:r>
          </w:p>
        </w:tc>
        <w:tc>
          <w:tcPr>
            <w:tcW w:w="1423" w:type="dxa"/>
            <w:gridSpan w:val="2"/>
            <w:vMerge w:val="restart"/>
          </w:tcPr>
          <w:p w:rsidR="00E44211" w:rsidRPr="00E44211" w:rsidRDefault="00E44211" w:rsidP="00E44211">
            <w:pPr>
              <w:rPr>
                <w:color w:val="000000" w:themeColor="text1"/>
                <w:sz w:val="20"/>
                <w:szCs w:val="20"/>
              </w:rPr>
            </w:pPr>
            <w:r w:rsidRPr="00E44211">
              <w:rPr>
                <w:sz w:val="20"/>
                <w:szCs w:val="20"/>
              </w:rPr>
              <w:t>Әлеуметтік-саяси білім модулі</w:t>
            </w:r>
          </w:p>
        </w:tc>
        <w:tc>
          <w:tcPr>
            <w:tcW w:w="579" w:type="dxa"/>
          </w:tcPr>
          <w:p w:rsidR="00E44211" w:rsidRPr="00E44211" w:rsidRDefault="00E44211" w:rsidP="00E44211">
            <w:pPr>
              <w:rPr>
                <w:color w:val="000000" w:themeColor="text1"/>
                <w:sz w:val="20"/>
                <w:szCs w:val="20"/>
              </w:rPr>
            </w:pPr>
            <w:r w:rsidRPr="00E44211">
              <w:rPr>
                <w:sz w:val="20"/>
                <w:szCs w:val="20"/>
                <w:lang w:val="kk-KZ"/>
              </w:rPr>
              <w:t>ЖБП</w:t>
            </w:r>
          </w:p>
        </w:tc>
        <w:tc>
          <w:tcPr>
            <w:tcW w:w="545" w:type="dxa"/>
          </w:tcPr>
          <w:p w:rsidR="00E44211" w:rsidRPr="00E44211" w:rsidRDefault="00E44211" w:rsidP="00E44211">
            <w:pPr>
              <w:rPr>
                <w:color w:val="000000" w:themeColor="text1"/>
                <w:sz w:val="20"/>
                <w:szCs w:val="20"/>
              </w:rPr>
            </w:pPr>
            <w:r w:rsidRPr="00E44211">
              <w:rPr>
                <w:sz w:val="20"/>
                <w:szCs w:val="20"/>
                <w:lang w:val="kk-KZ"/>
              </w:rPr>
              <w:t>М</w:t>
            </w:r>
            <w:r w:rsidRPr="00E44211">
              <w:rPr>
                <w:sz w:val="20"/>
                <w:szCs w:val="20"/>
              </w:rPr>
              <w:t>К</w:t>
            </w:r>
          </w:p>
        </w:tc>
        <w:tc>
          <w:tcPr>
            <w:tcW w:w="1985" w:type="dxa"/>
            <w:tcBorders>
              <w:top w:val="nil"/>
            </w:tcBorders>
          </w:tcPr>
          <w:p w:rsidR="00E44211" w:rsidRPr="00E44211" w:rsidRDefault="00E44211" w:rsidP="00E44211">
            <w:pPr>
              <w:rPr>
                <w:color w:val="000000" w:themeColor="text1"/>
                <w:sz w:val="20"/>
                <w:szCs w:val="20"/>
              </w:rPr>
            </w:pPr>
            <w:r w:rsidRPr="00E44211">
              <w:rPr>
                <w:sz w:val="20"/>
                <w:szCs w:val="20"/>
                <w:lang w:val="kk-KZ"/>
              </w:rPr>
              <w:t>Әлеуметтану жәнесаясаттану</w:t>
            </w:r>
          </w:p>
        </w:tc>
        <w:tc>
          <w:tcPr>
            <w:tcW w:w="4420" w:type="dxa"/>
            <w:tcBorders>
              <w:top w:val="nil"/>
            </w:tcBorders>
          </w:tcPr>
          <w:p w:rsidR="00143A87" w:rsidRPr="00143A87" w:rsidRDefault="00143A87" w:rsidP="00143A87">
            <w:pPr>
              <w:jc w:val="both"/>
              <w:rPr>
                <w:bCs/>
                <w:color w:val="000000" w:themeColor="text1"/>
                <w:spacing w:val="-2"/>
                <w:sz w:val="20"/>
                <w:szCs w:val="20"/>
                <w:lang w:val="kk-KZ"/>
              </w:rPr>
            </w:pPr>
            <w:r w:rsidRPr="00143A87">
              <w:rPr>
                <w:b/>
                <w:color w:val="000000" w:themeColor="text1"/>
                <w:spacing w:val="-2"/>
                <w:sz w:val="20"/>
                <w:szCs w:val="20"/>
                <w:lang w:val="kk-KZ"/>
              </w:rPr>
              <w:t xml:space="preserve">Мақсаты: </w:t>
            </w:r>
            <w:r w:rsidRPr="00143A87">
              <w:rPr>
                <w:bCs/>
                <w:color w:val="000000" w:themeColor="text1"/>
                <w:spacing w:val="-2"/>
                <w:sz w:val="20"/>
                <w:szCs w:val="20"/>
                <w:lang w:val="kk-KZ"/>
              </w:rPr>
              <w:t>Қоғамдық-саяси қызмет туралы білімдерін қалыптастыру, қоғамдық-саяси процестер мен құбылыстарды түсіндіру.</w:t>
            </w:r>
          </w:p>
          <w:p w:rsidR="00E44211" w:rsidRPr="0003148D" w:rsidRDefault="00143A87" w:rsidP="00143A87">
            <w:pPr>
              <w:jc w:val="both"/>
              <w:rPr>
                <w:color w:val="000000" w:themeColor="text1"/>
                <w:sz w:val="20"/>
                <w:szCs w:val="20"/>
                <w:lang w:val="ru-RU"/>
              </w:rPr>
            </w:pPr>
            <w:r w:rsidRPr="00143A87">
              <w:rPr>
                <w:b/>
                <w:color w:val="000000" w:themeColor="text1"/>
                <w:spacing w:val="-2"/>
                <w:sz w:val="20"/>
                <w:szCs w:val="20"/>
                <w:lang w:val="kk-KZ"/>
              </w:rPr>
              <w:t>Мазмұны:</w:t>
            </w:r>
            <w:r w:rsidRPr="00143A87">
              <w:rPr>
                <w:bCs/>
                <w:color w:val="000000" w:themeColor="text1"/>
                <w:spacing w:val="-2"/>
                <w:sz w:val="20"/>
                <w:szCs w:val="20"/>
                <w:lang w:val="kk-KZ"/>
              </w:rPr>
              <w:t xml:space="preserve"> Қоғамдардың әлеуметтік-этикалық құндылықтарын қарастыру. Әлеуметтік, саяси, мәдени, психологиялық институттардың ерекшеліктерін олардың қазақстандық қоғамды жаңғыртудағы рөлі контекстінде түсіну. Қоғамдағы, соның ішінде кәсіби қоғамдағы жанжалды жағдайларды шешуге шешім қабылдау. Саяси институттар мен процестерді, саясат, билік, мемлекет және азаматтық қоғам туралы идеяларды талдау және түсіндіру әдістерін зерттеу, социологиялық, салыстырмалы талдау әдістері мен әдістерін түсіну және қолдану, қазіргі әлемдегі саяси жағдайдың мәні мен мазмұнын түсіну. . Негізгі саяси институттарды талдау және жіктеу.</w:t>
            </w:r>
          </w:p>
        </w:tc>
        <w:tc>
          <w:tcPr>
            <w:tcW w:w="551" w:type="dxa"/>
            <w:tcBorders>
              <w:top w:val="nil"/>
            </w:tcBorders>
          </w:tcPr>
          <w:p w:rsidR="00E44211" w:rsidRPr="00BA696F" w:rsidRDefault="00E44211" w:rsidP="00E44211">
            <w:pPr>
              <w:jc w:val="center"/>
              <w:rPr>
                <w:color w:val="000000" w:themeColor="text1"/>
                <w:sz w:val="20"/>
                <w:szCs w:val="20"/>
              </w:rPr>
            </w:pPr>
            <w:r w:rsidRPr="00BA696F">
              <w:rPr>
                <w:color w:val="000000" w:themeColor="text1"/>
                <w:sz w:val="20"/>
                <w:szCs w:val="20"/>
              </w:rPr>
              <w:t>4</w:t>
            </w:r>
          </w:p>
        </w:tc>
        <w:tc>
          <w:tcPr>
            <w:tcW w:w="425" w:type="dxa"/>
          </w:tcPr>
          <w:p w:rsidR="00E44211" w:rsidRPr="00BA696F" w:rsidRDefault="00E44211" w:rsidP="0012068B">
            <w:pPr>
              <w:jc w:val="center"/>
              <w:rPr>
                <w:color w:val="000000" w:themeColor="text1"/>
                <w:sz w:val="20"/>
                <w:szCs w:val="20"/>
              </w:rPr>
            </w:pPr>
          </w:p>
        </w:tc>
        <w:tc>
          <w:tcPr>
            <w:tcW w:w="428" w:type="dxa"/>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E44211" w:rsidRPr="00BA696F" w:rsidRDefault="00646C6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r>
      <w:tr w:rsidR="00E44211" w:rsidRPr="00BA696F" w:rsidTr="00863339">
        <w:trPr>
          <w:trHeight w:val="542"/>
        </w:trPr>
        <w:tc>
          <w:tcPr>
            <w:tcW w:w="419" w:type="dxa"/>
            <w:tcBorders>
              <w:top w:val="nil"/>
            </w:tcBorders>
          </w:tcPr>
          <w:p w:rsidR="00E44211" w:rsidRPr="00BA696F" w:rsidRDefault="00E44211" w:rsidP="00E44211">
            <w:pPr>
              <w:ind w:left="21"/>
              <w:rPr>
                <w:color w:val="000000" w:themeColor="text1"/>
                <w:sz w:val="20"/>
                <w:szCs w:val="20"/>
                <w:lang w:val="kk-KZ"/>
              </w:rPr>
            </w:pPr>
            <w:r w:rsidRPr="00BA696F">
              <w:rPr>
                <w:color w:val="000000" w:themeColor="text1"/>
                <w:sz w:val="20"/>
                <w:szCs w:val="20"/>
                <w:lang w:val="kk-KZ"/>
              </w:rPr>
              <w:t>4</w:t>
            </w:r>
          </w:p>
        </w:tc>
        <w:tc>
          <w:tcPr>
            <w:tcW w:w="1423" w:type="dxa"/>
            <w:gridSpan w:val="2"/>
            <w:vMerge/>
          </w:tcPr>
          <w:p w:rsidR="00E44211" w:rsidRPr="00BA696F" w:rsidRDefault="00E44211" w:rsidP="00E44211">
            <w:pPr>
              <w:rPr>
                <w:color w:val="000000" w:themeColor="text1"/>
                <w:sz w:val="20"/>
                <w:szCs w:val="20"/>
              </w:rPr>
            </w:pPr>
          </w:p>
        </w:tc>
        <w:tc>
          <w:tcPr>
            <w:tcW w:w="579" w:type="dxa"/>
          </w:tcPr>
          <w:p w:rsidR="00E44211" w:rsidRPr="00E44211" w:rsidRDefault="00E44211" w:rsidP="00E44211">
            <w:pPr>
              <w:rPr>
                <w:color w:val="000000" w:themeColor="text1"/>
                <w:sz w:val="20"/>
                <w:szCs w:val="20"/>
              </w:rPr>
            </w:pPr>
            <w:r w:rsidRPr="00E44211">
              <w:rPr>
                <w:sz w:val="20"/>
                <w:szCs w:val="20"/>
                <w:lang w:val="kk-KZ"/>
              </w:rPr>
              <w:t>ЖБП</w:t>
            </w:r>
          </w:p>
        </w:tc>
        <w:tc>
          <w:tcPr>
            <w:tcW w:w="545" w:type="dxa"/>
          </w:tcPr>
          <w:p w:rsidR="00E44211" w:rsidRPr="00E44211" w:rsidRDefault="00E44211" w:rsidP="00E44211">
            <w:pPr>
              <w:rPr>
                <w:color w:val="000000" w:themeColor="text1"/>
                <w:sz w:val="20"/>
                <w:szCs w:val="20"/>
              </w:rPr>
            </w:pPr>
            <w:r w:rsidRPr="00E44211">
              <w:rPr>
                <w:sz w:val="20"/>
                <w:szCs w:val="20"/>
                <w:lang w:val="kk-KZ"/>
              </w:rPr>
              <w:t>М</w:t>
            </w:r>
            <w:r w:rsidRPr="00E44211">
              <w:rPr>
                <w:sz w:val="20"/>
                <w:szCs w:val="20"/>
              </w:rPr>
              <w:t>К</w:t>
            </w:r>
          </w:p>
        </w:tc>
        <w:tc>
          <w:tcPr>
            <w:tcW w:w="1985" w:type="dxa"/>
            <w:tcBorders>
              <w:top w:val="nil"/>
            </w:tcBorders>
          </w:tcPr>
          <w:p w:rsidR="00E44211" w:rsidRPr="00E44211" w:rsidRDefault="00E44211" w:rsidP="00E44211">
            <w:pPr>
              <w:rPr>
                <w:color w:val="000000" w:themeColor="text1"/>
                <w:sz w:val="20"/>
                <w:szCs w:val="20"/>
              </w:rPr>
            </w:pPr>
            <w:r w:rsidRPr="00E44211">
              <w:rPr>
                <w:sz w:val="20"/>
                <w:szCs w:val="20"/>
                <w:lang w:val="kk-KZ"/>
              </w:rPr>
              <w:t xml:space="preserve">Мәдениеттану және </w:t>
            </w:r>
            <w:r w:rsidRPr="00E44211">
              <w:rPr>
                <w:sz w:val="20"/>
                <w:szCs w:val="20"/>
              </w:rPr>
              <w:t>психология</w:t>
            </w:r>
          </w:p>
        </w:tc>
        <w:tc>
          <w:tcPr>
            <w:tcW w:w="4420" w:type="dxa"/>
            <w:tcBorders>
              <w:top w:val="nil"/>
            </w:tcBorders>
          </w:tcPr>
          <w:p w:rsidR="001D05BE" w:rsidRPr="001D05BE" w:rsidRDefault="001D05BE" w:rsidP="001D05BE">
            <w:pPr>
              <w:ind w:right="142"/>
              <w:jc w:val="both"/>
              <w:rPr>
                <w:bCs/>
                <w:color w:val="000000" w:themeColor="text1"/>
                <w:sz w:val="20"/>
                <w:szCs w:val="20"/>
                <w:lang w:val="kk-KZ"/>
              </w:rPr>
            </w:pPr>
            <w:r w:rsidRPr="001D05BE">
              <w:rPr>
                <w:b/>
                <w:color w:val="000000" w:themeColor="text1"/>
                <w:sz w:val="20"/>
                <w:szCs w:val="20"/>
                <w:lang w:val="kk-KZ"/>
              </w:rPr>
              <w:t xml:space="preserve">Мақсаты: </w:t>
            </w:r>
            <w:r w:rsidRPr="001D05BE">
              <w:rPr>
                <w:bCs/>
                <w:color w:val="000000" w:themeColor="text1"/>
                <w:sz w:val="20"/>
                <w:szCs w:val="20"/>
                <w:lang w:val="kk-KZ"/>
              </w:rPr>
              <w:t>Тарих, қазіргі тенденциялар, мәдениет пен психологияны дамытудың өзекті мәселелері мен әдістері туралы ғылыми білімді қалыптастыру, психологиялық құбылыстарды жүйелі талдау дағдыларын қалыптастыру.</w:t>
            </w:r>
          </w:p>
          <w:p w:rsidR="00E44211" w:rsidRPr="00BA696F" w:rsidRDefault="001D05BE" w:rsidP="001D05BE">
            <w:pPr>
              <w:jc w:val="both"/>
              <w:rPr>
                <w:color w:val="000000" w:themeColor="text1"/>
                <w:sz w:val="20"/>
                <w:szCs w:val="20"/>
                <w:lang w:val="ru-RU"/>
              </w:rPr>
            </w:pPr>
            <w:r w:rsidRPr="001D05BE">
              <w:rPr>
                <w:b/>
                <w:color w:val="000000" w:themeColor="text1"/>
                <w:sz w:val="20"/>
                <w:szCs w:val="20"/>
                <w:lang w:val="kk-KZ"/>
              </w:rPr>
              <w:t>Мазмұны:</w:t>
            </w:r>
            <w:r w:rsidRPr="001D05BE">
              <w:rPr>
                <w:bCs/>
                <w:color w:val="000000" w:themeColor="text1"/>
                <w:sz w:val="20"/>
                <w:szCs w:val="20"/>
                <w:lang w:val="kk-KZ"/>
              </w:rPr>
              <w:t xml:space="preserve"> Мәдениеттің морфологиясы, тілі, семиотикасы, анатомиясы. Мәдени көшпенділер, прототүрктер, түріктер. Орталық Азияның ортағасырлық мәдениеті. XVIII – XIX ғасырлар тоғысындағы қазақ мәдениеті, ХХ ғ. Қазақстанның мәдени саясаты. «Мәдени мұра» мемлекеттік бағдарламасы. Ұлттық сана, мотивация. Эмоциялар, интеллект. Адамның еркі, өзін-өзі реттеу психологиясы. Жеке типологиялық ерекшеліктері. Құндылықтар, мүдделер, нормалар рухани негіз болып табылады. Өмірдің мәні, кәсіби өзін-өзі анықтау, денсаулық. Жеке тұлға мен топтың қарым-қатынасы. Әлеуметтік-психологиялық конфликт. Қақтығыс кезіндегі мінез-құлық үлгілері.</w:t>
            </w:r>
          </w:p>
        </w:tc>
        <w:tc>
          <w:tcPr>
            <w:tcW w:w="551" w:type="dxa"/>
            <w:tcBorders>
              <w:top w:val="nil"/>
            </w:tcBorders>
          </w:tcPr>
          <w:p w:rsidR="00E44211" w:rsidRPr="00BA696F" w:rsidRDefault="00E44211" w:rsidP="00E44211">
            <w:pPr>
              <w:jc w:val="center"/>
              <w:rPr>
                <w:color w:val="000000" w:themeColor="text1"/>
                <w:sz w:val="20"/>
                <w:szCs w:val="20"/>
              </w:rPr>
            </w:pPr>
            <w:r w:rsidRPr="00BA696F">
              <w:rPr>
                <w:color w:val="000000" w:themeColor="text1"/>
                <w:sz w:val="20"/>
                <w:szCs w:val="20"/>
              </w:rPr>
              <w:t>4</w:t>
            </w:r>
          </w:p>
        </w:tc>
        <w:tc>
          <w:tcPr>
            <w:tcW w:w="425" w:type="dxa"/>
          </w:tcPr>
          <w:p w:rsidR="00E44211" w:rsidRPr="00BA696F" w:rsidRDefault="00E44211" w:rsidP="0012068B">
            <w:pPr>
              <w:jc w:val="center"/>
              <w:rPr>
                <w:color w:val="000000" w:themeColor="text1"/>
                <w:sz w:val="20"/>
                <w:szCs w:val="20"/>
              </w:rPr>
            </w:pPr>
          </w:p>
        </w:tc>
        <w:tc>
          <w:tcPr>
            <w:tcW w:w="428" w:type="dxa"/>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E44211" w:rsidRPr="00BA696F" w:rsidRDefault="00E44211"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r>
      <w:tr w:rsidR="00890A8B" w:rsidRPr="00BA696F" w:rsidTr="00863339">
        <w:trPr>
          <w:trHeight w:val="542"/>
        </w:trPr>
        <w:tc>
          <w:tcPr>
            <w:tcW w:w="419" w:type="dxa"/>
            <w:tcBorders>
              <w:top w:val="nil"/>
            </w:tcBorders>
          </w:tcPr>
          <w:p w:rsidR="00890A8B" w:rsidRPr="00BA696F" w:rsidRDefault="00890A8B" w:rsidP="00890A8B">
            <w:pPr>
              <w:ind w:left="21"/>
              <w:rPr>
                <w:color w:val="000000" w:themeColor="text1"/>
                <w:sz w:val="20"/>
                <w:szCs w:val="20"/>
                <w:lang w:val="kk-KZ"/>
              </w:rPr>
            </w:pPr>
            <w:r w:rsidRPr="00BA696F">
              <w:rPr>
                <w:color w:val="000000" w:themeColor="text1"/>
                <w:sz w:val="20"/>
                <w:szCs w:val="20"/>
                <w:lang w:val="kk-KZ"/>
              </w:rPr>
              <w:t>5</w:t>
            </w:r>
          </w:p>
        </w:tc>
        <w:tc>
          <w:tcPr>
            <w:tcW w:w="1423" w:type="dxa"/>
            <w:gridSpan w:val="2"/>
            <w:vMerge w:val="restart"/>
          </w:tcPr>
          <w:p w:rsidR="00890A8B" w:rsidRPr="00890A8B" w:rsidRDefault="00890A8B" w:rsidP="00890A8B">
            <w:pPr>
              <w:rPr>
                <w:color w:val="000000" w:themeColor="text1"/>
                <w:sz w:val="20"/>
                <w:szCs w:val="20"/>
                <w:lang w:val="ru-RU"/>
              </w:rPr>
            </w:pPr>
            <w:r w:rsidRPr="00890A8B">
              <w:rPr>
                <w:sz w:val="20"/>
                <w:szCs w:val="20"/>
              </w:rPr>
              <w:t>Әлеуметтік-</w:t>
            </w:r>
            <w:r w:rsidRPr="00890A8B">
              <w:rPr>
                <w:sz w:val="20"/>
                <w:szCs w:val="20"/>
                <w:lang w:val="kk-KZ"/>
              </w:rPr>
              <w:t>саяси білімдер</w:t>
            </w:r>
            <w:r w:rsidRPr="00890A8B">
              <w:rPr>
                <w:sz w:val="20"/>
                <w:szCs w:val="20"/>
              </w:rPr>
              <w:t xml:space="preserve"> модулі</w:t>
            </w:r>
          </w:p>
        </w:tc>
        <w:tc>
          <w:tcPr>
            <w:tcW w:w="579" w:type="dxa"/>
          </w:tcPr>
          <w:p w:rsidR="00890A8B" w:rsidRPr="00890A8B" w:rsidRDefault="00890A8B" w:rsidP="00890A8B">
            <w:pPr>
              <w:rPr>
                <w:color w:val="000000" w:themeColor="text1"/>
                <w:sz w:val="20"/>
                <w:szCs w:val="20"/>
              </w:rPr>
            </w:pPr>
            <w:r w:rsidRPr="00890A8B">
              <w:rPr>
                <w:sz w:val="20"/>
                <w:szCs w:val="20"/>
                <w:lang w:val="kk-KZ"/>
              </w:rPr>
              <w:t>ЖБП</w:t>
            </w:r>
          </w:p>
        </w:tc>
        <w:tc>
          <w:tcPr>
            <w:tcW w:w="545" w:type="dxa"/>
          </w:tcPr>
          <w:p w:rsidR="00890A8B" w:rsidRPr="00890A8B" w:rsidRDefault="00890A8B" w:rsidP="00890A8B">
            <w:pPr>
              <w:rPr>
                <w:color w:val="000000" w:themeColor="text1"/>
                <w:sz w:val="20"/>
                <w:szCs w:val="20"/>
              </w:rPr>
            </w:pPr>
            <w:r w:rsidRPr="00890A8B">
              <w:rPr>
                <w:sz w:val="20"/>
                <w:szCs w:val="20"/>
                <w:lang w:val="kk-KZ"/>
              </w:rPr>
              <w:t>Ж</w:t>
            </w:r>
            <w:r w:rsidRPr="00890A8B">
              <w:rPr>
                <w:sz w:val="20"/>
                <w:szCs w:val="20"/>
              </w:rPr>
              <w:t>К</w:t>
            </w:r>
          </w:p>
        </w:tc>
        <w:tc>
          <w:tcPr>
            <w:tcW w:w="1985" w:type="dxa"/>
            <w:tcBorders>
              <w:top w:val="nil"/>
            </w:tcBorders>
          </w:tcPr>
          <w:p w:rsidR="00890A8B" w:rsidRPr="00890A8B" w:rsidRDefault="00890A8B" w:rsidP="00890A8B">
            <w:pPr>
              <w:rPr>
                <w:color w:val="000000" w:themeColor="text1"/>
                <w:sz w:val="20"/>
                <w:szCs w:val="20"/>
              </w:rPr>
            </w:pPr>
            <w:r w:rsidRPr="00890A8B">
              <w:rPr>
                <w:sz w:val="20"/>
                <w:szCs w:val="20"/>
              </w:rPr>
              <w:t>Экожүйе және құқық</w:t>
            </w:r>
          </w:p>
        </w:tc>
        <w:tc>
          <w:tcPr>
            <w:tcW w:w="4420" w:type="dxa"/>
            <w:tcBorders>
              <w:top w:val="nil"/>
            </w:tcBorders>
          </w:tcPr>
          <w:p w:rsidR="006A234A" w:rsidRPr="006A234A" w:rsidRDefault="006A234A" w:rsidP="006A234A">
            <w:pPr>
              <w:jc w:val="both"/>
              <w:rPr>
                <w:bCs/>
                <w:color w:val="000000" w:themeColor="text1"/>
                <w:sz w:val="20"/>
                <w:szCs w:val="20"/>
              </w:rPr>
            </w:pPr>
            <w:r w:rsidRPr="006A234A">
              <w:rPr>
                <w:b/>
                <w:color w:val="000000" w:themeColor="text1"/>
                <w:sz w:val="20"/>
                <w:szCs w:val="20"/>
              </w:rPr>
              <w:t xml:space="preserve">Мақсаты: </w:t>
            </w:r>
            <w:r w:rsidRPr="006A234A">
              <w:rPr>
                <w:bCs/>
                <w:color w:val="000000" w:themeColor="text1"/>
                <w:sz w:val="20"/>
                <w:szCs w:val="20"/>
              </w:rPr>
              <w:t>Экономика, құқық, сыбайлас жемқорлыққа қарсы мәдениет, экология және өмір қауіпсіздігі, кәсіпкерлік, ғылыми зерттеу әдістері салаларында кіріктірілген білімді қалыптастыру.</w:t>
            </w:r>
          </w:p>
          <w:p w:rsidR="00890A8B" w:rsidRPr="00BA696F" w:rsidRDefault="006A234A" w:rsidP="00AB607F">
            <w:pPr>
              <w:jc w:val="both"/>
              <w:rPr>
                <w:color w:val="000000" w:themeColor="text1"/>
                <w:sz w:val="20"/>
                <w:szCs w:val="20"/>
                <w:lang w:val="kk-KZ"/>
              </w:rPr>
            </w:pPr>
            <w:r w:rsidRPr="006A234A">
              <w:rPr>
                <w:b/>
                <w:color w:val="000000" w:themeColor="text1"/>
                <w:sz w:val="20"/>
                <w:szCs w:val="20"/>
              </w:rPr>
              <w:lastRenderedPageBreak/>
              <w:t>Мазмұны:</w:t>
            </w:r>
            <w:r w:rsidRPr="006A234A">
              <w:rPr>
                <w:bCs/>
                <w:color w:val="000000" w:themeColor="text1"/>
                <w:sz w:val="20"/>
                <w:szCs w:val="20"/>
              </w:rPr>
              <w:t>Адам мен табиғаттың қауіпсіз өзара әрекеттесу негіздері, экожүйелер мен биосфера өнімділігі. Шектеулі ресурстар жағдайында кәсіпкерлік қызмет, бизнес пен ұлттық экономиканың бәсекеге қабілеттілігін арттыру. Экология және адам өмірінің қауіпсіздігі саласындағы қатынастарды реттеу. Қазақ заңдарын, субъектілердің міндеттері мен кепілдіктерін білу және сақтау, қоғамдық прогресті қамтамасыз ету үшін қоғамдық қатынастарды мемлекеттік реттеу. Ғылыми зерттеу әдістерін қолдану.</w:t>
            </w:r>
          </w:p>
        </w:tc>
        <w:tc>
          <w:tcPr>
            <w:tcW w:w="551" w:type="dxa"/>
            <w:tcBorders>
              <w:top w:val="nil"/>
            </w:tcBorders>
          </w:tcPr>
          <w:p w:rsidR="00890A8B" w:rsidRPr="00BA696F" w:rsidRDefault="00890A8B" w:rsidP="00890A8B">
            <w:pPr>
              <w:jc w:val="center"/>
              <w:rPr>
                <w:color w:val="000000" w:themeColor="text1"/>
                <w:sz w:val="20"/>
                <w:szCs w:val="20"/>
              </w:rPr>
            </w:pPr>
            <w:r w:rsidRPr="00BA696F">
              <w:rPr>
                <w:color w:val="000000" w:themeColor="text1"/>
                <w:sz w:val="20"/>
                <w:szCs w:val="20"/>
              </w:rPr>
              <w:lastRenderedPageBreak/>
              <w:t>5</w:t>
            </w:r>
          </w:p>
        </w:tc>
        <w:tc>
          <w:tcPr>
            <w:tcW w:w="425" w:type="dxa"/>
          </w:tcPr>
          <w:p w:rsidR="00890A8B" w:rsidRPr="00BA696F" w:rsidRDefault="00890A8B" w:rsidP="0012068B">
            <w:pPr>
              <w:jc w:val="center"/>
              <w:rPr>
                <w:color w:val="000000" w:themeColor="text1"/>
                <w:sz w:val="20"/>
                <w:szCs w:val="20"/>
              </w:rPr>
            </w:pPr>
          </w:p>
        </w:tc>
        <w:tc>
          <w:tcPr>
            <w:tcW w:w="428" w:type="dxa"/>
          </w:tcPr>
          <w:p w:rsidR="00890A8B" w:rsidRPr="00BA696F" w:rsidRDefault="00890A8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890A8B" w:rsidRPr="00BA696F" w:rsidRDefault="00890A8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890A8B" w:rsidRPr="00BA696F" w:rsidRDefault="00890A8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890A8B" w:rsidRPr="00BA696F" w:rsidRDefault="00890A8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890A8B" w:rsidRPr="00BA696F" w:rsidRDefault="00890A8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890A8B" w:rsidRPr="00BA696F" w:rsidRDefault="00890A8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890A8B" w:rsidRPr="00BA696F" w:rsidRDefault="00890A8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890A8B" w:rsidRPr="00BA696F" w:rsidRDefault="00890A8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890A8B" w:rsidRPr="00BA696F" w:rsidRDefault="00890A8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890A8B" w:rsidRPr="00BA696F" w:rsidRDefault="00890A8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890A8B" w:rsidRPr="00BA696F" w:rsidRDefault="00890A8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r>
      <w:tr w:rsidR="00413C64" w:rsidRPr="00BA696F" w:rsidTr="00863339">
        <w:trPr>
          <w:trHeight w:val="542"/>
        </w:trPr>
        <w:tc>
          <w:tcPr>
            <w:tcW w:w="419" w:type="dxa"/>
            <w:tcBorders>
              <w:top w:val="nil"/>
            </w:tcBorders>
          </w:tcPr>
          <w:p w:rsidR="00413C64" w:rsidRPr="00BA696F" w:rsidRDefault="00413C64" w:rsidP="00413C64">
            <w:pPr>
              <w:ind w:left="21"/>
              <w:rPr>
                <w:color w:val="000000" w:themeColor="text1"/>
                <w:sz w:val="20"/>
                <w:szCs w:val="20"/>
              </w:rPr>
            </w:pPr>
          </w:p>
        </w:tc>
        <w:tc>
          <w:tcPr>
            <w:tcW w:w="1423" w:type="dxa"/>
            <w:gridSpan w:val="2"/>
            <w:vMerge/>
          </w:tcPr>
          <w:p w:rsidR="00413C64" w:rsidRPr="00BA696F" w:rsidRDefault="00413C64" w:rsidP="00413C64">
            <w:pPr>
              <w:rPr>
                <w:color w:val="000000" w:themeColor="text1"/>
                <w:sz w:val="20"/>
                <w:szCs w:val="20"/>
              </w:rPr>
            </w:pPr>
          </w:p>
        </w:tc>
        <w:tc>
          <w:tcPr>
            <w:tcW w:w="579" w:type="dxa"/>
          </w:tcPr>
          <w:p w:rsidR="00413C64" w:rsidRPr="00413C64" w:rsidRDefault="00413C64" w:rsidP="00413C64">
            <w:pPr>
              <w:rPr>
                <w:color w:val="000000" w:themeColor="text1"/>
                <w:sz w:val="20"/>
                <w:szCs w:val="20"/>
              </w:rPr>
            </w:pPr>
            <w:r w:rsidRPr="00413C64">
              <w:rPr>
                <w:sz w:val="20"/>
                <w:szCs w:val="20"/>
              </w:rPr>
              <w:t>Б</w:t>
            </w:r>
            <w:r w:rsidRPr="00413C64">
              <w:rPr>
                <w:sz w:val="20"/>
                <w:szCs w:val="20"/>
                <w:lang w:val="kk-KZ"/>
              </w:rPr>
              <w:t>П</w:t>
            </w:r>
          </w:p>
        </w:tc>
        <w:tc>
          <w:tcPr>
            <w:tcW w:w="545" w:type="dxa"/>
          </w:tcPr>
          <w:p w:rsidR="00413C64" w:rsidRPr="00413C64" w:rsidRDefault="00413C64" w:rsidP="00413C64">
            <w:pPr>
              <w:rPr>
                <w:color w:val="000000" w:themeColor="text1"/>
                <w:sz w:val="20"/>
                <w:szCs w:val="20"/>
              </w:rPr>
            </w:pPr>
            <w:r w:rsidRPr="00413C64">
              <w:rPr>
                <w:sz w:val="20"/>
                <w:szCs w:val="20"/>
                <w:lang w:val="kk-KZ"/>
              </w:rPr>
              <w:t>ТК</w:t>
            </w:r>
          </w:p>
        </w:tc>
        <w:tc>
          <w:tcPr>
            <w:tcW w:w="1985" w:type="dxa"/>
            <w:tcBorders>
              <w:top w:val="nil"/>
            </w:tcBorders>
          </w:tcPr>
          <w:p w:rsidR="00646C6B" w:rsidRPr="00646C6B" w:rsidRDefault="00646C6B" w:rsidP="00646C6B">
            <w:pPr>
              <w:rPr>
                <w:sz w:val="20"/>
                <w:szCs w:val="20"/>
              </w:rPr>
            </w:pPr>
            <w:r w:rsidRPr="00646C6B">
              <w:rPr>
                <w:sz w:val="20"/>
                <w:szCs w:val="20"/>
                <w:lang w:val="ru-RU"/>
              </w:rPr>
              <w:t>Қаржылық</w:t>
            </w:r>
            <w:r w:rsidRPr="00646C6B">
              <w:rPr>
                <w:sz w:val="20"/>
                <w:szCs w:val="20"/>
              </w:rPr>
              <w:t xml:space="preserve"> </w:t>
            </w:r>
            <w:r w:rsidRPr="00646C6B">
              <w:rPr>
                <w:sz w:val="20"/>
                <w:szCs w:val="20"/>
                <w:lang w:val="ru-RU"/>
              </w:rPr>
              <w:t>сауаттылық</w:t>
            </w:r>
            <w:r w:rsidRPr="00646C6B">
              <w:rPr>
                <w:sz w:val="20"/>
                <w:szCs w:val="20"/>
              </w:rPr>
              <w:t xml:space="preserve"> </w:t>
            </w:r>
            <w:r w:rsidRPr="00646C6B">
              <w:rPr>
                <w:sz w:val="20"/>
                <w:szCs w:val="20"/>
                <w:lang w:val="ru-RU"/>
              </w:rPr>
              <w:t>негіздері</w:t>
            </w:r>
          </w:p>
          <w:p w:rsidR="00413C64" w:rsidRPr="00646C6B" w:rsidRDefault="00646C6B" w:rsidP="00834FA4">
            <w:pPr>
              <w:rPr>
                <w:color w:val="000000" w:themeColor="text1"/>
                <w:sz w:val="20"/>
                <w:szCs w:val="20"/>
              </w:rPr>
            </w:pPr>
            <w:r w:rsidRPr="00646C6B">
              <w:rPr>
                <w:sz w:val="20"/>
                <w:szCs w:val="20"/>
              </w:rPr>
              <w:t xml:space="preserve"> </w:t>
            </w:r>
          </w:p>
        </w:tc>
        <w:tc>
          <w:tcPr>
            <w:tcW w:w="4420" w:type="dxa"/>
            <w:tcBorders>
              <w:top w:val="nil"/>
            </w:tcBorders>
          </w:tcPr>
          <w:p w:rsidR="00646C6B" w:rsidRPr="00646C6B" w:rsidRDefault="00646C6B" w:rsidP="00646C6B">
            <w:pPr>
              <w:jc w:val="both"/>
              <w:rPr>
                <w:bCs/>
                <w:color w:val="000000" w:themeColor="text1"/>
                <w:sz w:val="20"/>
                <w:szCs w:val="20"/>
                <w:lang w:val="kk-KZ"/>
              </w:rPr>
            </w:pPr>
            <w:r w:rsidRPr="00646C6B">
              <w:rPr>
                <w:b/>
                <w:bCs/>
                <w:color w:val="000000" w:themeColor="text1"/>
                <w:sz w:val="20"/>
                <w:szCs w:val="20"/>
                <w:lang w:val="kk-KZ"/>
              </w:rPr>
              <w:t>Пәннің мақсаты</w:t>
            </w:r>
            <w:r>
              <w:rPr>
                <w:bCs/>
                <w:color w:val="000000" w:themeColor="text1"/>
                <w:sz w:val="20"/>
                <w:szCs w:val="20"/>
              </w:rPr>
              <w:t xml:space="preserve">: </w:t>
            </w:r>
            <w:r w:rsidRPr="00646C6B">
              <w:rPr>
                <w:bCs/>
                <w:color w:val="000000" w:themeColor="text1"/>
                <w:sz w:val="20"/>
                <w:szCs w:val="20"/>
                <w:lang w:val="kk-KZ"/>
              </w:rPr>
              <w:t>қаржылық әл-ауқатқа жету үшін маңызды болып табылатын жеке және отбасылық қаржылық ресурстарды зерттеу.</w:t>
            </w:r>
          </w:p>
          <w:p w:rsidR="00646C6B" w:rsidRPr="00646C6B" w:rsidRDefault="00646C6B" w:rsidP="00646C6B">
            <w:pPr>
              <w:jc w:val="both"/>
              <w:rPr>
                <w:b/>
                <w:bCs/>
                <w:color w:val="000000" w:themeColor="text1"/>
                <w:sz w:val="20"/>
                <w:szCs w:val="20"/>
                <w:lang w:val="kk-KZ"/>
              </w:rPr>
            </w:pPr>
            <w:r w:rsidRPr="00646C6B">
              <w:rPr>
                <w:b/>
                <w:bCs/>
                <w:color w:val="000000" w:themeColor="text1"/>
                <w:sz w:val="20"/>
                <w:szCs w:val="20"/>
                <w:lang w:val="kk-KZ"/>
              </w:rPr>
              <w:t>Пәннің мазмұны:</w:t>
            </w:r>
            <w:r w:rsidRPr="00646C6B">
              <w:rPr>
                <w:bCs/>
                <w:color w:val="000000" w:themeColor="text1"/>
                <w:sz w:val="20"/>
                <w:szCs w:val="20"/>
                <w:lang w:val="kk-KZ"/>
              </w:rPr>
              <w:t xml:space="preserve"> Қаржылық жоспарлау және тұтынушылардың қауіпсіздігі. Ақшаны тиімді жұмсаудың және үнемдеудің негізгі әдістері мен тәсілдері. Жеке қаржылық ресурстарды қорғау және инвестициялау. Жеке қаржының рөлі мен маңызы, оның қаржылық тұрақтылыққа қол жеткізудегі мүмкіндіктері. Көптеген күмәнді қаржылық ақпаратты сүзгілеу. Жауапкершілікті өз бетінше басқаруға ынталандыру және тұтынушының оңтайлы қаржылық мүмкіндіктері. Кәсіби мансап құру кезінде сауатты қаржылық шешімдер қабылдау.</w:t>
            </w:r>
          </w:p>
          <w:p w:rsidR="00413C64" w:rsidRPr="00515091" w:rsidRDefault="00413C64" w:rsidP="00515091">
            <w:pPr>
              <w:jc w:val="both"/>
              <w:rPr>
                <w:color w:val="000000" w:themeColor="text1"/>
                <w:sz w:val="20"/>
                <w:szCs w:val="20"/>
              </w:rPr>
            </w:pPr>
          </w:p>
        </w:tc>
        <w:tc>
          <w:tcPr>
            <w:tcW w:w="551" w:type="dxa"/>
            <w:tcBorders>
              <w:top w:val="nil"/>
            </w:tcBorders>
          </w:tcPr>
          <w:p w:rsidR="00413C64" w:rsidRPr="00BA696F" w:rsidRDefault="00413C64" w:rsidP="00413C64">
            <w:pPr>
              <w:jc w:val="center"/>
              <w:rPr>
                <w:color w:val="000000" w:themeColor="text1"/>
                <w:sz w:val="20"/>
                <w:szCs w:val="20"/>
              </w:rPr>
            </w:pPr>
            <w:r w:rsidRPr="00BA696F">
              <w:rPr>
                <w:color w:val="000000" w:themeColor="text1"/>
                <w:sz w:val="20"/>
                <w:szCs w:val="20"/>
              </w:rPr>
              <w:t>3</w:t>
            </w:r>
          </w:p>
        </w:tc>
        <w:tc>
          <w:tcPr>
            <w:tcW w:w="425" w:type="dxa"/>
          </w:tcPr>
          <w:p w:rsidR="00413C64" w:rsidRPr="00BA696F" w:rsidRDefault="00413C64" w:rsidP="0012068B">
            <w:pPr>
              <w:jc w:val="center"/>
              <w:rPr>
                <w:color w:val="000000" w:themeColor="text1"/>
                <w:sz w:val="20"/>
                <w:szCs w:val="20"/>
              </w:rPr>
            </w:pPr>
          </w:p>
        </w:tc>
        <w:tc>
          <w:tcPr>
            <w:tcW w:w="428"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r>
      <w:tr w:rsidR="00413C64" w:rsidRPr="00BA696F" w:rsidTr="00863339">
        <w:trPr>
          <w:trHeight w:val="542"/>
        </w:trPr>
        <w:tc>
          <w:tcPr>
            <w:tcW w:w="419" w:type="dxa"/>
            <w:tcBorders>
              <w:top w:val="nil"/>
            </w:tcBorders>
          </w:tcPr>
          <w:p w:rsidR="00413C64" w:rsidRPr="00BA696F" w:rsidRDefault="00413C64" w:rsidP="00413C64">
            <w:pPr>
              <w:ind w:left="21"/>
              <w:rPr>
                <w:color w:val="000000" w:themeColor="text1"/>
                <w:sz w:val="20"/>
                <w:szCs w:val="20"/>
              </w:rPr>
            </w:pPr>
          </w:p>
        </w:tc>
        <w:tc>
          <w:tcPr>
            <w:tcW w:w="1423" w:type="dxa"/>
            <w:gridSpan w:val="2"/>
          </w:tcPr>
          <w:p w:rsidR="00413C64" w:rsidRPr="00BA696F" w:rsidRDefault="00413C64" w:rsidP="00413C64">
            <w:pPr>
              <w:rPr>
                <w:color w:val="000000" w:themeColor="text1"/>
                <w:sz w:val="20"/>
                <w:szCs w:val="20"/>
              </w:rPr>
            </w:pPr>
          </w:p>
        </w:tc>
        <w:tc>
          <w:tcPr>
            <w:tcW w:w="579" w:type="dxa"/>
          </w:tcPr>
          <w:p w:rsidR="00413C64" w:rsidRPr="00413C64" w:rsidRDefault="00413C64" w:rsidP="00413C64">
            <w:pPr>
              <w:rPr>
                <w:color w:val="000000" w:themeColor="text1"/>
                <w:sz w:val="20"/>
                <w:szCs w:val="20"/>
              </w:rPr>
            </w:pPr>
            <w:r w:rsidRPr="00413C64">
              <w:rPr>
                <w:sz w:val="20"/>
                <w:szCs w:val="20"/>
              </w:rPr>
              <w:t>Б</w:t>
            </w:r>
            <w:r w:rsidRPr="00413C64">
              <w:rPr>
                <w:sz w:val="20"/>
                <w:szCs w:val="20"/>
                <w:lang w:val="kk-KZ"/>
              </w:rPr>
              <w:t>П</w:t>
            </w:r>
          </w:p>
        </w:tc>
        <w:tc>
          <w:tcPr>
            <w:tcW w:w="545" w:type="dxa"/>
          </w:tcPr>
          <w:p w:rsidR="00413C64" w:rsidRPr="00413C64" w:rsidRDefault="00413C64" w:rsidP="00413C64">
            <w:pPr>
              <w:rPr>
                <w:color w:val="000000" w:themeColor="text1"/>
                <w:sz w:val="20"/>
                <w:szCs w:val="20"/>
              </w:rPr>
            </w:pPr>
            <w:r w:rsidRPr="00413C64">
              <w:rPr>
                <w:sz w:val="20"/>
                <w:szCs w:val="20"/>
                <w:lang w:val="kk-KZ"/>
              </w:rPr>
              <w:t>ТК</w:t>
            </w:r>
          </w:p>
        </w:tc>
        <w:tc>
          <w:tcPr>
            <w:tcW w:w="1985" w:type="dxa"/>
            <w:tcBorders>
              <w:top w:val="nil"/>
            </w:tcBorders>
          </w:tcPr>
          <w:p w:rsidR="00413C64" w:rsidRPr="00413C64" w:rsidRDefault="00413C64" w:rsidP="00413C64">
            <w:pPr>
              <w:rPr>
                <w:color w:val="000000" w:themeColor="text1"/>
                <w:sz w:val="20"/>
                <w:szCs w:val="20"/>
              </w:rPr>
            </w:pPr>
            <w:r w:rsidRPr="00413C64">
              <w:rPr>
                <w:sz w:val="20"/>
                <w:szCs w:val="20"/>
              </w:rPr>
              <w:t>Мұхтартану</w:t>
            </w:r>
          </w:p>
        </w:tc>
        <w:tc>
          <w:tcPr>
            <w:tcW w:w="4420" w:type="dxa"/>
            <w:tcBorders>
              <w:top w:val="nil"/>
            </w:tcBorders>
          </w:tcPr>
          <w:p w:rsidR="00515091" w:rsidRPr="00515091" w:rsidRDefault="00515091" w:rsidP="00515091">
            <w:pPr>
              <w:jc w:val="both"/>
              <w:rPr>
                <w:bCs/>
                <w:color w:val="000000" w:themeColor="text1"/>
                <w:sz w:val="20"/>
                <w:szCs w:val="20"/>
                <w:lang w:val="kk-KZ"/>
              </w:rPr>
            </w:pPr>
            <w:r w:rsidRPr="00515091">
              <w:rPr>
                <w:b/>
                <w:color w:val="000000" w:themeColor="text1"/>
                <w:sz w:val="20"/>
                <w:szCs w:val="20"/>
                <w:lang w:val="kk-KZ"/>
              </w:rPr>
              <w:t>Мақсаты:</w:t>
            </w:r>
            <w:r w:rsidRPr="00515091">
              <w:rPr>
                <w:bCs/>
                <w:color w:val="000000" w:themeColor="text1"/>
                <w:sz w:val="20"/>
                <w:szCs w:val="20"/>
                <w:lang w:val="kk-KZ"/>
              </w:rPr>
              <w:t xml:space="preserve"> Әдебиет тарихы, ұлтжандылық және мәдени-рухани ұстанымы аясында М.Әуезов шығармашылығы туралы тарихи, әдеби түсінік қалыптастыру. Көркем ой-өрісін, өз бетімен ізденушілік әрекет дағдыларын дамыту.</w:t>
            </w:r>
          </w:p>
          <w:p w:rsidR="00413C64" w:rsidRPr="00515091" w:rsidRDefault="00515091" w:rsidP="00515091">
            <w:pPr>
              <w:pStyle w:val="a9"/>
              <w:spacing w:before="0" w:beforeAutospacing="0" w:after="0" w:afterAutospacing="0"/>
              <w:jc w:val="both"/>
              <w:rPr>
                <w:bCs/>
                <w:color w:val="000000" w:themeColor="text1"/>
                <w:sz w:val="20"/>
                <w:szCs w:val="20"/>
                <w:lang w:val="kk-KZ"/>
              </w:rPr>
            </w:pPr>
            <w:r w:rsidRPr="00515091">
              <w:rPr>
                <w:b/>
                <w:color w:val="000000" w:themeColor="text1"/>
                <w:sz w:val="20"/>
                <w:szCs w:val="20"/>
                <w:lang w:val="kk-KZ"/>
              </w:rPr>
              <w:t xml:space="preserve">Мазмұны: </w:t>
            </w:r>
            <w:r w:rsidRPr="00515091">
              <w:rPr>
                <w:bCs/>
                <w:color w:val="000000" w:themeColor="text1"/>
                <w:sz w:val="20"/>
                <w:szCs w:val="20"/>
                <w:lang w:val="kk-KZ"/>
              </w:rPr>
              <w:t>М.Әуезовтің өмірі мен шығармашылық жолы Семей, Ташкент, Санкт-Петербург кезеңдері. М.Әуезовтің «Шолпан», «Абай» журналдарындағы қызметі. Публицистика М.Әуезов. «Қорғансыздың күні», «Қыр сүреттері», «Оқыған азамат», «Көксерек» әңгімелеріне, «Еңлік-Кебек» пьесасына және «Қылы заман», «Қараш-қараш» оқиғасы әңгімелеріне, «Абай Құнанбаев» монографиясына көркемдік шолу. , «Абай жолы» повес-опеясы.</w:t>
            </w:r>
          </w:p>
        </w:tc>
        <w:tc>
          <w:tcPr>
            <w:tcW w:w="551" w:type="dxa"/>
            <w:tcBorders>
              <w:top w:val="nil"/>
            </w:tcBorders>
          </w:tcPr>
          <w:p w:rsidR="00413C64" w:rsidRPr="00BA696F" w:rsidRDefault="00413C64" w:rsidP="00413C64">
            <w:pPr>
              <w:jc w:val="center"/>
              <w:rPr>
                <w:color w:val="000000" w:themeColor="text1"/>
                <w:sz w:val="20"/>
                <w:szCs w:val="20"/>
              </w:rPr>
            </w:pPr>
            <w:r w:rsidRPr="00BA696F">
              <w:rPr>
                <w:color w:val="000000" w:themeColor="text1"/>
                <w:sz w:val="20"/>
                <w:szCs w:val="20"/>
              </w:rPr>
              <w:t>3</w:t>
            </w:r>
          </w:p>
          <w:p w:rsidR="00413C64" w:rsidRPr="00BA696F" w:rsidRDefault="00413C64" w:rsidP="00413C64">
            <w:pPr>
              <w:jc w:val="center"/>
              <w:rPr>
                <w:color w:val="000000" w:themeColor="text1"/>
                <w:sz w:val="20"/>
                <w:szCs w:val="20"/>
                <w:lang w:val="ru-RU"/>
              </w:rPr>
            </w:pPr>
          </w:p>
        </w:tc>
        <w:tc>
          <w:tcPr>
            <w:tcW w:w="425" w:type="dxa"/>
          </w:tcPr>
          <w:p w:rsidR="00413C64" w:rsidRPr="00BA696F" w:rsidRDefault="00413C64" w:rsidP="0012068B">
            <w:pPr>
              <w:jc w:val="center"/>
              <w:rPr>
                <w:color w:val="000000" w:themeColor="text1"/>
                <w:sz w:val="20"/>
                <w:szCs w:val="20"/>
              </w:rPr>
            </w:pPr>
          </w:p>
        </w:tc>
        <w:tc>
          <w:tcPr>
            <w:tcW w:w="428"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r>
      <w:tr w:rsidR="00413C64" w:rsidRPr="00BA696F" w:rsidTr="00863339">
        <w:trPr>
          <w:trHeight w:val="542"/>
        </w:trPr>
        <w:tc>
          <w:tcPr>
            <w:tcW w:w="419" w:type="dxa"/>
            <w:tcBorders>
              <w:top w:val="nil"/>
            </w:tcBorders>
          </w:tcPr>
          <w:p w:rsidR="00413C64" w:rsidRPr="00BA696F" w:rsidRDefault="00413C64" w:rsidP="00413C64">
            <w:pPr>
              <w:ind w:left="21"/>
              <w:rPr>
                <w:color w:val="000000" w:themeColor="text1"/>
                <w:sz w:val="20"/>
                <w:szCs w:val="20"/>
              </w:rPr>
            </w:pPr>
          </w:p>
        </w:tc>
        <w:tc>
          <w:tcPr>
            <w:tcW w:w="1423" w:type="dxa"/>
            <w:gridSpan w:val="2"/>
          </w:tcPr>
          <w:p w:rsidR="00413C64" w:rsidRPr="00BA696F" w:rsidRDefault="00413C64" w:rsidP="00413C64">
            <w:pPr>
              <w:rPr>
                <w:color w:val="000000" w:themeColor="text1"/>
                <w:sz w:val="20"/>
                <w:szCs w:val="20"/>
              </w:rPr>
            </w:pPr>
          </w:p>
        </w:tc>
        <w:tc>
          <w:tcPr>
            <w:tcW w:w="579" w:type="dxa"/>
          </w:tcPr>
          <w:p w:rsidR="00413C64" w:rsidRPr="00413C64" w:rsidRDefault="00413C64" w:rsidP="00413C64">
            <w:pPr>
              <w:rPr>
                <w:color w:val="000000" w:themeColor="text1"/>
                <w:sz w:val="20"/>
                <w:szCs w:val="20"/>
              </w:rPr>
            </w:pPr>
            <w:r w:rsidRPr="00413C64">
              <w:rPr>
                <w:sz w:val="20"/>
                <w:szCs w:val="20"/>
              </w:rPr>
              <w:t>Б</w:t>
            </w:r>
            <w:r w:rsidRPr="00413C64">
              <w:rPr>
                <w:sz w:val="20"/>
                <w:szCs w:val="20"/>
                <w:lang w:val="kk-KZ"/>
              </w:rPr>
              <w:t>П</w:t>
            </w:r>
          </w:p>
        </w:tc>
        <w:tc>
          <w:tcPr>
            <w:tcW w:w="545" w:type="dxa"/>
          </w:tcPr>
          <w:p w:rsidR="00413C64" w:rsidRPr="00413C64" w:rsidRDefault="00413C64" w:rsidP="00413C64">
            <w:pPr>
              <w:rPr>
                <w:color w:val="000000" w:themeColor="text1"/>
                <w:sz w:val="20"/>
                <w:szCs w:val="20"/>
              </w:rPr>
            </w:pPr>
            <w:r w:rsidRPr="00413C64">
              <w:rPr>
                <w:sz w:val="20"/>
                <w:szCs w:val="20"/>
                <w:lang w:val="kk-KZ"/>
              </w:rPr>
              <w:t>Т</w:t>
            </w:r>
            <w:r w:rsidRPr="00413C64">
              <w:rPr>
                <w:sz w:val="20"/>
                <w:szCs w:val="20"/>
              </w:rPr>
              <w:t>К</w:t>
            </w:r>
          </w:p>
        </w:tc>
        <w:tc>
          <w:tcPr>
            <w:tcW w:w="1985" w:type="dxa"/>
            <w:tcBorders>
              <w:top w:val="nil"/>
            </w:tcBorders>
          </w:tcPr>
          <w:p w:rsidR="00413C64" w:rsidRPr="00413C64" w:rsidRDefault="00413C64" w:rsidP="00413C64">
            <w:pPr>
              <w:rPr>
                <w:color w:val="000000" w:themeColor="text1"/>
                <w:sz w:val="20"/>
                <w:szCs w:val="20"/>
              </w:rPr>
            </w:pPr>
            <w:r w:rsidRPr="00413C64">
              <w:rPr>
                <w:sz w:val="20"/>
                <w:szCs w:val="20"/>
              </w:rPr>
              <w:t>Абайтану</w:t>
            </w:r>
          </w:p>
        </w:tc>
        <w:tc>
          <w:tcPr>
            <w:tcW w:w="4420" w:type="dxa"/>
            <w:tcBorders>
              <w:top w:val="nil"/>
            </w:tcBorders>
          </w:tcPr>
          <w:p w:rsidR="00B92219" w:rsidRPr="00B92219" w:rsidRDefault="00B92219" w:rsidP="00B92219">
            <w:pPr>
              <w:pStyle w:val="a9"/>
              <w:shd w:val="clear" w:color="auto" w:fill="FFFFFF"/>
              <w:spacing w:before="0" w:beforeAutospacing="0" w:after="0" w:afterAutospacing="0"/>
              <w:jc w:val="both"/>
              <w:rPr>
                <w:bCs/>
                <w:color w:val="000000" w:themeColor="text1"/>
                <w:sz w:val="20"/>
                <w:szCs w:val="20"/>
                <w:lang w:val="kk-KZ"/>
              </w:rPr>
            </w:pPr>
            <w:r w:rsidRPr="00B92219">
              <w:rPr>
                <w:b/>
                <w:color w:val="000000" w:themeColor="text1"/>
                <w:sz w:val="20"/>
                <w:szCs w:val="20"/>
                <w:lang w:val="kk-KZ"/>
              </w:rPr>
              <w:t>Мақсаты:</w:t>
            </w:r>
            <w:r w:rsidRPr="00B92219">
              <w:rPr>
                <w:bCs/>
                <w:color w:val="000000" w:themeColor="text1"/>
                <w:sz w:val="20"/>
                <w:szCs w:val="20"/>
                <w:lang w:val="kk-KZ"/>
              </w:rPr>
              <w:t xml:space="preserve"> А.Құнанбаевтың шығармашылығына негізделген «Қазақстан» жобасында «ұлттық кодты» сақтау.</w:t>
            </w:r>
          </w:p>
          <w:p w:rsidR="00B92219" w:rsidRPr="00B92219" w:rsidRDefault="00B92219" w:rsidP="00B92219">
            <w:pPr>
              <w:pStyle w:val="a9"/>
              <w:shd w:val="clear" w:color="auto" w:fill="FFFFFF"/>
              <w:spacing w:before="0" w:beforeAutospacing="0" w:after="0" w:afterAutospacing="0"/>
              <w:jc w:val="both"/>
              <w:rPr>
                <w:bCs/>
                <w:color w:val="000000" w:themeColor="text1"/>
                <w:sz w:val="20"/>
                <w:szCs w:val="20"/>
                <w:lang w:val="kk-KZ"/>
              </w:rPr>
            </w:pPr>
            <w:r w:rsidRPr="00B92219">
              <w:rPr>
                <w:b/>
                <w:color w:val="000000" w:themeColor="text1"/>
                <w:sz w:val="20"/>
                <w:szCs w:val="20"/>
                <w:lang w:val="kk-KZ"/>
              </w:rPr>
              <w:t>Мазмұны</w:t>
            </w:r>
            <w:r w:rsidRPr="00B92219">
              <w:rPr>
                <w:bCs/>
                <w:color w:val="000000" w:themeColor="text1"/>
                <w:sz w:val="20"/>
                <w:szCs w:val="20"/>
                <w:lang w:val="kk-KZ"/>
              </w:rPr>
              <w:t>: Қазақстан тарихына және 19-20 ғасырлардағы қазақ әдебиетіне тарихи шолу. XX-XXI ғасырлардағы Абай мұрасының зерттелуі. Абай шығармашылығының хронологиясы.</w:t>
            </w:r>
          </w:p>
          <w:p w:rsidR="00413C64" w:rsidRPr="00BA696F" w:rsidRDefault="00B92219" w:rsidP="00B92219">
            <w:pPr>
              <w:jc w:val="both"/>
              <w:rPr>
                <w:b/>
                <w:color w:val="000000" w:themeColor="text1"/>
                <w:sz w:val="20"/>
                <w:szCs w:val="20"/>
                <w:lang w:val="kk-KZ"/>
              </w:rPr>
            </w:pPr>
            <w:r w:rsidRPr="00B92219">
              <w:rPr>
                <w:bCs/>
                <w:color w:val="000000" w:themeColor="text1"/>
                <w:sz w:val="20"/>
                <w:szCs w:val="20"/>
                <w:lang w:val="kk-KZ"/>
              </w:rPr>
              <w:t>Абай – ұлы ақын, этнограф, қазақ жазба әдебиетінің негізін салушы. Абай – «Қарамола ережелері» Заңдар жинағын құрастырушы, қоғамдық маңызы. Абай – ойшыл, дінтанушы, философ. Абайдың білім мен ғылымдағы орны, «Тұтас адам» концепциясы. Абайдың «Тәрбиелі сөздері», М.Әуезовтің «Абай жолы» роман-эпопеясы. Қ.Тоқаев «Абай және ХХІ ғасырдағы Қазақстан», рөлі, маңызы.</w:t>
            </w:r>
          </w:p>
        </w:tc>
        <w:tc>
          <w:tcPr>
            <w:tcW w:w="551" w:type="dxa"/>
            <w:tcBorders>
              <w:top w:val="nil"/>
            </w:tcBorders>
          </w:tcPr>
          <w:p w:rsidR="00413C64" w:rsidRPr="00BA696F" w:rsidRDefault="00413C64" w:rsidP="00413C64">
            <w:pPr>
              <w:jc w:val="center"/>
              <w:rPr>
                <w:color w:val="000000" w:themeColor="text1"/>
                <w:sz w:val="20"/>
                <w:szCs w:val="20"/>
              </w:rPr>
            </w:pPr>
            <w:r w:rsidRPr="00BA696F">
              <w:rPr>
                <w:color w:val="000000" w:themeColor="text1"/>
                <w:sz w:val="20"/>
                <w:szCs w:val="20"/>
                <w:lang w:val="ru-RU"/>
              </w:rPr>
              <w:t>3</w:t>
            </w:r>
          </w:p>
        </w:tc>
        <w:tc>
          <w:tcPr>
            <w:tcW w:w="425" w:type="dxa"/>
          </w:tcPr>
          <w:p w:rsidR="00413C64" w:rsidRPr="00BA696F" w:rsidRDefault="00413C64" w:rsidP="0012068B">
            <w:pPr>
              <w:jc w:val="center"/>
              <w:rPr>
                <w:color w:val="000000" w:themeColor="text1"/>
                <w:sz w:val="20"/>
                <w:szCs w:val="20"/>
              </w:rPr>
            </w:pPr>
          </w:p>
        </w:tc>
        <w:tc>
          <w:tcPr>
            <w:tcW w:w="428"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r>
      <w:tr w:rsidR="00413C64" w:rsidRPr="00BA696F" w:rsidTr="00863339">
        <w:trPr>
          <w:trHeight w:val="542"/>
        </w:trPr>
        <w:tc>
          <w:tcPr>
            <w:tcW w:w="419" w:type="dxa"/>
            <w:tcBorders>
              <w:top w:val="nil"/>
            </w:tcBorders>
          </w:tcPr>
          <w:p w:rsidR="00413C64" w:rsidRPr="00BA696F" w:rsidRDefault="00413C64" w:rsidP="00413C64">
            <w:pPr>
              <w:ind w:left="21"/>
              <w:rPr>
                <w:color w:val="000000" w:themeColor="text1"/>
                <w:sz w:val="20"/>
                <w:szCs w:val="20"/>
              </w:rPr>
            </w:pPr>
          </w:p>
        </w:tc>
        <w:tc>
          <w:tcPr>
            <w:tcW w:w="1423" w:type="dxa"/>
            <w:gridSpan w:val="2"/>
          </w:tcPr>
          <w:p w:rsidR="00413C64" w:rsidRPr="00BA696F" w:rsidRDefault="00413C64" w:rsidP="00413C64">
            <w:pPr>
              <w:rPr>
                <w:color w:val="000000" w:themeColor="text1"/>
                <w:sz w:val="20"/>
                <w:szCs w:val="20"/>
              </w:rPr>
            </w:pPr>
          </w:p>
        </w:tc>
        <w:tc>
          <w:tcPr>
            <w:tcW w:w="579" w:type="dxa"/>
          </w:tcPr>
          <w:p w:rsidR="00413C64" w:rsidRPr="00BA696F" w:rsidRDefault="00413C64" w:rsidP="00413C64">
            <w:pPr>
              <w:jc w:val="both"/>
              <w:rPr>
                <w:color w:val="000000" w:themeColor="text1"/>
                <w:sz w:val="20"/>
                <w:szCs w:val="20"/>
              </w:rPr>
            </w:pPr>
            <w:r w:rsidRPr="00413C64">
              <w:rPr>
                <w:sz w:val="20"/>
                <w:szCs w:val="20"/>
              </w:rPr>
              <w:t>Б</w:t>
            </w:r>
            <w:r w:rsidRPr="00413C64">
              <w:rPr>
                <w:sz w:val="20"/>
                <w:szCs w:val="20"/>
                <w:lang w:val="kk-KZ"/>
              </w:rPr>
              <w:t>П</w:t>
            </w:r>
          </w:p>
        </w:tc>
        <w:tc>
          <w:tcPr>
            <w:tcW w:w="545" w:type="dxa"/>
          </w:tcPr>
          <w:p w:rsidR="00413C64" w:rsidRPr="00BA696F" w:rsidRDefault="00413C64" w:rsidP="00413C64">
            <w:pPr>
              <w:jc w:val="both"/>
              <w:rPr>
                <w:color w:val="000000" w:themeColor="text1"/>
                <w:sz w:val="20"/>
                <w:szCs w:val="20"/>
              </w:rPr>
            </w:pPr>
            <w:r w:rsidRPr="00413C64">
              <w:rPr>
                <w:sz w:val="20"/>
                <w:szCs w:val="20"/>
                <w:lang w:val="kk-KZ"/>
              </w:rPr>
              <w:t>Т</w:t>
            </w:r>
            <w:r w:rsidRPr="00413C64">
              <w:rPr>
                <w:sz w:val="20"/>
                <w:szCs w:val="20"/>
              </w:rPr>
              <w:t>К</w:t>
            </w:r>
          </w:p>
        </w:tc>
        <w:tc>
          <w:tcPr>
            <w:tcW w:w="1985" w:type="dxa"/>
            <w:tcBorders>
              <w:top w:val="nil"/>
            </w:tcBorders>
          </w:tcPr>
          <w:p w:rsidR="00413C64" w:rsidRPr="00BA696F" w:rsidRDefault="00413C64" w:rsidP="00413C64">
            <w:pPr>
              <w:jc w:val="both"/>
              <w:rPr>
                <w:color w:val="000000" w:themeColor="text1"/>
                <w:sz w:val="20"/>
                <w:szCs w:val="20"/>
                <w:lang w:val="ru-RU"/>
              </w:rPr>
            </w:pPr>
            <w:r w:rsidRPr="00413C64">
              <w:rPr>
                <w:color w:val="000000" w:themeColor="text1"/>
                <w:sz w:val="20"/>
                <w:szCs w:val="20"/>
              </w:rPr>
              <w:t>Қоғамға қызмет ету</w:t>
            </w:r>
          </w:p>
        </w:tc>
        <w:tc>
          <w:tcPr>
            <w:tcW w:w="4420" w:type="dxa"/>
            <w:tcBorders>
              <w:top w:val="nil"/>
            </w:tcBorders>
          </w:tcPr>
          <w:p w:rsidR="00524628" w:rsidRPr="00524628" w:rsidRDefault="00524628" w:rsidP="00524628">
            <w:pPr>
              <w:jc w:val="both"/>
              <w:rPr>
                <w:bCs/>
                <w:color w:val="000000" w:themeColor="text1"/>
                <w:sz w:val="20"/>
                <w:szCs w:val="20"/>
                <w:lang w:val="kk-KZ"/>
              </w:rPr>
            </w:pPr>
            <w:r w:rsidRPr="00524628">
              <w:rPr>
                <w:b/>
                <w:color w:val="000000" w:themeColor="text1"/>
                <w:sz w:val="20"/>
                <w:szCs w:val="20"/>
                <w:lang w:val="kk-KZ"/>
              </w:rPr>
              <w:t xml:space="preserve">Мақсаты: </w:t>
            </w:r>
            <w:r w:rsidRPr="00524628">
              <w:rPr>
                <w:bCs/>
                <w:color w:val="000000" w:themeColor="text1"/>
                <w:sz w:val="20"/>
                <w:szCs w:val="20"/>
                <w:lang w:val="kk-KZ"/>
              </w:rPr>
              <w:t>Университетте оқытылатын пәндерге байланысты қоғамдық пайдалы іс-әрекеттерді жүзеге асыру, академиялық бағдарламаларды игеру негізінде студенттерде әлеуметтік маңызды дағдылар мен құзыреттерді қалыптастыру.</w:t>
            </w:r>
          </w:p>
          <w:p w:rsidR="00413C64" w:rsidRPr="00AA2D1F" w:rsidRDefault="00524628" w:rsidP="00524628">
            <w:pPr>
              <w:jc w:val="both"/>
              <w:rPr>
                <w:b/>
                <w:bCs/>
                <w:color w:val="000000" w:themeColor="text1"/>
                <w:sz w:val="20"/>
                <w:szCs w:val="20"/>
                <w:lang w:val="ru-RU"/>
              </w:rPr>
            </w:pPr>
            <w:r w:rsidRPr="00524628">
              <w:rPr>
                <w:b/>
                <w:color w:val="000000" w:themeColor="text1"/>
                <w:sz w:val="20"/>
                <w:szCs w:val="20"/>
                <w:lang w:val="kk-KZ"/>
              </w:rPr>
              <w:t>Мазмұны:</w:t>
            </w:r>
            <w:r w:rsidRPr="00524628">
              <w:rPr>
                <w:bCs/>
                <w:color w:val="000000" w:themeColor="text1"/>
                <w:sz w:val="20"/>
                <w:szCs w:val="20"/>
                <w:lang w:val="kk-KZ"/>
              </w:rPr>
              <w:t xml:space="preserve"> Сервистік оқыту түсінігі мен мағынасы, ServiceLearning концепциясының қалыптасу және даму тарихы. ServiceLearning негізгі құрамдас бөліктері, балалар мен жасөспірімдер ортасындағы қоғамдық пайдалы іс-әрекеттер, әлемдік және қазақстандық тәжірибеде волонтерлік қозғалысты ұйымдастыру, ServiceLearning профильді бағыты. Қоғамдық пайдалы әрекеттер арқылы оқытудың халықаралық тәжірибесі. Әлеуметтік жобаларды әзірлеудің жалпы принциптері мен әдістемесі. Іске асырылған әлеуметтік жобаларды талдау әдістері.</w:t>
            </w:r>
          </w:p>
        </w:tc>
        <w:tc>
          <w:tcPr>
            <w:tcW w:w="551" w:type="dxa"/>
            <w:tcBorders>
              <w:top w:val="nil"/>
            </w:tcBorders>
          </w:tcPr>
          <w:p w:rsidR="00413C64" w:rsidRPr="00AA2D1F" w:rsidRDefault="00413C64" w:rsidP="00413C64">
            <w:pPr>
              <w:jc w:val="center"/>
              <w:rPr>
                <w:color w:val="000000" w:themeColor="text1"/>
                <w:sz w:val="20"/>
                <w:szCs w:val="20"/>
                <w:lang w:val="ru-RU"/>
              </w:rPr>
            </w:pPr>
          </w:p>
        </w:tc>
        <w:tc>
          <w:tcPr>
            <w:tcW w:w="425" w:type="dxa"/>
          </w:tcPr>
          <w:p w:rsidR="00413C64" w:rsidRPr="00AA2D1F" w:rsidRDefault="00413C64" w:rsidP="0012068B">
            <w:pPr>
              <w:jc w:val="center"/>
              <w:rPr>
                <w:color w:val="000000" w:themeColor="text1"/>
                <w:sz w:val="20"/>
                <w:szCs w:val="20"/>
                <w:lang w:val="ru-RU"/>
              </w:rPr>
            </w:pPr>
          </w:p>
        </w:tc>
        <w:tc>
          <w:tcPr>
            <w:tcW w:w="428" w:type="dxa"/>
          </w:tcPr>
          <w:p w:rsidR="00413C64" w:rsidRPr="00AA2D1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413C64" w:rsidRPr="00AA2D1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6" w:type="dxa"/>
          </w:tcPr>
          <w:p w:rsidR="00413C64" w:rsidRPr="00AA2D1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6" w:type="dxa"/>
          </w:tcPr>
          <w:p w:rsidR="00413C64" w:rsidRPr="00AA2D1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413C64" w:rsidRPr="00AA2D1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Pr>
          <w:p w:rsidR="00413C64" w:rsidRPr="00AA2D1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413C64" w:rsidRPr="00BA696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413C64" w:rsidRPr="00AA2D1F" w:rsidRDefault="00413C64"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413C64" w:rsidRPr="00AA7970" w:rsidTr="00863339">
        <w:trPr>
          <w:trHeight w:val="542"/>
        </w:trPr>
        <w:tc>
          <w:tcPr>
            <w:tcW w:w="419" w:type="dxa"/>
            <w:tcBorders>
              <w:top w:val="nil"/>
            </w:tcBorders>
          </w:tcPr>
          <w:p w:rsidR="00413C64" w:rsidRPr="00AA2D1F" w:rsidRDefault="00413C64" w:rsidP="00413C64">
            <w:pPr>
              <w:ind w:left="21"/>
              <w:rPr>
                <w:color w:val="000000" w:themeColor="text1"/>
                <w:sz w:val="20"/>
                <w:szCs w:val="20"/>
                <w:lang w:val="ru-RU"/>
              </w:rPr>
            </w:pPr>
          </w:p>
        </w:tc>
        <w:tc>
          <w:tcPr>
            <w:tcW w:w="1423" w:type="dxa"/>
            <w:gridSpan w:val="2"/>
          </w:tcPr>
          <w:p w:rsidR="00413C64" w:rsidRPr="00AA2D1F" w:rsidRDefault="00413C64" w:rsidP="00413C64">
            <w:pPr>
              <w:rPr>
                <w:color w:val="000000" w:themeColor="text1"/>
                <w:sz w:val="20"/>
                <w:szCs w:val="20"/>
                <w:lang w:val="ru-RU"/>
              </w:rPr>
            </w:pPr>
          </w:p>
        </w:tc>
        <w:tc>
          <w:tcPr>
            <w:tcW w:w="579" w:type="dxa"/>
          </w:tcPr>
          <w:p w:rsidR="00413C64" w:rsidRPr="00BA696F" w:rsidRDefault="00413C64" w:rsidP="00413C64">
            <w:pPr>
              <w:jc w:val="both"/>
              <w:rPr>
                <w:color w:val="000000" w:themeColor="text1"/>
                <w:sz w:val="20"/>
                <w:szCs w:val="20"/>
              </w:rPr>
            </w:pPr>
            <w:r w:rsidRPr="00413C64">
              <w:rPr>
                <w:sz w:val="20"/>
                <w:szCs w:val="20"/>
              </w:rPr>
              <w:t>Б</w:t>
            </w:r>
            <w:r w:rsidRPr="00413C64">
              <w:rPr>
                <w:sz w:val="20"/>
                <w:szCs w:val="20"/>
                <w:lang w:val="kk-KZ"/>
              </w:rPr>
              <w:t>П</w:t>
            </w:r>
          </w:p>
        </w:tc>
        <w:tc>
          <w:tcPr>
            <w:tcW w:w="545" w:type="dxa"/>
          </w:tcPr>
          <w:p w:rsidR="00413C64" w:rsidRPr="00BA696F" w:rsidRDefault="00413C64" w:rsidP="00413C64">
            <w:pPr>
              <w:jc w:val="both"/>
              <w:rPr>
                <w:color w:val="000000" w:themeColor="text1"/>
                <w:sz w:val="20"/>
                <w:szCs w:val="20"/>
              </w:rPr>
            </w:pPr>
            <w:r w:rsidRPr="00413C64">
              <w:rPr>
                <w:sz w:val="20"/>
                <w:szCs w:val="20"/>
                <w:lang w:val="kk-KZ"/>
              </w:rPr>
              <w:t>Т</w:t>
            </w:r>
            <w:r w:rsidRPr="00413C64">
              <w:rPr>
                <w:sz w:val="20"/>
                <w:szCs w:val="20"/>
              </w:rPr>
              <w:t>К</w:t>
            </w:r>
          </w:p>
        </w:tc>
        <w:tc>
          <w:tcPr>
            <w:tcW w:w="1985" w:type="dxa"/>
            <w:tcBorders>
              <w:top w:val="nil"/>
            </w:tcBorders>
          </w:tcPr>
          <w:p w:rsidR="00413C64" w:rsidRPr="00BA696F" w:rsidRDefault="00413C64" w:rsidP="00413C64">
            <w:pPr>
              <w:jc w:val="both"/>
              <w:rPr>
                <w:color w:val="000000" w:themeColor="text1"/>
                <w:sz w:val="20"/>
                <w:szCs w:val="20"/>
              </w:rPr>
            </w:pPr>
            <w:r w:rsidRPr="00413C64">
              <w:rPr>
                <w:color w:val="000000" w:themeColor="text1"/>
                <w:sz w:val="20"/>
                <w:szCs w:val="20"/>
              </w:rPr>
              <w:t>Сыбайлас жемқорлыққа қарсы мәдениет негіздері</w:t>
            </w:r>
          </w:p>
        </w:tc>
        <w:tc>
          <w:tcPr>
            <w:tcW w:w="4420" w:type="dxa"/>
            <w:tcBorders>
              <w:top w:val="nil"/>
            </w:tcBorders>
          </w:tcPr>
          <w:p w:rsidR="00524628" w:rsidRPr="00524628" w:rsidRDefault="00524628" w:rsidP="00524628">
            <w:pPr>
              <w:jc w:val="both"/>
              <w:rPr>
                <w:bCs/>
                <w:color w:val="000000" w:themeColor="text1"/>
                <w:sz w:val="20"/>
                <w:szCs w:val="20"/>
              </w:rPr>
            </w:pPr>
            <w:r w:rsidRPr="00524628">
              <w:rPr>
                <w:b/>
                <w:color w:val="000000" w:themeColor="text1"/>
                <w:sz w:val="20"/>
                <w:szCs w:val="20"/>
              </w:rPr>
              <w:t>Мақсаты:</w:t>
            </w:r>
            <w:r w:rsidRPr="00524628">
              <w:rPr>
                <w:bCs/>
                <w:color w:val="000000" w:themeColor="text1"/>
                <w:sz w:val="20"/>
                <w:szCs w:val="20"/>
              </w:rPr>
              <w:t xml:space="preserve"> Сыбайлас жемқорлыққа қарсы дүниетанымды, жеке тұлғаның берік моральдық негіздерін, азаматтықты, сыбайлас жемқорлыққа қарсы мінез-құлықтың тұрақты дағдыларын қалыптастыру.</w:t>
            </w:r>
          </w:p>
          <w:p w:rsidR="00413C64" w:rsidRPr="00524628" w:rsidRDefault="00524628" w:rsidP="00524628">
            <w:pPr>
              <w:jc w:val="both"/>
              <w:rPr>
                <w:bCs/>
                <w:color w:val="000000" w:themeColor="text1"/>
                <w:sz w:val="20"/>
                <w:szCs w:val="20"/>
                <w:lang w:val="kk-KZ"/>
              </w:rPr>
            </w:pPr>
            <w:r w:rsidRPr="00524628">
              <w:rPr>
                <w:b/>
                <w:color w:val="000000" w:themeColor="text1"/>
                <w:sz w:val="20"/>
                <w:szCs w:val="20"/>
              </w:rPr>
              <w:t>Мазмұны:</w:t>
            </w:r>
            <w:r w:rsidRPr="00524628">
              <w:rPr>
                <w:bCs/>
                <w:color w:val="000000" w:themeColor="text1"/>
                <w:sz w:val="20"/>
                <w:szCs w:val="20"/>
              </w:rPr>
              <w:t xml:space="preserve"> Құқықтық нигилизмді жеңу, сыбайлас жемқорлыққа қарсы заңнама саласында студенттердің құқықтық мәдениетінің негіздерін қалыптастыру. Сыбайлас жемқорлыққа саналы қабылдауды, көзқарасты қалыптастыру. Сыбайлас </w:t>
            </w:r>
            <w:r w:rsidRPr="00524628">
              <w:rPr>
                <w:bCs/>
                <w:color w:val="000000" w:themeColor="text1"/>
                <w:sz w:val="20"/>
                <w:szCs w:val="20"/>
              </w:rPr>
              <w:lastRenderedPageBreak/>
              <w:t>мінез-құлықтан моральдық бас тарту, бұзылған мораль, этика. Сыбайлас жемқорлыққа қарсы тұру үшін қажетті дағдыларды меңгеру. Сыбайлас жемқорлыққа қарсы мінез-құлық стандартын құру. Сыбайлас жемқорлыққа қарсы үгіт-насихат, заңдылық, заңды құрметтеу идеяларын тарату. Сыбайлас жемқорлықтың табиғатын түсінуге, оның көріністерінен әлеуметтік шығынды сезінуге, өз ұстанымын орынды қорғай білуге, сыбайлас жемқорлық көріністерін жеңу жолдарын іздеуге бағытталған іс-шаралар.</w:t>
            </w:r>
          </w:p>
        </w:tc>
        <w:tc>
          <w:tcPr>
            <w:tcW w:w="551" w:type="dxa"/>
            <w:tcBorders>
              <w:top w:val="nil"/>
            </w:tcBorders>
          </w:tcPr>
          <w:p w:rsidR="00413C64" w:rsidRPr="00524628" w:rsidRDefault="00413C64" w:rsidP="00413C64">
            <w:pPr>
              <w:jc w:val="center"/>
              <w:rPr>
                <w:color w:val="000000" w:themeColor="text1"/>
                <w:sz w:val="20"/>
                <w:szCs w:val="20"/>
              </w:rPr>
            </w:pPr>
          </w:p>
        </w:tc>
        <w:tc>
          <w:tcPr>
            <w:tcW w:w="425" w:type="dxa"/>
          </w:tcPr>
          <w:p w:rsidR="00413C64" w:rsidRPr="00524628" w:rsidRDefault="00413C64" w:rsidP="0012068B">
            <w:pPr>
              <w:jc w:val="center"/>
              <w:rPr>
                <w:color w:val="000000" w:themeColor="text1"/>
                <w:sz w:val="20"/>
                <w:szCs w:val="20"/>
              </w:rPr>
            </w:pPr>
          </w:p>
        </w:tc>
        <w:tc>
          <w:tcPr>
            <w:tcW w:w="428" w:type="dxa"/>
          </w:tcPr>
          <w:p w:rsidR="00413C64" w:rsidRPr="00524628"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13C64" w:rsidRPr="00524628"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13C64" w:rsidRPr="00524628"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13C64" w:rsidRPr="00524628"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13C64" w:rsidRPr="00524628"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413C64" w:rsidRPr="00524628"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13C64" w:rsidRPr="00524628"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Borders>
              <w:right w:val="single" w:sz="4" w:space="0" w:color="auto"/>
            </w:tcBorders>
          </w:tcPr>
          <w:p w:rsidR="00413C64" w:rsidRPr="00524628"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2" w:type="dxa"/>
            <w:tcBorders>
              <w:right w:val="single" w:sz="4" w:space="0" w:color="auto"/>
            </w:tcBorders>
          </w:tcPr>
          <w:p w:rsidR="00413C64" w:rsidRPr="00524628"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0" w:type="dxa"/>
            <w:tcBorders>
              <w:left w:val="single" w:sz="4" w:space="0" w:color="auto"/>
              <w:right w:val="single" w:sz="4" w:space="0" w:color="auto"/>
            </w:tcBorders>
          </w:tcPr>
          <w:p w:rsidR="00413C64" w:rsidRPr="00524628"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0" w:type="dxa"/>
            <w:tcBorders>
              <w:left w:val="single" w:sz="4" w:space="0" w:color="auto"/>
            </w:tcBorders>
          </w:tcPr>
          <w:p w:rsidR="00413C64" w:rsidRPr="00524628" w:rsidRDefault="00413C64" w:rsidP="0012068B">
            <w:pPr>
              <w:pStyle w:val="TableParagraph"/>
              <w:spacing w:line="273" w:lineRule="exact"/>
              <w:ind w:left="1"/>
              <w:jc w:val="center"/>
              <w:rPr>
                <w:rFonts w:ascii="Times New Roman" w:hAnsi="Times New Roman" w:cs="Times New Roman"/>
                <w:b/>
                <w:color w:val="000000" w:themeColor="text1"/>
                <w:sz w:val="20"/>
                <w:szCs w:val="20"/>
              </w:rPr>
            </w:pPr>
          </w:p>
        </w:tc>
      </w:tr>
      <w:tr w:rsidR="0006674B" w:rsidRPr="00BA696F" w:rsidTr="00863339">
        <w:trPr>
          <w:trHeight w:val="542"/>
        </w:trPr>
        <w:tc>
          <w:tcPr>
            <w:tcW w:w="419" w:type="dxa"/>
            <w:tcBorders>
              <w:top w:val="nil"/>
            </w:tcBorders>
          </w:tcPr>
          <w:p w:rsidR="0006674B" w:rsidRPr="00BA696F" w:rsidRDefault="0006674B" w:rsidP="0006674B">
            <w:pPr>
              <w:ind w:left="21"/>
              <w:rPr>
                <w:color w:val="000000" w:themeColor="text1"/>
                <w:sz w:val="20"/>
                <w:szCs w:val="20"/>
                <w:lang w:val="kk-KZ"/>
              </w:rPr>
            </w:pPr>
            <w:r w:rsidRPr="00BA696F">
              <w:rPr>
                <w:color w:val="000000" w:themeColor="text1"/>
                <w:sz w:val="20"/>
                <w:szCs w:val="20"/>
                <w:lang w:val="kk-KZ"/>
              </w:rPr>
              <w:lastRenderedPageBreak/>
              <w:t>6</w:t>
            </w:r>
          </w:p>
        </w:tc>
        <w:tc>
          <w:tcPr>
            <w:tcW w:w="1423" w:type="dxa"/>
            <w:gridSpan w:val="2"/>
            <w:vMerge w:val="restart"/>
          </w:tcPr>
          <w:p w:rsidR="0006674B" w:rsidRPr="0006674B" w:rsidRDefault="0006674B" w:rsidP="0006674B">
            <w:pPr>
              <w:rPr>
                <w:color w:val="000000" w:themeColor="text1"/>
                <w:sz w:val="20"/>
                <w:szCs w:val="20"/>
                <w:lang w:val="ru-RU"/>
              </w:rPr>
            </w:pPr>
            <w:r w:rsidRPr="0006674B">
              <w:rPr>
                <w:sz w:val="20"/>
                <w:szCs w:val="20"/>
                <w:lang w:val="ru-RU"/>
              </w:rPr>
              <w:t>Коммуникация және дене шынықтыру модулі</w:t>
            </w:r>
          </w:p>
        </w:tc>
        <w:tc>
          <w:tcPr>
            <w:tcW w:w="579" w:type="dxa"/>
          </w:tcPr>
          <w:p w:rsidR="0006674B" w:rsidRPr="0006674B" w:rsidRDefault="0006674B" w:rsidP="0006674B">
            <w:pPr>
              <w:rPr>
                <w:color w:val="000000" w:themeColor="text1"/>
                <w:sz w:val="20"/>
                <w:szCs w:val="20"/>
              </w:rPr>
            </w:pPr>
            <w:r w:rsidRPr="0006674B">
              <w:rPr>
                <w:sz w:val="20"/>
                <w:szCs w:val="20"/>
                <w:lang w:val="kk-KZ"/>
              </w:rPr>
              <w:t>ЖБП</w:t>
            </w:r>
          </w:p>
        </w:tc>
        <w:tc>
          <w:tcPr>
            <w:tcW w:w="545" w:type="dxa"/>
          </w:tcPr>
          <w:p w:rsidR="0006674B" w:rsidRPr="0006674B" w:rsidRDefault="0006674B" w:rsidP="0006674B">
            <w:pPr>
              <w:rPr>
                <w:color w:val="000000" w:themeColor="text1"/>
                <w:sz w:val="20"/>
                <w:szCs w:val="20"/>
              </w:rPr>
            </w:pPr>
            <w:r w:rsidRPr="0006674B">
              <w:rPr>
                <w:sz w:val="20"/>
                <w:szCs w:val="20"/>
                <w:lang w:val="kk-KZ"/>
              </w:rPr>
              <w:t>М</w:t>
            </w:r>
            <w:r w:rsidRPr="0006674B">
              <w:rPr>
                <w:sz w:val="20"/>
                <w:szCs w:val="20"/>
              </w:rPr>
              <w:t>К</w:t>
            </w:r>
          </w:p>
        </w:tc>
        <w:tc>
          <w:tcPr>
            <w:tcW w:w="1985" w:type="dxa"/>
            <w:tcBorders>
              <w:top w:val="nil"/>
            </w:tcBorders>
          </w:tcPr>
          <w:p w:rsidR="0006674B" w:rsidRPr="0006674B" w:rsidRDefault="0006674B" w:rsidP="0006674B">
            <w:pPr>
              <w:rPr>
                <w:color w:val="000000" w:themeColor="text1"/>
                <w:sz w:val="20"/>
                <w:szCs w:val="20"/>
                <w:lang w:val="ru-RU"/>
              </w:rPr>
            </w:pPr>
            <w:r w:rsidRPr="0006674B">
              <w:rPr>
                <w:sz w:val="20"/>
                <w:szCs w:val="20"/>
              </w:rPr>
              <w:t>Қазақ (орыс) тілі</w:t>
            </w:r>
          </w:p>
        </w:tc>
        <w:tc>
          <w:tcPr>
            <w:tcW w:w="4420" w:type="dxa"/>
            <w:tcBorders>
              <w:top w:val="nil"/>
            </w:tcBorders>
          </w:tcPr>
          <w:p w:rsidR="004C5BCD" w:rsidRPr="004C5BCD" w:rsidRDefault="004C5BCD" w:rsidP="004C5BCD">
            <w:pPr>
              <w:jc w:val="both"/>
              <w:rPr>
                <w:bCs/>
                <w:color w:val="000000" w:themeColor="text1"/>
                <w:sz w:val="20"/>
                <w:szCs w:val="20"/>
                <w:lang w:val="kk-KZ"/>
              </w:rPr>
            </w:pPr>
            <w:r w:rsidRPr="004C5BCD">
              <w:rPr>
                <w:b/>
                <w:color w:val="000000" w:themeColor="text1"/>
                <w:sz w:val="20"/>
                <w:szCs w:val="20"/>
                <w:lang w:val="kk-KZ"/>
              </w:rPr>
              <w:t xml:space="preserve">Мақсаты: </w:t>
            </w:r>
            <w:r w:rsidRPr="004C5BCD">
              <w:rPr>
                <w:bCs/>
                <w:color w:val="000000" w:themeColor="text1"/>
                <w:sz w:val="20"/>
                <w:szCs w:val="20"/>
                <w:lang w:val="kk-KZ"/>
              </w:rPr>
              <w:t>Қазақ (орыс) тілін әлеуметтік-мәдени, кәсіби салада және қоғамдық өмірде қолдана отырып, коммуникативті құзыреттіліктерін қалыптастыру, академиялық мәтіндер жазу қабілетін арттыру.</w:t>
            </w:r>
          </w:p>
          <w:p w:rsidR="0006674B" w:rsidRPr="00BA696F" w:rsidRDefault="004C5BCD" w:rsidP="004C5BCD">
            <w:pPr>
              <w:jc w:val="both"/>
              <w:rPr>
                <w:color w:val="000000" w:themeColor="text1"/>
                <w:sz w:val="20"/>
                <w:szCs w:val="20"/>
                <w:lang w:val="kk-KZ"/>
              </w:rPr>
            </w:pPr>
            <w:r w:rsidRPr="004C5BCD">
              <w:rPr>
                <w:b/>
                <w:color w:val="000000" w:themeColor="text1"/>
                <w:sz w:val="20"/>
                <w:szCs w:val="20"/>
                <w:lang w:val="kk-KZ"/>
              </w:rPr>
              <w:t>Мазмұны:</w:t>
            </w:r>
            <w:r w:rsidRPr="004C5BCD">
              <w:rPr>
                <w:bCs/>
                <w:color w:val="000000" w:themeColor="text1"/>
                <w:sz w:val="20"/>
                <w:szCs w:val="20"/>
                <w:lang w:val="kk-KZ"/>
              </w:rPr>
              <w:t xml:space="preserve"> А1, А2, В1, В2-1, В2-2 (В2, С1 орыс тілі) деңгейлері халықаралық стандарттағы коммуникацияның сфераларынан, тақырыптарынан, ішкі тақырыптарынан және типтік жағдаяттарынан тұратын когнитивтік – лингвомәдени кешендер түрінде берілген. : әлеуметтік-тұрмыстық, әлеуметтік мәдени, оқу-кәсіби, имитациялық формалар: ауызша және жазбаша қарым-қатынас, жазбаша сөйлеу жұмыстары, тыңдалым. Білім беру бағдарламасы бойынша мәтіндердегі тілдік материалды түсінгенін көрсету, терминологияны білу және сын тұрғысынан ойлауды дамыту.</w:t>
            </w:r>
          </w:p>
        </w:tc>
        <w:tc>
          <w:tcPr>
            <w:tcW w:w="551" w:type="dxa"/>
            <w:tcBorders>
              <w:top w:val="nil"/>
            </w:tcBorders>
          </w:tcPr>
          <w:p w:rsidR="0006674B" w:rsidRPr="00BA696F" w:rsidRDefault="0006674B" w:rsidP="0006674B">
            <w:pPr>
              <w:jc w:val="center"/>
              <w:rPr>
                <w:color w:val="000000" w:themeColor="text1"/>
                <w:sz w:val="20"/>
                <w:szCs w:val="20"/>
              </w:rPr>
            </w:pPr>
            <w:r w:rsidRPr="00BA696F">
              <w:rPr>
                <w:color w:val="000000" w:themeColor="text1"/>
                <w:sz w:val="20"/>
                <w:szCs w:val="20"/>
              </w:rPr>
              <w:t>10</w:t>
            </w:r>
          </w:p>
        </w:tc>
        <w:tc>
          <w:tcPr>
            <w:tcW w:w="425" w:type="dxa"/>
          </w:tcPr>
          <w:p w:rsidR="0006674B" w:rsidRPr="00BA696F" w:rsidRDefault="0006674B" w:rsidP="0012068B">
            <w:pPr>
              <w:jc w:val="center"/>
              <w:rPr>
                <w:color w:val="000000" w:themeColor="text1"/>
                <w:sz w:val="20"/>
                <w:szCs w:val="20"/>
              </w:rPr>
            </w:pPr>
          </w:p>
        </w:tc>
        <w:tc>
          <w:tcPr>
            <w:tcW w:w="428"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tcBorders>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06674B" w:rsidRPr="00BA696F" w:rsidTr="00863339">
        <w:trPr>
          <w:trHeight w:val="542"/>
        </w:trPr>
        <w:tc>
          <w:tcPr>
            <w:tcW w:w="419" w:type="dxa"/>
            <w:tcBorders>
              <w:top w:val="nil"/>
            </w:tcBorders>
          </w:tcPr>
          <w:p w:rsidR="0006674B" w:rsidRPr="00BA696F" w:rsidRDefault="0006674B" w:rsidP="0006674B">
            <w:pPr>
              <w:ind w:left="21"/>
              <w:rPr>
                <w:color w:val="000000" w:themeColor="text1"/>
                <w:sz w:val="20"/>
                <w:szCs w:val="20"/>
                <w:lang w:val="kk-KZ"/>
              </w:rPr>
            </w:pPr>
            <w:r w:rsidRPr="00BA696F">
              <w:rPr>
                <w:color w:val="000000" w:themeColor="text1"/>
                <w:sz w:val="20"/>
                <w:szCs w:val="20"/>
                <w:lang w:val="kk-KZ"/>
              </w:rPr>
              <w:t>7</w:t>
            </w:r>
          </w:p>
        </w:tc>
        <w:tc>
          <w:tcPr>
            <w:tcW w:w="1423" w:type="dxa"/>
            <w:gridSpan w:val="2"/>
            <w:vMerge/>
          </w:tcPr>
          <w:p w:rsidR="0006674B" w:rsidRPr="00BA696F" w:rsidRDefault="0006674B" w:rsidP="0006674B">
            <w:pPr>
              <w:rPr>
                <w:color w:val="000000" w:themeColor="text1"/>
                <w:sz w:val="20"/>
                <w:szCs w:val="20"/>
                <w:lang w:val="ru-RU"/>
              </w:rPr>
            </w:pPr>
          </w:p>
        </w:tc>
        <w:tc>
          <w:tcPr>
            <w:tcW w:w="579" w:type="dxa"/>
          </w:tcPr>
          <w:p w:rsidR="0006674B" w:rsidRPr="0006674B" w:rsidRDefault="0006674B" w:rsidP="0006674B">
            <w:pPr>
              <w:rPr>
                <w:color w:val="000000" w:themeColor="text1"/>
                <w:sz w:val="20"/>
                <w:szCs w:val="20"/>
              </w:rPr>
            </w:pPr>
            <w:r w:rsidRPr="0006674B">
              <w:rPr>
                <w:sz w:val="20"/>
                <w:szCs w:val="20"/>
                <w:lang w:val="kk-KZ"/>
              </w:rPr>
              <w:t>ЖБП</w:t>
            </w:r>
          </w:p>
        </w:tc>
        <w:tc>
          <w:tcPr>
            <w:tcW w:w="545" w:type="dxa"/>
          </w:tcPr>
          <w:p w:rsidR="0006674B" w:rsidRPr="0006674B" w:rsidRDefault="0006674B" w:rsidP="0006674B">
            <w:pPr>
              <w:rPr>
                <w:color w:val="000000" w:themeColor="text1"/>
                <w:sz w:val="20"/>
                <w:szCs w:val="20"/>
              </w:rPr>
            </w:pPr>
            <w:r w:rsidRPr="0006674B">
              <w:rPr>
                <w:sz w:val="20"/>
                <w:szCs w:val="20"/>
                <w:lang w:val="kk-KZ"/>
              </w:rPr>
              <w:t>М</w:t>
            </w:r>
            <w:r w:rsidRPr="0006674B">
              <w:rPr>
                <w:sz w:val="20"/>
                <w:szCs w:val="20"/>
              </w:rPr>
              <w:t>К</w:t>
            </w:r>
          </w:p>
        </w:tc>
        <w:tc>
          <w:tcPr>
            <w:tcW w:w="1985" w:type="dxa"/>
            <w:tcBorders>
              <w:top w:val="nil"/>
            </w:tcBorders>
          </w:tcPr>
          <w:p w:rsidR="0006674B" w:rsidRPr="0006674B" w:rsidRDefault="0006674B" w:rsidP="0006674B">
            <w:pPr>
              <w:rPr>
                <w:color w:val="000000" w:themeColor="text1"/>
                <w:sz w:val="20"/>
                <w:szCs w:val="20"/>
              </w:rPr>
            </w:pPr>
            <w:r w:rsidRPr="0006674B">
              <w:rPr>
                <w:sz w:val="20"/>
                <w:szCs w:val="20"/>
              </w:rPr>
              <w:t>Шет тілі</w:t>
            </w:r>
          </w:p>
        </w:tc>
        <w:tc>
          <w:tcPr>
            <w:tcW w:w="4420" w:type="dxa"/>
            <w:tcBorders>
              <w:top w:val="nil"/>
            </w:tcBorders>
          </w:tcPr>
          <w:p w:rsidR="00E62F53" w:rsidRPr="00E62F53" w:rsidRDefault="00E62F53" w:rsidP="00E62F53">
            <w:pPr>
              <w:pStyle w:val="Default"/>
              <w:jc w:val="both"/>
              <w:rPr>
                <w:rFonts w:ascii="Times New Roman" w:hAnsi="Times New Roman" w:cs="Times New Roman"/>
                <w:bCs/>
                <w:color w:val="000000" w:themeColor="text1"/>
                <w:sz w:val="20"/>
                <w:szCs w:val="20"/>
              </w:rPr>
            </w:pPr>
            <w:r w:rsidRPr="00E62F53">
              <w:rPr>
                <w:rFonts w:ascii="Times New Roman" w:hAnsi="Times New Roman" w:cs="Times New Roman"/>
                <w:b/>
                <w:color w:val="000000" w:themeColor="text1"/>
                <w:sz w:val="20"/>
                <w:szCs w:val="20"/>
              </w:rPr>
              <w:t xml:space="preserve">Мақсаты: </w:t>
            </w:r>
            <w:r w:rsidRPr="00E62F53">
              <w:rPr>
                <w:rFonts w:ascii="Times New Roman" w:hAnsi="Times New Roman" w:cs="Times New Roman"/>
                <w:bCs/>
                <w:color w:val="000000" w:themeColor="text1"/>
                <w:sz w:val="20"/>
                <w:szCs w:val="20"/>
              </w:rPr>
              <w:t>А2 жеткілікті деңгейінде және В1 базалық жеткіліктілік деңгейінде шет тілін оқыту үдерісінде студенттердің мәдениетаралық және коммуникативтік құзыреттілігін қалыптастыру. Студент жалпы еуропалық құзіреттіліктің B2 деңгейіне жалпы еуропалық құзыреттілік деңгейінің В1 деңгейінен жоғары тілдік деңгейге жетеді.</w:t>
            </w:r>
          </w:p>
          <w:p w:rsidR="0006674B" w:rsidRPr="00E62F53" w:rsidRDefault="00E62F53" w:rsidP="00E62F53">
            <w:pPr>
              <w:tabs>
                <w:tab w:val="left" w:pos="1134"/>
              </w:tabs>
              <w:jc w:val="both"/>
              <w:textAlignment w:val="top"/>
              <w:rPr>
                <w:bCs/>
                <w:color w:val="000000" w:themeColor="text1"/>
                <w:sz w:val="20"/>
                <w:szCs w:val="20"/>
                <w:lang w:val="de-DE"/>
              </w:rPr>
            </w:pPr>
            <w:r w:rsidRPr="00E62F53">
              <w:rPr>
                <w:b/>
                <w:color w:val="000000" w:themeColor="text1"/>
                <w:sz w:val="20"/>
                <w:szCs w:val="20"/>
              </w:rPr>
              <w:t>Мазмұны</w:t>
            </w:r>
            <w:r w:rsidRPr="00E62F53">
              <w:rPr>
                <w:b/>
                <w:color w:val="000000" w:themeColor="text1"/>
                <w:sz w:val="20"/>
                <w:szCs w:val="20"/>
                <w:lang w:val="kk-KZ"/>
              </w:rPr>
              <w:t>:</w:t>
            </w:r>
            <w:r w:rsidRPr="00E62F53">
              <w:rPr>
                <w:bCs/>
                <w:color w:val="000000" w:themeColor="text1"/>
                <w:sz w:val="20"/>
                <w:szCs w:val="20"/>
              </w:rPr>
              <w:t>А</w:t>
            </w:r>
            <w:r w:rsidRPr="00E62F53">
              <w:rPr>
                <w:bCs/>
                <w:color w:val="000000" w:themeColor="text1"/>
                <w:sz w:val="20"/>
                <w:szCs w:val="20"/>
                <w:lang w:val="de-DE"/>
              </w:rPr>
              <w:t xml:space="preserve">1, </w:t>
            </w:r>
            <w:r w:rsidRPr="00E62F53">
              <w:rPr>
                <w:bCs/>
                <w:color w:val="000000" w:themeColor="text1"/>
                <w:sz w:val="20"/>
                <w:szCs w:val="20"/>
              </w:rPr>
              <w:t>А</w:t>
            </w:r>
            <w:r w:rsidRPr="00E62F53">
              <w:rPr>
                <w:bCs/>
                <w:color w:val="000000" w:themeColor="text1"/>
                <w:sz w:val="20"/>
                <w:szCs w:val="20"/>
                <w:lang w:val="de-DE"/>
              </w:rPr>
              <w:t xml:space="preserve">2, </w:t>
            </w:r>
            <w:r w:rsidRPr="00E62F53">
              <w:rPr>
                <w:bCs/>
                <w:color w:val="000000" w:themeColor="text1"/>
                <w:sz w:val="20"/>
                <w:szCs w:val="20"/>
              </w:rPr>
              <w:t>В</w:t>
            </w:r>
            <w:r w:rsidRPr="00E62F53">
              <w:rPr>
                <w:bCs/>
                <w:color w:val="000000" w:themeColor="text1"/>
                <w:sz w:val="20"/>
                <w:szCs w:val="20"/>
                <w:lang w:val="de-DE"/>
              </w:rPr>
              <w:t xml:space="preserve">1, </w:t>
            </w:r>
            <w:r w:rsidRPr="00E62F53">
              <w:rPr>
                <w:bCs/>
                <w:color w:val="000000" w:themeColor="text1"/>
                <w:sz w:val="20"/>
                <w:szCs w:val="20"/>
              </w:rPr>
              <w:t>В</w:t>
            </w:r>
            <w:r w:rsidRPr="00E62F53">
              <w:rPr>
                <w:bCs/>
                <w:color w:val="000000" w:themeColor="text1"/>
                <w:sz w:val="20"/>
                <w:szCs w:val="20"/>
                <w:lang w:val="de-DE"/>
              </w:rPr>
              <w:t xml:space="preserve">2 </w:t>
            </w:r>
            <w:r w:rsidRPr="00E62F53">
              <w:rPr>
                <w:bCs/>
                <w:color w:val="000000" w:themeColor="text1"/>
                <w:sz w:val="20"/>
                <w:szCs w:val="20"/>
              </w:rPr>
              <w:t>деңгейлеріхалықаралықстандарттағықарым</w:t>
            </w:r>
            <w:r w:rsidRPr="00E62F53">
              <w:rPr>
                <w:bCs/>
                <w:color w:val="000000" w:themeColor="text1"/>
                <w:sz w:val="20"/>
                <w:szCs w:val="20"/>
                <w:lang w:val="de-DE"/>
              </w:rPr>
              <w:t>-</w:t>
            </w:r>
            <w:r w:rsidRPr="00E62F53">
              <w:rPr>
                <w:bCs/>
                <w:color w:val="000000" w:themeColor="text1"/>
                <w:sz w:val="20"/>
                <w:szCs w:val="20"/>
              </w:rPr>
              <w:t>қатынастыңсалалары</w:t>
            </w:r>
            <w:r w:rsidRPr="00E62F53">
              <w:rPr>
                <w:bCs/>
                <w:color w:val="000000" w:themeColor="text1"/>
                <w:sz w:val="20"/>
                <w:szCs w:val="20"/>
                <w:lang w:val="de-DE"/>
              </w:rPr>
              <w:t xml:space="preserve">, </w:t>
            </w:r>
            <w:r w:rsidRPr="00E62F53">
              <w:rPr>
                <w:bCs/>
                <w:color w:val="000000" w:themeColor="text1"/>
                <w:sz w:val="20"/>
                <w:szCs w:val="20"/>
              </w:rPr>
              <w:t>тақырыптары</w:t>
            </w:r>
            <w:r w:rsidRPr="00E62F53">
              <w:rPr>
                <w:bCs/>
                <w:color w:val="000000" w:themeColor="text1"/>
                <w:sz w:val="20"/>
                <w:szCs w:val="20"/>
                <w:lang w:val="de-DE"/>
              </w:rPr>
              <w:t xml:space="preserve">, </w:t>
            </w:r>
            <w:r w:rsidRPr="00E62F53">
              <w:rPr>
                <w:bCs/>
                <w:color w:val="000000" w:themeColor="text1"/>
                <w:sz w:val="20"/>
                <w:szCs w:val="20"/>
              </w:rPr>
              <w:t>қосалқытақырыптарыментиптікжағдаяттарынантұратынкогнитивтік</w:t>
            </w:r>
            <w:r w:rsidRPr="00E62F53">
              <w:rPr>
                <w:bCs/>
                <w:color w:val="000000" w:themeColor="text1"/>
                <w:sz w:val="20"/>
                <w:szCs w:val="20"/>
                <w:lang w:val="de-DE"/>
              </w:rPr>
              <w:t>-</w:t>
            </w:r>
            <w:r w:rsidRPr="00E62F53">
              <w:rPr>
                <w:bCs/>
                <w:color w:val="000000" w:themeColor="text1"/>
                <w:sz w:val="20"/>
                <w:szCs w:val="20"/>
              </w:rPr>
              <w:t>лингвомәдениеттанукешендерітүріндеұсынылған</w:t>
            </w:r>
            <w:r w:rsidRPr="00E62F53">
              <w:rPr>
                <w:bCs/>
                <w:color w:val="000000" w:themeColor="text1"/>
                <w:sz w:val="20"/>
                <w:szCs w:val="20"/>
                <w:lang w:val="de-DE"/>
              </w:rPr>
              <w:t xml:space="preserve">: </w:t>
            </w:r>
            <w:r w:rsidRPr="00E62F53">
              <w:rPr>
                <w:bCs/>
                <w:color w:val="000000" w:themeColor="text1"/>
                <w:sz w:val="20"/>
                <w:szCs w:val="20"/>
              </w:rPr>
              <w:lastRenderedPageBreak/>
              <w:t>әлеуметтік</w:t>
            </w:r>
            <w:r w:rsidRPr="00E62F53">
              <w:rPr>
                <w:bCs/>
                <w:color w:val="000000" w:themeColor="text1"/>
                <w:sz w:val="20"/>
                <w:szCs w:val="20"/>
                <w:lang w:val="de-DE"/>
              </w:rPr>
              <w:t xml:space="preserve">, </w:t>
            </w:r>
            <w:r w:rsidRPr="00E62F53">
              <w:rPr>
                <w:bCs/>
                <w:color w:val="000000" w:themeColor="text1"/>
                <w:sz w:val="20"/>
                <w:szCs w:val="20"/>
              </w:rPr>
              <w:t>әлеуметтік</w:t>
            </w:r>
            <w:r w:rsidRPr="00E62F53">
              <w:rPr>
                <w:bCs/>
                <w:color w:val="000000" w:themeColor="text1"/>
                <w:sz w:val="20"/>
                <w:szCs w:val="20"/>
                <w:lang w:val="de-DE"/>
              </w:rPr>
              <w:t xml:space="preserve">, </w:t>
            </w:r>
            <w:r w:rsidRPr="00E62F53">
              <w:rPr>
                <w:bCs/>
                <w:color w:val="000000" w:themeColor="text1"/>
                <w:sz w:val="20"/>
                <w:szCs w:val="20"/>
              </w:rPr>
              <w:t>мәдени</w:t>
            </w:r>
            <w:r w:rsidRPr="00E62F53">
              <w:rPr>
                <w:bCs/>
                <w:color w:val="000000" w:themeColor="text1"/>
                <w:sz w:val="20"/>
                <w:szCs w:val="20"/>
                <w:lang w:val="de-DE"/>
              </w:rPr>
              <w:t xml:space="preserve">, </w:t>
            </w:r>
            <w:r w:rsidRPr="00E62F53">
              <w:rPr>
                <w:bCs/>
                <w:color w:val="000000" w:themeColor="text1"/>
                <w:sz w:val="20"/>
                <w:szCs w:val="20"/>
              </w:rPr>
              <w:t>білімберужәнекәсіптік</w:t>
            </w:r>
            <w:r w:rsidRPr="00E62F53">
              <w:rPr>
                <w:bCs/>
                <w:color w:val="000000" w:themeColor="text1"/>
                <w:sz w:val="20"/>
                <w:szCs w:val="20"/>
                <w:lang w:val="de-DE"/>
              </w:rPr>
              <w:t xml:space="preserve">, </w:t>
            </w:r>
            <w:r w:rsidRPr="00E62F53">
              <w:rPr>
                <w:bCs/>
                <w:color w:val="000000" w:themeColor="text1"/>
                <w:sz w:val="20"/>
                <w:szCs w:val="20"/>
              </w:rPr>
              <w:t>үлгіленгеннысандар</w:t>
            </w:r>
            <w:r w:rsidRPr="00E62F53">
              <w:rPr>
                <w:bCs/>
                <w:color w:val="000000" w:themeColor="text1"/>
                <w:sz w:val="20"/>
                <w:szCs w:val="20"/>
                <w:lang w:val="de-DE"/>
              </w:rPr>
              <w:t>. :</w:t>
            </w:r>
            <w:r w:rsidRPr="00E62F53">
              <w:rPr>
                <w:bCs/>
                <w:color w:val="000000" w:themeColor="text1"/>
                <w:sz w:val="20"/>
                <w:szCs w:val="20"/>
              </w:rPr>
              <w:t>ауызшажәнежазбашасөйлеу</w:t>
            </w:r>
            <w:r w:rsidRPr="00E62F53">
              <w:rPr>
                <w:bCs/>
                <w:color w:val="000000" w:themeColor="text1"/>
                <w:sz w:val="20"/>
                <w:szCs w:val="20"/>
                <w:lang w:val="de-DE"/>
              </w:rPr>
              <w:t xml:space="preserve">, </w:t>
            </w:r>
            <w:r w:rsidRPr="00E62F53">
              <w:rPr>
                <w:bCs/>
                <w:color w:val="000000" w:themeColor="text1"/>
                <w:sz w:val="20"/>
                <w:szCs w:val="20"/>
              </w:rPr>
              <w:t>жазбашасөйлеужұмыстары</w:t>
            </w:r>
            <w:r w:rsidRPr="00E62F53">
              <w:rPr>
                <w:bCs/>
                <w:color w:val="000000" w:themeColor="text1"/>
                <w:sz w:val="20"/>
                <w:szCs w:val="20"/>
                <w:lang w:val="de-DE"/>
              </w:rPr>
              <w:t xml:space="preserve">, </w:t>
            </w:r>
            <w:r w:rsidRPr="00E62F53">
              <w:rPr>
                <w:bCs/>
                <w:color w:val="000000" w:themeColor="text1"/>
                <w:sz w:val="20"/>
                <w:szCs w:val="20"/>
              </w:rPr>
              <w:t>тыңдалым</w:t>
            </w:r>
            <w:r w:rsidRPr="00E62F53">
              <w:rPr>
                <w:bCs/>
                <w:color w:val="000000" w:themeColor="text1"/>
                <w:sz w:val="20"/>
                <w:szCs w:val="20"/>
                <w:lang w:val="de-DE"/>
              </w:rPr>
              <w:t xml:space="preserve">. </w:t>
            </w:r>
            <w:r w:rsidRPr="00E62F53">
              <w:rPr>
                <w:bCs/>
                <w:color w:val="000000" w:themeColor="text1"/>
                <w:sz w:val="20"/>
                <w:szCs w:val="20"/>
              </w:rPr>
              <w:t>Білімберубағдарламасыбойыншамәтіндердегітілдікматериалдытүсінгенінкөрсету</w:t>
            </w:r>
            <w:r w:rsidRPr="00E62F53">
              <w:rPr>
                <w:bCs/>
                <w:color w:val="000000" w:themeColor="text1"/>
                <w:sz w:val="20"/>
                <w:szCs w:val="20"/>
                <w:lang w:val="de-DE"/>
              </w:rPr>
              <w:t xml:space="preserve">, </w:t>
            </w:r>
            <w:r w:rsidRPr="00E62F53">
              <w:rPr>
                <w:bCs/>
                <w:color w:val="000000" w:themeColor="text1"/>
                <w:sz w:val="20"/>
                <w:szCs w:val="20"/>
              </w:rPr>
              <w:t>терминологияныбілужәнесынтұрғысынанойлаудыдамыту</w:t>
            </w:r>
            <w:r w:rsidRPr="00E62F53">
              <w:rPr>
                <w:bCs/>
                <w:color w:val="000000" w:themeColor="text1"/>
                <w:sz w:val="20"/>
                <w:szCs w:val="20"/>
                <w:lang w:val="de-DE"/>
              </w:rPr>
              <w:t>.</w:t>
            </w:r>
          </w:p>
        </w:tc>
        <w:tc>
          <w:tcPr>
            <w:tcW w:w="551" w:type="dxa"/>
            <w:tcBorders>
              <w:top w:val="nil"/>
            </w:tcBorders>
          </w:tcPr>
          <w:p w:rsidR="0006674B" w:rsidRPr="00BA696F" w:rsidRDefault="0006674B" w:rsidP="0006674B">
            <w:pPr>
              <w:jc w:val="center"/>
              <w:rPr>
                <w:color w:val="000000" w:themeColor="text1"/>
                <w:sz w:val="20"/>
                <w:szCs w:val="20"/>
              </w:rPr>
            </w:pPr>
            <w:r w:rsidRPr="00BA696F">
              <w:rPr>
                <w:color w:val="000000" w:themeColor="text1"/>
                <w:sz w:val="20"/>
                <w:szCs w:val="20"/>
              </w:rPr>
              <w:lastRenderedPageBreak/>
              <w:t>10</w:t>
            </w:r>
          </w:p>
        </w:tc>
        <w:tc>
          <w:tcPr>
            <w:tcW w:w="425" w:type="dxa"/>
          </w:tcPr>
          <w:p w:rsidR="0006674B" w:rsidRPr="00BA696F" w:rsidRDefault="0006674B" w:rsidP="0012068B">
            <w:pPr>
              <w:jc w:val="center"/>
              <w:rPr>
                <w:color w:val="000000" w:themeColor="text1"/>
                <w:sz w:val="20"/>
                <w:szCs w:val="20"/>
              </w:rPr>
            </w:pPr>
          </w:p>
        </w:tc>
        <w:tc>
          <w:tcPr>
            <w:tcW w:w="428"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tcBorders>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06674B" w:rsidRPr="00BA696F" w:rsidTr="00863339">
        <w:trPr>
          <w:trHeight w:val="542"/>
        </w:trPr>
        <w:tc>
          <w:tcPr>
            <w:tcW w:w="419" w:type="dxa"/>
            <w:tcBorders>
              <w:top w:val="nil"/>
            </w:tcBorders>
          </w:tcPr>
          <w:p w:rsidR="0006674B" w:rsidRPr="00BA696F" w:rsidRDefault="0006674B" w:rsidP="0006674B">
            <w:pPr>
              <w:ind w:left="21"/>
              <w:rPr>
                <w:color w:val="000000" w:themeColor="text1"/>
                <w:sz w:val="20"/>
                <w:szCs w:val="20"/>
                <w:lang w:val="kk-KZ"/>
              </w:rPr>
            </w:pPr>
            <w:r w:rsidRPr="00BA696F">
              <w:rPr>
                <w:color w:val="000000" w:themeColor="text1"/>
                <w:sz w:val="20"/>
                <w:szCs w:val="20"/>
                <w:lang w:val="kk-KZ"/>
              </w:rPr>
              <w:lastRenderedPageBreak/>
              <w:t>8</w:t>
            </w:r>
          </w:p>
        </w:tc>
        <w:tc>
          <w:tcPr>
            <w:tcW w:w="1423" w:type="dxa"/>
            <w:gridSpan w:val="2"/>
          </w:tcPr>
          <w:p w:rsidR="0006674B" w:rsidRPr="00BA696F" w:rsidRDefault="0006674B" w:rsidP="0006674B">
            <w:pPr>
              <w:rPr>
                <w:color w:val="000000" w:themeColor="text1"/>
                <w:sz w:val="20"/>
                <w:szCs w:val="20"/>
              </w:rPr>
            </w:pPr>
          </w:p>
        </w:tc>
        <w:tc>
          <w:tcPr>
            <w:tcW w:w="579" w:type="dxa"/>
          </w:tcPr>
          <w:p w:rsidR="0006674B" w:rsidRPr="0006674B" w:rsidRDefault="0006674B" w:rsidP="0006674B">
            <w:pPr>
              <w:rPr>
                <w:color w:val="000000" w:themeColor="text1"/>
                <w:sz w:val="20"/>
                <w:szCs w:val="20"/>
              </w:rPr>
            </w:pPr>
            <w:r w:rsidRPr="0006674B">
              <w:rPr>
                <w:sz w:val="20"/>
                <w:szCs w:val="20"/>
                <w:lang w:val="kk-KZ"/>
              </w:rPr>
              <w:t>ЖБП</w:t>
            </w:r>
          </w:p>
        </w:tc>
        <w:tc>
          <w:tcPr>
            <w:tcW w:w="545" w:type="dxa"/>
          </w:tcPr>
          <w:p w:rsidR="0006674B" w:rsidRPr="0006674B" w:rsidRDefault="0006674B" w:rsidP="0006674B">
            <w:pPr>
              <w:rPr>
                <w:color w:val="000000" w:themeColor="text1"/>
                <w:sz w:val="20"/>
                <w:szCs w:val="20"/>
              </w:rPr>
            </w:pPr>
            <w:r w:rsidRPr="0006674B">
              <w:rPr>
                <w:sz w:val="20"/>
                <w:szCs w:val="20"/>
                <w:lang w:val="kk-KZ"/>
              </w:rPr>
              <w:t>М</w:t>
            </w:r>
            <w:r w:rsidRPr="0006674B">
              <w:rPr>
                <w:sz w:val="20"/>
                <w:szCs w:val="20"/>
              </w:rPr>
              <w:t>К</w:t>
            </w:r>
          </w:p>
        </w:tc>
        <w:tc>
          <w:tcPr>
            <w:tcW w:w="1985" w:type="dxa"/>
            <w:tcBorders>
              <w:top w:val="nil"/>
            </w:tcBorders>
          </w:tcPr>
          <w:p w:rsidR="0006674B" w:rsidRPr="0006674B" w:rsidRDefault="0006674B" w:rsidP="0006674B">
            <w:pPr>
              <w:rPr>
                <w:color w:val="000000" w:themeColor="text1"/>
                <w:sz w:val="20"/>
                <w:szCs w:val="20"/>
              </w:rPr>
            </w:pPr>
            <w:r w:rsidRPr="0006674B">
              <w:rPr>
                <w:sz w:val="20"/>
                <w:szCs w:val="20"/>
              </w:rPr>
              <w:t>Дене шынықтыру</w:t>
            </w:r>
          </w:p>
        </w:tc>
        <w:tc>
          <w:tcPr>
            <w:tcW w:w="4420" w:type="dxa"/>
            <w:tcBorders>
              <w:top w:val="nil"/>
            </w:tcBorders>
          </w:tcPr>
          <w:p w:rsidR="001F0DF1" w:rsidRPr="001F0DF1" w:rsidRDefault="001F0DF1" w:rsidP="001F0DF1">
            <w:pPr>
              <w:jc w:val="both"/>
              <w:rPr>
                <w:bCs/>
                <w:color w:val="000000" w:themeColor="text1"/>
                <w:spacing w:val="3"/>
                <w:sz w:val="20"/>
                <w:szCs w:val="20"/>
              </w:rPr>
            </w:pPr>
            <w:r w:rsidRPr="001F0DF1">
              <w:rPr>
                <w:b/>
                <w:color w:val="000000" w:themeColor="text1"/>
                <w:spacing w:val="3"/>
                <w:sz w:val="20"/>
                <w:szCs w:val="20"/>
              </w:rPr>
              <w:t xml:space="preserve">Мақсаты: </w:t>
            </w:r>
            <w:r w:rsidRPr="001F0DF1">
              <w:rPr>
                <w:bCs/>
                <w:color w:val="000000" w:themeColor="text1"/>
                <w:spacing w:val="3"/>
                <w:sz w:val="20"/>
                <w:szCs w:val="20"/>
              </w:rPr>
              <w:t>Кәсіби іс-әрекетке дайындау мақсатында денсаулықты сақтауды, нығайтуды қамтамасыз ететін дене шынықтыру құралдары мен әдістерін мақсатты пайдалана білу және әлеуметтік және жеке құзыреттіліктерін қалыптастыру; физикалық жүктемені, жүйке-психикалық стрессті және келешек жұмыстағы қолайсыз факторларды тұрақты тасымалдауға.</w:t>
            </w:r>
          </w:p>
          <w:p w:rsidR="0006674B" w:rsidRPr="001F0DF1" w:rsidRDefault="001F0DF1" w:rsidP="001F0DF1">
            <w:pPr>
              <w:jc w:val="both"/>
              <w:rPr>
                <w:color w:val="000000" w:themeColor="text1"/>
                <w:sz w:val="20"/>
                <w:szCs w:val="20"/>
              </w:rPr>
            </w:pPr>
            <w:r w:rsidRPr="001F0DF1">
              <w:rPr>
                <w:b/>
                <w:color w:val="000000" w:themeColor="text1"/>
                <w:spacing w:val="3"/>
                <w:sz w:val="20"/>
                <w:szCs w:val="20"/>
              </w:rPr>
              <w:t>Мазмұны:</w:t>
            </w:r>
            <w:r w:rsidRPr="001F0DF1">
              <w:rPr>
                <w:bCs/>
                <w:color w:val="000000" w:themeColor="text1"/>
                <w:spacing w:val="3"/>
                <w:sz w:val="20"/>
                <w:szCs w:val="20"/>
              </w:rPr>
              <w:t xml:space="preserve"> Дене шынықтыру-сауықтыру және оқыту бағдарламаларын жүзеге асыру. Жалпы дамытушылық және арнайы жаттығулар кешені. Спорт (гимнастика, спорттық және ашық ойындар, жеңіл атлетика және т.б.). Оқыту, сақтандыру және өзін-өзі сақтандыру процесінде бақылау және өзін-өзі бақылау. Сайысқа төрелік ету. Кәсіби-қолданбалы дене тәрбиесінің құралдары. Қазіргі денсаулық сақтау жүйесі: А.Стрельникова, К.Бутейко, К.Динейка бойынша тыныс алу жүйесі, Бубновский бойынша буын гимнастикасы.</w:t>
            </w:r>
          </w:p>
        </w:tc>
        <w:tc>
          <w:tcPr>
            <w:tcW w:w="551" w:type="dxa"/>
            <w:tcBorders>
              <w:top w:val="nil"/>
            </w:tcBorders>
          </w:tcPr>
          <w:p w:rsidR="0006674B" w:rsidRPr="00BA696F" w:rsidRDefault="0006674B" w:rsidP="0006674B">
            <w:pPr>
              <w:jc w:val="center"/>
              <w:rPr>
                <w:color w:val="000000" w:themeColor="text1"/>
                <w:sz w:val="20"/>
                <w:szCs w:val="20"/>
              </w:rPr>
            </w:pPr>
            <w:r w:rsidRPr="00BA696F">
              <w:rPr>
                <w:color w:val="000000" w:themeColor="text1"/>
                <w:sz w:val="20"/>
                <w:szCs w:val="20"/>
              </w:rPr>
              <w:t>8</w:t>
            </w:r>
          </w:p>
        </w:tc>
        <w:tc>
          <w:tcPr>
            <w:tcW w:w="425" w:type="dxa"/>
          </w:tcPr>
          <w:p w:rsidR="0006674B" w:rsidRPr="00BA696F" w:rsidRDefault="0006674B" w:rsidP="0012068B">
            <w:pPr>
              <w:jc w:val="center"/>
              <w:rPr>
                <w:color w:val="000000" w:themeColor="text1"/>
                <w:sz w:val="20"/>
                <w:szCs w:val="20"/>
              </w:rPr>
            </w:pPr>
          </w:p>
        </w:tc>
        <w:tc>
          <w:tcPr>
            <w:tcW w:w="428"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tcBorders>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06674B" w:rsidRPr="00BA696F" w:rsidTr="00863339">
        <w:trPr>
          <w:trHeight w:val="278"/>
        </w:trPr>
        <w:tc>
          <w:tcPr>
            <w:tcW w:w="419" w:type="dxa"/>
            <w:tcBorders>
              <w:top w:val="nil"/>
            </w:tcBorders>
          </w:tcPr>
          <w:p w:rsidR="0006674B" w:rsidRPr="00BA696F" w:rsidRDefault="0006674B" w:rsidP="0006674B">
            <w:pPr>
              <w:ind w:left="21"/>
              <w:rPr>
                <w:color w:val="000000" w:themeColor="text1"/>
                <w:sz w:val="20"/>
                <w:szCs w:val="20"/>
                <w:lang w:val="kk-KZ"/>
              </w:rPr>
            </w:pPr>
            <w:r w:rsidRPr="00BA696F">
              <w:rPr>
                <w:color w:val="000000" w:themeColor="text1"/>
                <w:sz w:val="20"/>
                <w:szCs w:val="20"/>
                <w:lang w:val="kk-KZ"/>
              </w:rPr>
              <w:t>9</w:t>
            </w:r>
          </w:p>
        </w:tc>
        <w:tc>
          <w:tcPr>
            <w:tcW w:w="1423" w:type="dxa"/>
            <w:gridSpan w:val="2"/>
          </w:tcPr>
          <w:p w:rsidR="0006674B" w:rsidRPr="00BA696F" w:rsidRDefault="0006674B" w:rsidP="0006674B">
            <w:pPr>
              <w:rPr>
                <w:color w:val="000000" w:themeColor="text1"/>
                <w:sz w:val="20"/>
                <w:szCs w:val="20"/>
              </w:rPr>
            </w:pPr>
          </w:p>
        </w:tc>
        <w:tc>
          <w:tcPr>
            <w:tcW w:w="579" w:type="dxa"/>
          </w:tcPr>
          <w:p w:rsidR="0006674B" w:rsidRPr="0006674B" w:rsidRDefault="0006674B" w:rsidP="0006674B">
            <w:pPr>
              <w:rPr>
                <w:color w:val="000000" w:themeColor="text1"/>
                <w:sz w:val="20"/>
                <w:szCs w:val="20"/>
              </w:rPr>
            </w:pPr>
            <w:r w:rsidRPr="0006674B">
              <w:rPr>
                <w:sz w:val="20"/>
                <w:szCs w:val="20"/>
              </w:rPr>
              <w:t>Б</w:t>
            </w:r>
            <w:r w:rsidRPr="0006674B">
              <w:rPr>
                <w:sz w:val="20"/>
                <w:szCs w:val="20"/>
                <w:lang w:val="kk-KZ"/>
              </w:rPr>
              <w:t>П</w:t>
            </w:r>
          </w:p>
        </w:tc>
        <w:tc>
          <w:tcPr>
            <w:tcW w:w="545" w:type="dxa"/>
          </w:tcPr>
          <w:p w:rsidR="0006674B" w:rsidRPr="0006674B" w:rsidRDefault="0006674B" w:rsidP="0006674B">
            <w:pPr>
              <w:rPr>
                <w:color w:val="000000" w:themeColor="text1"/>
                <w:sz w:val="20"/>
                <w:szCs w:val="20"/>
              </w:rPr>
            </w:pPr>
            <w:r w:rsidRPr="0006674B">
              <w:rPr>
                <w:sz w:val="20"/>
                <w:szCs w:val="20"/>
              </w:rPr>
              <w:t>ЖК</w:t>
            </w:r>
          </w:p>
        </w:tc>
        <w:tc>
          <w:tcPr>
            <w:tcW w:w="1985" w:type="dxa"/>
            <w:tcBorders>
              <w:top w:val="nil"/>
            </w:tcBorders>
          </w:tcPr>
          <w:p w:rsidR="0006674B" w:rsidRPr="0006674B" w:rsidRDefault="0006674B" w:rsidP="0006674B">
            <w:pPr>
              <w:rPr>
                <w:color w:val="000000" w:themeColor="text1"/>
                <w:sz w:val="20"/>
                <w:szCs w:val="20"/>
              </w:rPr>
            </w:pPr>
            <w:r w:rsidRPr="0006674B">
              <w:rPr>
                <w:sz w:val="20"/>
                <w:szCs w:val="20"/>
              </w:rPr>
              <w:t>Кәсіби қазақ (орыс) тілі</w:t>
            </w:r>
          </w:p>
        </w:tc>
        <w:tc>
          <w:tcPr>
            <w:tcW w:w="4420" w:type="dxa"/>
            <w:tcBorders>
              <w:top w:val="nil"/>
            </w:tcBorders>
          </w:tcPr>
          <w:p w:rsidR="003D3D0D" w:rsidRPr="003D3D0D" w:rsidRDefault="003D3D0D" w:rsidP="003D3D0D">
            <w:pPr>
              <w:pStyle w:val="af4"/>
              <w:jc w:val="both"/>
              <w:rPr>
                <w:color w:val="000000" w:themeColor="text1"/>
                <w:lang w:val="kk-KZ"/>
              </w:rPr>
            </w:pPr>
            <w:r w:rsidRPr="003D3D0D">
              <w:rPr>
                <w:b/>
                <w:bCs/>
                <w:color w:val="000000" w:themeColor="text1"/>
                <w:lang w:val="kk-KZ"/>
              </w:rPr>
              <w:t>Мақсаты:</w:t>
            </w:r>
            <w:r w:rsidRPr="003D3D0D">
              <w:rPr>
                <w:color w:val="000000" w:themeColor="text1"/>
                <w:lang w:val="kk-KZ"/>
              </w:rPr>
              <w:t xml:space="preserve"> Кәсіби маңызды жағдайларда қарым-қатынасты адекватты түрде құра алатын және арнайы мақсаттағы тіл нормаларын білетін маманға кәсіби бағдарланған тілдік дайындықты қамтамасыз ету.</w:t>
            </w:r>
          </w:p>
          <w:p w:rsidR="0006674B" w:rsidRPr="003D3D0D" w:rsidRDefault="003D3D0D" w:rsidP="003D3D0D">
            <w:pPr>
              <w:jc w:val="both"/>
              <w:rPr>
                <w:color w:val="000000" w:themeColor="text1"/>
                <w:sz w:val="20"/>
                <w:szCs w:val="20"/>
                <w:lang w:val="kk-KZ"/>
              </w:rPr>
            </w:pPr>
            <w:r w:rsidRPr="003D3D0D">
              <w:rPr>
                <w:b/>
                <w:bCs/>
                <w:color w:val="000000" w:themeColor="text1"/>
                <w:sz w:val="20"/>
                <w:szCs w:val="20"/>
                <w:lang w:val="kk-KZ"/>
              </w:rPr>
              <w:t>Мазмұны:</w:t>
            </w:r>
            <w:r w:rsidRPr="003D3D0D">
              <w:rPr>
                <w:color w:val="000000" w:themeColor="text1"/>
                <w:sz w:val="20"/>
                <w:szCs w:val="20"/>
                <w:lang w:val="kk-KZ"/>
              </w:rPr>
              <w:t xml:space="preserve"> Кәсіби тіл және оның құрамдас бөліктері. Кәсіби терминология ғылыми стильдің негізгі белгісі ретінде. Білім беру және кәсіптік және ғылыми және кәсіптік салалардағы ғылыми лексика және ғылыми конструкциялар. Мамандық бойынша ғылыми мәтіндерді талдау және шығару жұмысының алгоритмі. Ғылыми және кәсіби мәтіндерді шығару. Іскерлік қарым-қатынас негіздері және болашақ кәсіби қызмет шеңберіндегі құжаттама.</w:t>
            </w:r>
          </w:p>
        </w:tc>
        <w:tc>
          <w:tcPr>
            <w:tcW w:w="551" w:type="dxa"/>
            <w:tcBorders>
              <w:top w:val="nil"/>
            </w:tcBorders>
          </w:tcPr>
          <w:p w:rsidR="0006674B" w:rsidRPr="00BA696F" w:rsidRDefault="0006674B" w:rsidP="0006674B">
            <w:pPr>
              <w:jc w:val="center"/>
              <w:rPr>
                <w:color w:val="000000" w:themeColor="text1"/>
                <w:sz w:val="20"/>
                <w:szCs w:val="20"/>
              </w:rPr>
            </w:pPr>
            <w:r w:rsidRPr="00BA696F">
              <w:rPr>
                <w:color w:val="000000" w:themeColor="text1"/>
                <w:sz w:val="20"/>
                <w:szCs w:val="20"/>
              </w:rPr>
              <w:t>3</w:t>
            </w:r>
          </w:p>
        </w:tc>
        <w:tc>
          <w:tcPr>
            <w:tcW w:w="425" w:type="dxa"/>
          </w:tcPr>
          <w:p w:rsidR="0006674B" w:rsidRPr="00BA696F" w:rsidRDefault="0006674B" w:rsidP="0012068B">
            <w:pPr>
              <w:jc w:val="center"/>
              <w:rPr>
                <w:color w:val="000000" w:themeColor="text1"/>
                <w:sz w:val="20"/>
                <w:szCs w:val="20"/>
              </w:rPr>
            </w:pPr>
          </w:p>
        </w:tc>
        <w:tc>
          <w:tcPr>
            <w:tcW w:w="428"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tcBorders>
          </w:tcPr>
          <w:p w:rsidR="0006674B" w:rsidRPr="00BA696F" w:rsidRDefault="0006674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r>
      <w:tr w:rsidR="00CA668E" w:rsidRPr="00BA696F" w:rsidTr="00863339">
        <w:trPr>
          <w:trHeight w:val="542"/>
        </w:trPr>
        <w:tc>
          <w:tcPr>
            <w:tcW w:w="419" w:type="dxa"/>
            <w:tcBorders>
              <w:top w:val="nil"/>
            </w:tcBorders>
          </w:tcPr>
          <w:p w:rsidR="00CA668E" w:rsidRPr="00BA696F" w:rsidRDefault="00CA668E" w:rsidP="00CA668E">
            <w:pPr>
              <w:ind w:left="21"/>
              <w:rPr>
                <w:color w:val="000000" w:themeColor="text1"/>
                <w:sz w:val="20"/>
                <w:szCs w:val="20"/>
                <w:lang w:val="kk-KZ"/>
              </w:rPr>
            </w:pPr>
            <w:r w:rsidRPr="00BA696F">
              <w:rPr>
                <w:color w:val="000000" w:themeColor="text1"/>
                <w:sz w:val="20"/>
                <w:szCs w:val="20"/>
                <w:lang w:val="kk-KZ"/>
              </w:rPr>
              <w:lastRenderedPageBreak/>
              <w:t>10</w:t>
            </w:r>
          </w:p>
        </w:tc>
        <w:tc>
          <w:tcPr>
            <w:tcW w:w="1423" w:type="dxa"/>
            <w:gridSpan w:val="2"/>
          </w:tcPr>
          <w:p w:rsidR="00CA668E" w:rsidRPr="00BA696F" w:rsidRDefault="00CA668E" w:rsidP="00CA668E">
            <w:pPr>
              <w:rPr>
                <w:color w:val="000000" w:themeColor="text1"/>
                <w:sz w:val="20"/>
                <w:szCs w:val="20"/>
              </w:rPr>
            </w:pPr>
          </w:p>
        </w:tc>
        <w:tc>
          <w:tcPr>
            <w:tcW w:w="579" w:type="dxa"/>
          </w:tcPr>
          <w:p w:rsidR="00CA668E" w:rsidRPr="00CA668E" w:rsidRDefault="00CA668E" w:rsidP="00CA668E">
            <w:pPr>
              <w:rPr>
                <w:color w:val="000000" w:themeColor="text1"/>
                <w:sz w:val="20"/>
                <w:szCs w:val="20"/>
              </w:rPr>
            </w:pPr>
            <w:r w:rsidRPr="00CA668E">
              <w:rPr>
                <w:sz w:val="20"/>
                <w:szCs w:val="20"/>
              </w:rPr>
              <w:t>Б</w:t>
            </w:r>
            <w:r w:rsidRPr="00CA668E">
              <w:rPr>
                <w:sz w:val="20"/>
                <w:szCs w:val="20"/>
                <w:lang w:val="kk-KZ"/>
              </w:rPr>
              <w:t>П</w:t>
            </w:r>
          </w:p>
        </w:tc>
        <w:tc>
          <w:tcPr>
            <w:tcW w:w="545" w:type="dxa"/>
          </w:tcPr>
          <w:p w:rsidR="00CA668E" w:rsidRPr="00CA668E" w:rsidRDefault="00CA668E" w:rsidP="00CA668E">
            <w:pPr>
              <w:rPr>
                <w:color w:val="000000" w:themeColor="text1"/>
                <w:sz w:val="20"/>
                <w:szCs w:val="20"/>
              </w:rPr>
            </w:pPr>
            <w:r w:rsidRPr="00CA668E">
              <w:rPr>
                <w:sz w:val="20"/>
                <w:szCs w:val="20"/>
                <w:lang w:val="kk-KZ"/>
              </w:rPr>
              <w:t>Ж</w:t>
            </w:r>
            <w:r w:rsidRPr="00CA668E">
              <w:rPr>
                <w:sz w:val="20"/>
                <w:szCs w:val="20"/>
              </w:rPr>
              <w:t>К</w:t>
            </w:r>
          </w:p>
        </w:tc>
        <w:tc>
          <w:tcPr>
            <w:tcW w:w="1985" w:type="dxa"/>
            <w:tcBorders>
              <w:top w:val="nil"/>
            </w:tcBorders>
          </w:tcPr>
          <w:p w:rsidR="00CA668E" w:rsidRPr="00CA668E" w:rsidRDefault="00CA668E" w:rsidP="00CA668E">
            <w:pPr>
              <w:rPr>
                <w:color w:val="000000" w:themeColor="text1"/>
                <w:sz w:val="20"/>
                <w:szCs w:val="20"/>
              </w:rPr>
            </w:pPr>
            <w:r w:rsidRPr="00CA668E">
              <w:rPr>
                <w:sz w:val="20"/>
                <w:szCs w:val="20"/>
              </w:rPr>
              <w:t>Кәсіби бағытталған шет тілі</w:t>
            </w:r>
          </w:p>
        </w:tc>
        <w:tc>
          <w:tcPr>
            <w:tcW w:w="4420" w:type="dxa"/>
            <w:tcBorders>
              <w:top w:val="nil"/>
            </w:tcBorders>
          </w:tcPr>
          <w:p w:rsidR="00076891" w:rsidRPr="00076891" w:rsidRDefault="00076891" w:rsidP="00076891">
            <w:pPr>
              <w:jc w:val="both"/>
              <w:rPr>
                <w:color w:val="000000" w:themeColor="text1"/>
                <w:sz w:val="20"/>
                <w:szCs w:val="20"/>
              </w:rPr>
            </w:pPr>
            <w:r w:rsidRPr="00076891">
              <w:rPr>
                <w:b/>
                <w:bCs/>
                <w:color w:val="000000" w:themeColor="text1"/>
                <w:sz w:val="20"/>
                <w:szCs w:val="20"/>
              </w:rPr>
              <w:t xml:space="preserve">Мақсаты: </w:t>
            </w:r>
            <w:r w:rsidRPr="00076891">
              <w:rPr>
                <w:color w:val="000000" w:themeColor="text1"/>
                <w:sz w:val="20"/>
                <w:szCs w:val="20"/>
              </w:rPr>
              <w:t>«Кәсіби-бағдарлы шет тілі» студенттер арасында халықаралық кәсіби ортаға кірігуге және кәсіби ағылшын тілін мәдениетаралық және кәсіби қарым-қатынас құралы ретінде пайдалануға мүмкіндік беретін шетел тілінің кәсіби бағытталған коммуникативтік құзыреттілігін қалыптастыру.</w:t>
            </w:r>
          </w:p>
          <w:p w:rsidR="00CA668E" w:rsidRPr="00076891" w:rsidRDefault="00076891" w:rsidP="00076891">
            <w:pPr>
              <w:jc w:val="both"/>
              <w:rPr>
                <w:color w:val="000000" w:themeColor="text1"/>
                <w:sz w:val="20"/>
                <w:szCs w:val="20"/>
              </w:rPr>
            </w:pPr>
            <w:r w:rsidRPr="00076891">
              <w:rPr>
                <w:b/>
                <w:bCs/>
                <w:color w:val="000000" w:themeColor="text1"/>
                <w:sz w:val="20"/>
                <w:szCs w:val="20"/>
              </w:rPr>
              <w:t>Мазмұны:</w:t>
            </w:r>
            <w:r w:rsidRPr="00076891">
              <w:rPr>
                <w:color w:val="000000" w:themeColor="text1"/>
                <w:sz w:val="20"/>
                <w:szCs w:val="20"/>
              </w:rPr>
              <w:t xml:space="preserve"> ЖОО-ның лингвистикалық емес факультеттерінде шетел тілін оқытудың кәсіби-бағдарлы тәсілі студенттердің кәсіби ойлау ерекшеліктерін ескере отырып, ұйымдастыру кезінде нақты кәсіптік, іскерлік, ғылыми салаларда және жағдайларда қарым-қатынас жасау қабілетін қалыптастыруды қамтамасыз етеді. мотивациялық, ынталандыруға бағытталған зерттеу қызметі</w:t>
            </w:r>
          </w:p>
        </w:tc>
        <w:tc>
          <w:tcPr>
            <w:tcW w:w="551" w:type="dxa"/>
            <w:tcBorders>
              <w:top w:val="nil"/>
            </w:tcBorders>
          </w:tcPr>
          <w:p w:rsidR="00CA668E" w:rsidRPr="00BA696F" w:rsidRDefault="00CA668E" w:rsidP="00CA668E">
            <w:pPr>
              <w:jc w:val="center"/>
              <w:rPr>
                <w:color w:val="000000" w:themeColor="text1"/>
                <w:sz w:val="20"/>
                <w:szCs w:val="20"/>
              </w:rPr>
            </w:pPr>
            <w:r w:rsidRPr="00BA696F">
              <w:rPr>
                <w:color w:val="000000" w:themeColor="text1"/>
                <w:sz w:val="20"/>
                <w:szCs w:val="20"/>
              </w:rPr>
              <w:t>3</w:t>
            </w:r>
          </w:p>
        </w:tc>
        <w:tc>
          <w:tcPr>
            <w:tcW w:w="425" w:type="dxa"/>
          </w:tcPr>
          <w:p w:rsidR="00CA668E" w:rsidRPr="00BA696F" w:rsidRDefault="00CA668E" w:rsidP="0012068B">
            <w:pPr>
              <w:jc w:val="center"/>
              <w:rPr>
                <w:color w:val="000000" w:themeColor="text1"/>
                <w:sz w:val="20"/>
                <w:szCs w:val="20"/>
              </w:rPr>
            </w:pPr>
          </w:p>
        </w:tc>
        <w:tc>
          <w:tcPr>
            <w:tcW w:w="428" w:type="dxa"/>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tcBorders>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r>
      <w:tr w:rsidR="00CA668E" w:rsidRPr="00BA696F" w:rsidTr="00863339">
        <w:trPr>
          <w:trHeight w:val="542"/>
        </w:trPr>
        <w:tc>
          <w:tcPr>
            <w:tcW w:w="419" w:type="dxa"/>
            <w:tcBorders>
              <w:top w:val="nil"/>
            </w:tcBorders>
          </w:tcPr>
          <w:p w:rsidR="00CA668E" w:rsidRPr="00BA696F" w:rsidRDefault="00CA668E" w:rsidP="00CA668E">
            <w:pPr>
              <w:ind w:left="21"/>
              <w:rPr>
                <w:color w:val="000000" w:themeColor="text1"/>
                <w:sz w:val="20"/>
                <w:szCs w:val="20"/>
                <w:lang w:val="kk-KZ"/>
              </w:rPr>
            </w:pPr>
            <w:r w:rsidRPr="00BA696F">
              <w:rPr>
                <w:color w:val="000000" w:themeColor="text1"/>
                <w:sz w:val="20"/>
                <w:szCs w:val="20"/>
                <w:lang w:val="kk-KZ"/>
              </w:rPr>
              <w:t>11</w:t>
            </w:r>
          </w:p>
        </w:tc>
        <w:tc>
          <w:tcPr>
            <w:tcW w:w="1423" w:type="dxa"/>
            <w:gridSpan w:val="2"/>
          </w:tcPr>
          <w:p w:rsidR="00CA668E" w:rsidRPr="00BA696F" w:rsidRDefault="00CA668E" w:rsidP="00CA668E">
            <w:pPr>
              <w:rPr>
                <w:color w:val="000000" w:themeColor="text1"/>
                <w:sz w:val="20"/>
                <w:szCs w:val="20"/>
              </w:rPr>
            </w:pPr>
          </w:p>
        </w:tc>
        <w:tc>
          <w:tcPr>
            <w:tcW w:w="579" w:type="dxa"/>
          </w:tcPr>
          <w:p w:rsidR="00CA668E" w:rsidRPr="00CA668E" w:rsidRDefault="00CA668E" w:rsidP="00CA668E">
            <w:pPr>
              <w:rPr>
                <w:color w:val="000000" w:themeColor="text1"/>
                <w:sz w:val="20"/>
                <w:szCs w:val="20"/>
              </w:rPr>
            </w:pPr>
            <w:r w:rsidRPr="00CA668E">
              <w:rPr>
                <w:sz w:val="20"/>
                <w:szCs w:val="20"/>
                <w:lang w:val="kk-KZ"/>
              </w:rPr>
              <w:t>ЖБП</w:t>
            </w:r>
          </w:p>
        </w:tc>
        <w:tc>
          <w:tcPr>
            <w:tcW w:w="545" w:type="dxa"/>
          </w:tcPr>
          <w:p w:rsidR="00CA668E" w:rsidRPr="00CA668E" w:rsidRDefault="00CA668E" w:rsidP="00CA668E">
            <w:pPr>
              <w:rPr>
                <w:color w:val="000000" w:themeColor="text1"/>
                <w:sz w:val="20"/>
                <w:szCs w:val="20"/>
              </w:rPr>
            </w:pPr>
            <w:r w:rsidRPr="00CA668E">
              <w:rPr>
                <w:sz w:val="20"/>
                <w:szCs w:val="20"/>
              </w:rPr>
              <w:t>MК</w:t>
            </w:r>
          </w:p>
        </w:tc>
        <w:tc>
          <w:tcPr>
            <w:tcW w:w="1985" w:type="dxa"/>
            <w:tcBorders>
              <w:top w:val="nil"/>
            </w:tcBorders>
          </w:tcPr>
          <w:p w:rsidR="00CA668E" w:rsidRPr="00CA668E" w:rsidRDefault="00CA668E" w:rsidP="00CA668E">
            <w:pPr>
              <w:rPr>
                <w:color w:val="000000" w:themeColor="text1"/>
                <w:sz w:val="20"/>
                <w:szCs w:val="20"/>
                <w:lang w:val="ru-RU"/>
              </w:rPr>
            </w:pPr>
            <w:r w:rsidRPr="00CA668E">
              <w:rPr>
                <w:sz w:val="20"/>
                <w:szCs w:val="20"/>
                <w:lang w:val="ru-RU"/>
              </w:rPr>
              <w:t>Ақпараттық-коммуникациялық технологиялар (ағылш. тілінде)</w:t>
            </w:r>
          </w:p>
        </w:tc>
        <w:tc>
          <w:tcPr>
            <w:tcW w:w="4420" w:type="dxa"/>
            <w:tcBorders>
              <w:top w:val="nil"/>
            </w:tcBorders>
          </w:tcPr>
          <w:p w:rsidR="00CC1947" w:rsidRPr="004D0E6B" w:rsidRDefault="00CC1947" w:rsidP="00CC1947">
            <w:pPr>
              <w:jc w:val="both"/>
              <w:rPr>
                <w:bCs/>
                <w:color w:val="000000" w:themeColor="text1"/>
                <w:sz w:val="20"/>
                <w:szCs w:val="20"/>
                <w:shd w:val="clear" w:color="auto" w:fill="FFFFFF"/>
                <w:lang w:val="ru-RU"/>
              </w:rPr>
            </w:pPr>
            <w:r w:rsidRPr="004D0E6B">
              <w:rPr>
                <w:b/>
                <w:color w:val="000000" w:themeColor="text1"/>
                <w:sz w:val="20"/>
                <w:szCs w:val="20"/>
                <w:shd w:val="clear" w:color="auto" w:fill="FFFFFF"/>
                <w:lang w:val="ru-RU"/>
              </w:rPr>
              <w:t xml:space="preserve">Мақсаты: </w:t>
            </w:r>
            <w:r w:rsidRPr="004D0E6B">
              <w:rPr>
                <w:bCs/>
                <w:color w:val="000000" w:themeColor="text1"/>
                <w:sz w:val="20"/>
                <w:szCs w:val="20"/>
                <w:shd w:val="clear" w:color="auto" w:fill="FFFFFF"/>
                <w:lang w:val="ru-RU"/>
              </w:rPr>
              <w:t>Процестерді, ақпаратты іздеу, сақтау және өңдеу әдістерін, цифрлық технологиялар арқылы ақпаратты жинау және беру әдістерін сыни тұрғыдан бағалау және талдау қабілетін қалыптастыру. Жаңа «цифрлық» ойлауды дамыту, түрлі іс-әрекеттерде заманауи ақпараттық-коммуникациялық технологияларды пайдалану бойынша білім мен дағдыларды меңгеру.</w:t>
            </w:r>
          </w:p>
          <w:p w:rsidR="00CA668E" w:rsidRPr="00BA696F" w:rsidRDefault="00CC1947" w:rsidP="00CC1947">
            <w:pPr>
              <w:jc w:val="both"/>
              <w:rPr>
                <w:color w:val="000000" w:themeColor="text1"/>
                <w:sz w:val="20"/>
                <w:szCs w:val="20"/>
                <w:lang w:val="ru-RU"/>
              </w:rPr>
            </w:pPr>
            <w:r w:rsidRPr="00CC1947">
              <w:rPr>
                <w:b/>
                <w:color w:val="000000" w:themeColor="text1"/>
                <w:sz w:val="20"/>
                <w:szCs w:val="20"/>
                <w:shd w:val="clear" w:color="auto" w:fill="FFFFFF"/>
                <w:lang w:val="ru-RU"/>
              </w:rPr>
              <w:t>Мазмұны:</w:t>
            </w:r>
            <w:r w:rsidRPr="00CC1947">
              <w:rPr>
                <w:bCs/>
                <w:color w:val="000000" w:themeColor="text1"/>
                <w:sz w:val="20"/>
                <w:szCs w:val="20"/>
                <w:shd w:val="clear" w:color="auto" w:fill="FFFFFF"/>
                <w:lang w:val="ru-RU"/>
              </w:rPr>
              <w:t xml:space="preserve"> Компьютерлік жүйелердің кіріспесі және архитектурасы. Бағдарламалық қамтамасыз ету. ОЖ. Адамның компьютермен әрекеттесуі. Мәліметтер базасы жүйелері. Мәліметтер қорын басқару. Желілер және телекоммуникациялар. Киберқорғау. Интернет технологиялары. Бұлтты және мобильді технологиялар. мультимедиялық технологиялар. Ақылды технологиялар. </w:t>
            </w:r>
            <w:r w:rsidRPr="00CC1947">
              <w:rPr>
                <w:bCs/>
                <w:color w:val="000000" w:themeColor="text1"/>
                <w:sz w:val="20"/>
                <w:szCs w:val="20"/>
                <w:shd w:val="clear" w:color="auto" w:fill="FFFFFF"/>
              </w:rPr>
              <w:t>Электрондық технологиялар. Электронды бизнес. Электрондық бақылау</w:t>
            </w:r>
          </w:p>
        </w:tc>
        <w:tc>
          <w:tcPr>
            <w:tcW w:w="551" w:type="dxa"/>
            <w:tcBorders>
              <w:top w:val="nil"/>
            </w:tcBorders>
          </w:tcPr>
          <w:p w:rsidR="00CA668E" w:rsidRPr="00BA696F" w:rsidRDefault="00CA668E" w:rsidP="00CA668E">
            <w:pPr>
              <w:jc w:val="center"/>
              <w:rPr>
                <w:color w:val="000000" w:themeColor="text1"/>
                <w:sz w:val="20"/>
                <w:szCs w:val="20"/>
              </w:rPr>
            </w:pPr>
            <w:r w:rsidRPr="00BA696F">
              <w:rPr>
                <w:color w:val="000000" w:themeColor="text1"/>
                <w:sz w:val="20"/>
                <w:szCs w:val="20"/>
              </w:rPr>
              <w:t>5</w:t>
            </w:r>
          </w:p>
        </w:tc>
        <w:tc>
          <w:tcPr>
            <w:tcW w:w="425" w:type="dxa"/>
          </w:tcPr>
          <w:p w:rsidR="00CA668E" w:rsidRPr="00BA696F" w:rsidRDefault="00CA668E" w:rsidP="0012068B">
            <w:pPr>
              <w:jc w:val="center"/>
              <w:rPr>
                <w:color w:val="000000" w:themeColor="text1"/>
                <w:sz w:val="20"/>
                <w:szCs w:val="20"/>
              </w:rPr>
            </w:pPr>
          </w:p>
        </w:tc>
        <w:tc>
          <w:tcPr>
            <w:tcW w:w="428" w:type="dxa"/>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CA668E" w:rsidRPr="00BA696F" w:rsidRDefault="00CA668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08576F" w:rsidRPr="00BA696F" w:rsidTr="00863339">
        <w:trPr>
          <w:trHeight w:val="542"/>
        </w:trPr>
        <w:tc>
          <w:tcPr>
            <w:tcW w:w="419" w:type="dxa"/>
            <w:tcBorders>
              <w:top w:val="nil"/>
            </w:tcBorders>
          </w:tcPr>
          <w:p w:rsidR="0008576F" w:rsidRPr="00BA696F" w:rsidRDefault="0008576F" w:rsidP="0008576F">
            <w:pPr>
              <w:ind w:left="21"/>
              <w:rPr>
                <w:color w:val="000000" w:themeColor="text1"/>
                <w:sz w:val="20"/>
                <w:szCs w:val="20"/>
                <w:lang w:val="kk-KZ"/>
              </w:rPr>
            </w:pPr>
            <w:r w:rsidRPr="00BA696F">
              <w:rPr>
                <w:color w:val="000000" w:themeColor="text1"/>
                <w:sz w:val="20"/>
                <w:szCs w:val="20"/>
                <w:lang w:val="kk-KZ"/>
              </w:rPr>
              <w:t>12</w:t>
            </w:r>
          </w:p>
        </w:tc>
        <w:tc>
          <w:tcPr>
            <w:tcW w:w="1423" w:type="dxa"/>
            <w:gridSpan w:val="2"/>
            <w:vMerge w:val="restart"/>
          </w:tcPr>
          <w:p w:rsidR="0008576F" w:rsidRPr="0008576F" w:rsidRDefault="0008576F" w:rsidP="0008576F">
            <w:pPr>
              <w:rPr>
                <w:color w:val="000000" w:themeColor="text1"/>
                <w:sz w:val="20"/>
                <w:szCs w:val="20"/>
                <w:lang w:val="ru-RU"/>
              </w:rPr>
            </w:pPr>
            <w:r w:rsidRPr="0008576F">
              <w:rPr>
                <w:sz w:val="20"/>
                <w:szCs w:val="20"/>
              </w:rPr>
              <w:t>Мамандықтың жаратылыстану-ғылыми негіздері</w:t>
            </w:r>
          </w:p>
        </w:tc>
        <w:tc>
          <w:tcPr>
            <w:tcW w:w="579" w:type="dxa"/>
          </w:tcPr>
          <w:p w:rsidR="0008576F" w:rsidRPr="0008576F" w:rsidRDefault="0008576F" w:rsidP="0008576F">
            <w:pPr>
              <w:rPr>
                <w:color w:val="000000" w:themeColor="text1"/>
                <w:sz w:val="20"/>
                <w:szCs w:val="20"/>
              </w:rPr>
            </w:pPr>
            <w:r w:rsidRPr="0008576F">
              <w:rPr>
                <w:sz w:val="20"/>
                <w:szCs w:val="20"/>
              </w:rPr>
              <w:t>Б</w:t>
            </w:r>
            <w:r w:rsidRPr="0008576F">
              <w:rPr>
                <w:sz w:val="20"/>
                <w:szCs w:val="20"/>
                <w:lang w:val="kk-KZ"/>
              </w:rPr>
              <w:t>П</w:t>
            </w:r>
          </w:p>
        </w:tc>
        <w:tc>
          <w:tcPr>
            <w:tcW w:w="545" w:type="dxa"/>
          </w:tcPr>
          <w:p w:rsidR="0008576F" w:rsidRPr="0008576F" w:rsidRDefault="0008576F" w:rsidP="0008576F">
            <w:pPr>
              <w:rPr>
                <w:color w:val="000000" w:themeColor="text1"/>
                <w:sz w:val="20"/>
                <w:szCs w:val="20"/>
              </w:rPr>
            </w:pPr>
            <w:r w:rsidRPr="0008576F">
              <w:rPr>
                <w:sz w:val="20"/>
                <w:szCs w:val="20"/>
                <w:lang w:val="kk-KZ"/>
              </w:rPr>
              <w:t>Ж</w:t>
            </w:r>
            <w:r w:rsidRPr="0008576F">
              <w:rPr>
                <w:sz w:val="20"/>
                <w:szCs w:val="20"/>
              </w:rPr>
              <w:t>К</w:t>
            </w:r>
          </w:p>
        </w:tc>
        <w:tc>
          <w:tcPr>
            <w:tcW w:w="1985" w:type="dxa"/>
            <w:tcBorders>
              <w:top w:val="nil"/>
            </w:tcBorders>
          </w:tcPr>
          <w:p w:rsidR="0008576F" w:rsidRPr="0008576F" w:rsidRDefault="0008576F" w:rsidP="0008576F">
            <w:pPr>
              <w:rPr>
                <w:color w:val="000000" w:themeColor="text1"/>
                <w:sz w:val="20"/>
                <w:szCs w:val="20"/>
              </w:rPr>
            </w:pPr>
            <w:r w:rsidRPr="0008576F">
              <w:rPr>
                <w:sz w:val="20"/>
                <w:szCs w:val="20"/>
              </w:rPr>
              <w:t>Физика</w:t>
            </w:r>
          </w:p>
        </w:tc>
        <w:tc>
          <w:tcPr>
            <w:tcW w:w="4420" w:type="dxa"/>
            <w:tcBorders>
              <w:top w:val="nil"/>
            </w:tcBorders>
          </w:tcPr>
          <w:p w:rsidR="000E5130" w:rsidRPr="000E5130" w:rsidRDefault="000E5130" w:rsidP="000E5130">
            <w:pPr>
              <w:jc w:val="both"/>
              <w:rPr>
                <w:color w:val="000000" w:themeColor="text1"/>
                <w:sz w:val="20"/>
                <w:szCs w:val="20"/>
              </w:rPr>
            </w:pPr>
            <w:r w:rsidRPr="000E5130">
              <w:rPr>
                <w:b/>
                <w:bCs/>
                <w:color w:val="000000" w:themeColor="text1"/>
                <w:sz w:val="20"/>
                <w:szCs w:val="20"/>
              </w:rPr>
              <w:t xml:space="preserve">Мақсаты: </w:t>
            </w:r>
            <w:r w:rsidRPr="000E5130">
              <w:rPr>
                <w:color w:val="000000" w:themeColor="text1"/>
                <w:sz w:val="20"/>
                <w:szCs w:val="20"/>
              </w:rPr>
              <w:t>Физикалық заңдылықтар туралы білімдерін және оларды техника мен өндіріс технологиясында қолдану дағдыларын қалыптастыру, пәнаралық көзқарас негізінде ғылыми ой-өрісін дамыту.</w:t>
            </w:r>
          </w:p>
          <w:p w:rsidR="0008576F" w:rsidRPr="000E5130" w:rsidRDefault="000E5130" w:rsidP="000E5130">
            <w:pPr>
              <w:jc w:val="both"/>
              <w:rPr>
                <w:color w:val="000000" w:themeColor="text1"/>
                <w:sz w:val="20"/>
                <w:szCs w:val="20"/>
              </w:rPr>
            </w:pPr>
            <w:r w:rsidRPr="000E5130">
              <w:rPr>
                <w:b/>
                <w:bCs/>
                <w:color w:val="000000" w:themeColor="text1"/>
                <w:sz w:val="20"/>
                <w:szCs w:val="20"/>
              </w:rPr>
              <w:t>Мазмұны:</w:t>
            </w:r>
            <w:r w:rsidRPr="000E5130">
              <w:rPr>
                <w:color w:val="000000" w:themeColor="text1"/>
                <w:sz w:val="20"/>
                <w:szCs w:val="20"/>
              </w:rPr>
              <w:t xml:space="preserve"> Классикалық және қазіргі физика заңдары (механика, молекулалық физика, термодинамика, электромагнетизм, оптика, кванттық және атомдық физика). Қолданбалы және техникалық есептерді шешу үшін физикалық </w:t>
            </w:r>
            <w:r w:rsidRPr="000E5130">
              <w:rPr>
                <w:color w:val="000000" w:themeColor="text1"/>
                <w:sz w:val="20"/>
                <w:szCs w:val="20"/>
              </w:rPr>
              <w:lastRenderedPageBreak/>
              <w:t>құбылыстар мен процестер туралы білімдерді қолдану. Ғылыми зерттеу әдістері, теориялық және эксперименттік зерттеулердің нәтижелерін өңдеу және талдау әдістері.</w:t>
            </w:r>
          </w:p>
        </w:tc>
        <w:tc>
          <w:tcPr>
            <w:tcW w:w="551" w:type="dxa"/>
            <w:tcBorders>
              <w:top w:val="nil"/>
            </w:tcBorders>
          </w:tcPr>
          <w:p w:rsidR="0008576F" w:rsidRPr="00BA696F" w:rsidRDefault="0008576F" w:rsidP="0008576F">
            <w:pPr>
              <w:jc w:val="center"/>
              <w:rPr>
                <w:color w:val="000000" w:themeColor="text1"/>
                <w:sz w:val="20"/>
                <w:szCs w:val="20"/>
              </w:rPr>
            </w:pPr>
            <w:r w:rsidRPr="00BA696F">
              <w:rPr>
                <w:color w:val="000000" w:themeColor="text1"/>
                <w:sz w:val="20"/>
                <w:szCs w:val="20"/>
              </w:rPr>
              <w:lastRenderedPageBreak/>
              <w:t>4</w:t>
            </w:r>
          </w:p>
        </w:tc>
        <w:tc>
          <w:tcPr>
            <w:tcW w:w="425" w:type="dxa"/>
          </w:tcPr>
          <w:p w:rsidR="0008576F" w:rsidRPr="00BA696F" w:rsidRDefault="0008576F" w:rsidP="0012068B">
            <w:pPr>
              <w:jc w:val="center"/>
              <w:rPr>
                <w:color w:val="000000" w:themeColor="text1"/>
                <w:sz w:val="20"/>
                <w:szCs w:val="20"/>
              </w:rPr>
            </w:pPr>
          </w:p>
        </w:tc>
        <w:tc>
          <w:tcPr>
            <w:tcW w:w="428" w:type="dxa"/>
          </w:tcPr>
          <w:p w:rsidR="0008576F" w:rsidRPr="00BA696F" w:rsidRDefault="0008576F"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08576F" w:rsidRPr="00BA696F" w:rsidRDefault="0008576F"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08576F" w:rsidRPr="00BA696F" w:rsidRDefault="0008576F"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08576F" w:rsidRPr="00BA696F" w:rsidRDefault="0008576F"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08576F" w:rsidRPr="00BA696F" w:rsidRDefault="0008576F"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08576F" w:rsidRPr="00BA696F" w:rsidRDefault="0008576F"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08576F" w:rsidRPr="00BA696F" w:rsidRDefault="0008576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08576F" w:rsidRPr="00BA696F" w:rsidRDefault="0008576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08576F" w:rsidRPr="00BA696F" w:rsidRDefault="0008576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08576F" w:rsidRPr="00BA696F" w:rsidRDefault="0008576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08576F" w:rsidRPr="00BA696F" w:rsidRDefault="0008576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AA6789" w:rsidRPr="00BA696F" w:rsidTr="00863339">
        <w:trPr>
          <w:trHeight w:val="542"/>
        </w:trPr>
        <w:tc>
          <w:tcPr>
            <w:tcW w:w="419" w:type="dxa"/>
            <w:tcBorders>
              <w:top w:val="nil"/>
            </w:tcBorders>
          </w:tcPr>
          <w:p w:rsidR="00AA6789" w:rsidRPr="00BA696F" w:rsidRDefault="00AA6789" w:rsidP="00AA6789">
            <w:pPr>
              <w:ind w:left="21"/>
              <w:rPr>
                <w:color w:val="000000" w:themeColor="text1"/>
                <w:sz w:val="20"/>
                <w:szCs w:val="20"/>
                <w:lang w:val="kk-KZ"/>
              </w:rPr>
            </w:pPr>
            <w:r w:rsidRPr="00BA696F">
              <w:rPr>
                <w:color w:val="000000" w:themeColor="text1"/>
                <w:sz w:val="20"/>
                <w:szCs w:val="20"/>
                <w:lang w:val="kk-KZ"/>
              </w:rPr>
              <w:lastRenderedPageBreak/>
              <w:t>13</w:t>
            </w:r>
          </w:p>
        </w:tc>
        <w:tc>
          <w:tcPr>
            <w:tcW w:w="1423" w:type="dxa"/>
            <w:gridSpan w:val="2"/>
            <w:vMerge/>
          </w:tcPr>
          <w:p w:rsidR="00AA6789" w:rsidRPr="00BA696F" w:rsidRDefault="00AA6789" w:rsidP="00AA6789">
            <w:pPr>
              <w:rPr>
                <w:color w:val="000000" w:themeColor="text1"/>
                <w:sz w:val="20"/>
                <w:szCs w:val="20"/>
              </w:rPr>
            </w:pPr>
          </w:p>
        </w:tc>
        <w:tc>
          <w:tcPr>
            <w:tcW w:w="579" w:type="dxa"/>
          </w:tcPr>
          <w:p w:rsidR="00AA6789" w:rsidRPr="00AA6789" w:rsidRDefault="00AA6789" w:rsidP="00AA6789">
            <w:pPr>
              <w:rPr>
                <w:color w:val="000000" w:themeColor="text1"/>
                <w:sz w:val="20"/>
                <w:szCs w:val="20"/>
              </w:rPr>
            </w:pPr>
            <w:r w:rsidRPr="00AA6789">
              <w:rPr>
                <w:sz w:val="20"/>
                <w:szCs w:val="20"/>
              </w:rPr>
              <w:t>Б</w:t>
            </w:r>
            <w:r w:rsidRPr="00AA6789">
              <w:rPr>
                <w:sz w:val="20"/>
                <w:szCs w:val="20"/>
                <w:lang w:val="kk-KZ"/>
              </w:rPr>
              <w:t>П</w:t>
            </w:r>
          </w:p>
        </w:tc>
        <w:tc>
          <w:tcPr>
            <w:tcW w:w="545" w:type="dxa"/>
          </w:tcPr>
          <w:p w:rsidR="00AA6789" w:rsidRPr="00AA6789" w:rsidRDefault="00AA6789" w:rsidP="00AA6789">
            <w:pPr>
              <w:rPr>
                <w:color w:val="000000" w:themeColor="text1"/>
                <w:sz w:val="20"/>
                <w:szCs w:val="20"/>
              </w:rPr>
            </w:pPr>
            <w:r w:rsidRPr="00AA6789">
              <w:rPr>
                <w:sz w:val="20"/>
                <w:szCs w:val="20"/>
                <w:lang w:val="kk-KZ"/>
              </w:rPr>
              <w:t>Ж</w:t>
            </w:r>
            <w:r w:rsidRPr="00AA6789">
              <w:rPr>
                <w:sz w:val="20"/>
                <w:szCs w:val="20"/>
              </w:rPr>
              <w:t>К</w:t>
            </w:r>
          </w:p>
        </w:tc>
        <w:tc>
          <w:tcPr>
            <w:tcW w:w="1985" w:type="dxa"/>
            <w:tcBorders>
              <w:top w:val="nil"/>
            </w:tcBorders>
          </w:tcPr>
          <w:p w:rsidR="00AA6789" w:rsidRPr="00AA6789" w:rsidRDefault="00AA6789" w:rsidP="00AA6789">
            <w:pPr>
              <w:rPr>
                <w:color w:val="000000" w:themeColor="text1"/>
                <w:sz w:val="20"/>
                <w:szCs w:val="20"/>
              </w:rPr>
            </w:pPr>
            <w:r w:rsidRPr="00AA6789">
              <w:rPr>
                <w:sz w:val="20"/>
                <w:szCs w:val="20"/>
              </w:rPr>
              <w:t>Алгебра</w:t>
            </w:r>
            <w:r w:rsidRPr="00AA6789">
              <w:rPr>
                <w:sz w:val="20"/>
                <w:szCs w:val="20"/>
                <w:lang w:val="kk-KZ"/>
              </w:rPr>
              <w:t xml:space="preserve"> және </w:t>
            </w:r>
            <w:r w:rsidRPr="00AA6789">
              <w:rPr>
                <w:sz w:val="20"/>
                <w:szCs w:val="20"/>
              </w:rPr>
              <w:t>геометрия</w:t>
            </w:r>
          </w:p>
        </w:tc>
        <w:tc>
          <w:tcPr>
            <w:tcW w:w="4420" w:type="dxa"/>
            <w:tcBorders>
              <w:top w:val="nil"/>
            </w:tcBorders>
          </w:tcPr>
          <w:p w:rsidR="00C13C5B" w:rsidRPr="00C13C5B" w:rsidRDefault="00C13C5B" w:rsidP="00C13C5B">
            <w:pPr>
              <w:ind w:left="57" w:right="57"/>
              <w:jc w:val="both"/>
              <w:rPr>
                <w:bCs/>
                <w:color w:val="000000" w:themeColor="text1"/>
                <w:sz w:val="20"/>
                <w:szCs w:val="20"/>
              </w:rPr>
            </w:pPr>
            <w:r w:rsidRPr="00C13C5B">
              <w:rPr>
                <w:b/>
                <w:color w:val="000000" w:themeColor="text1"/>
                <w:sz w:val="20"/>
                <w:szCs w:val="20"/>
              </w:rPr>
              <w:t xml:space="preserve">Мақсаты: </w:t>
            </w:r>
            <w:r w:rsidR="00E14AC4" w:rsidRPr="00E14AC4">
              <w:rPr>
                <w:bCs/>
                <w:color w:val="000000" w:themeColor="text1"/>
                <w:sz w:val="20"/>
                <w:szCs w:val="20"/>
                <w:lang w:val="kk-KZ"/>
              </w:rPr>
              <w:t>Б</w:t>
            </w:r>
            <w:r w:rsidRPr="00C13C5B">
              <w:rPr>
                <w:bCs/>
                <w:color w:val="000000" w:themeColor="text1"/>
                <w:sz w:val="20"/>
                <w:szCs w:val="20"/>
              </w:rPr>
              <w:t>олашақ инженерлерге сабақтас инженерлік пәндерді оқу үшін де, арнайы курстар үшін де қажетті математикадан белгілі бір білім беру; студенттің болашақ мамандығына қатысты қолданбалы есептерді шешуде оқытылатын математикалық әдістерді және математикалық интуицияны дамыту.</w:t>
            </w:r>
          </w:p>
          <w:p w:rsidR="00AA6789" w:rsidRPr="00C13C5B" w:rsidRDefault="00C13C5B" w:rsidP="00C13C5B">
            <w:pPr>
              <w:jc w:val="both"/>
              <w:rPr>
                <w:color w:val="000000" w:themeColor="text1"/>
                <w:sz w:val="20"/>
                <w:szCs w:val="20"/>
              </w:rPr>
            </w:pPr>
            <w:r w:rsidRPr="00C13C5B">
              <w:rPr>
                <w:b/>
                <w:color w:val="000000" w:themeColor="text1"/>
                <w:sz w:val="20"/>
                <w:szCs w:val="20"/>
              </w:rPr>
              <w:t>Мазмұны:</w:t>
            </w:r>
            <w:r w:rsidRPr="00C13C5B">
              <w:rPr>
                <w:bCs/>
                <w:color w:val="000000" w:themeColor="text1"/>
                <w:sz w:val="20"/>
                <w:szCs w:val="20"/>
              </w:rPr>
              <w:t xml:space="preserve"> Сызықтық алгебраның және аналитикалық геометрияның негізгі іргелі ұғымдары түсіндіріледі. Матрицалар теориясының, анықтауыштардың және сызықтық теңдеулер жүйесінің, векторлық алгебраның, аналитикалық геометрияның, екінші ретті түзулер мен беттер теориясының математикалық аппаратына ие. Қауіптерден қорғау әдістерін жүзеге асыруда АКТ саласындағы қолданбалы есептерді шешу дағдылары.</w:t>
            </w:r>
          </w:p>
        </w:tc>
        <w:tc>
          <w:tcPr>
            <w:tcW w:w="551" w:type="dxa"/>
            <w:tcBorders>
              <w:top w:val="nil"/>
            </w:tcBorders>
          </w:tcPr>
          <w:p w:rsidR="00AA6789" w:rsidRPr="00BA696F" w:rsidRDefault="00AA6789" w:rsidP="00AA6789">
            <w:pPr>
              <w:jc w:val="center"/>
              <w:rPr>
                <w:color w:val="000000" w:themeColor="text1"/>
                <w:sz w:val="20"/>
                <w:szCs w:val="20"/>
              </w:rPr>
            </w:pPr>
            <w:r w:rsidRPr="00BA696F">
              <w:rPr>
                <w:color w:val="000000" w:themeColor="text1"/>
                <w:sz w:val="20"/>
                <w:szCs w:val="20"/>
              </w:rPr>
              <w:t>4</w:t>
            </w:r>
          </w:p>
        </w:tc>
        <w:tc>
          <w:tcPr>
            <w:tcW w:w="425" w:type="dxa"/>
          </w:tcPr>
          <w:p w:rsidR="00AA6789" w:rsidRPr="00BA696F" w:rsidRDefault="00AA6789" w:rsidP="0012068B">
            <w:pPr>
              <w:jc w:val="center"/>
              <w:rPr>
                <w:color w:val="000000" w:themeColor="text1"/>
                <w:sz w:val="20"/>
                <w:szCs w:val="20"/>
              </w:rPr>
            </w:pPr>
          </w:p>
        </w:tc>
        <w:tc>
          <w:tcPr>
            <w:tcW w:w="428"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AA6789" w:rsidRPr="00BA696F" w:rsidTr="00863339">
        <w:trPr>
          <w:trHeight w:val="542"/>
        </w:trPr>
        <w:tc>
          <w:tcPr>
            <w:tcW w:w="419" w:type="dxa"/>
            <w:tcBorders>
              <w:top w:val="nil"/>
            </w:tcBorders>
          </w:tcPr>
          <w:p w:rsidR="00AA6789" w:rsidRPr="00BA696F" w:rsidRDefault="00AA6789" w:rsidP="00AA6789">
            <w:pPr>
              <w:ind w:left="21"/>
              <w:rPr>
                <w:color w:val="000000" w:themeColor="text1"/>
                <w:sz w:val="20"/>
                <w:szCs w:val="20"/>
                <w:lang w:val="kk-KZ"/>
              </w:rPr>
            </w:pPr>
            <w:r w:rsidRPr="00BA696F">
              <w:rPr>
                <w:color w:val="000000" w:themeColor="text1"/>
                <w:sz w:val="20"/>
                <w:szCs w:val="20"/>
                <w:lang w:val="kk-KZ"/>
              </w:rPr>
              <w:t>14</w:t>
            </w:r>
          </w:p>
        </w:tc>
        <w:tc>
          <w:tcPr>
            <w:tcW w:w="1423" w:type="dxa"/>
            <w:gridSpan w:val="2"/>
            <w:vMerge/>
          </w:tcPr>
          <w:p w:rsidR="00AA6789" w:rsidRPr="00BA696F" w:rsidRDefault="00AA6789" w:rsidP="00AA6789">
            <w:pPr>
              <w:rPr>
                <w:color w:val="000000" w:themeColor="text1"/>
                <w:sz w:val="20"/>
                <w:szCs w:val="20"/>
              </w:rPr>
            </w:pPr>
          </w:p>
        </w:tc>
        <w:tc>
          <w:tcPr>
            <w:tcW w:w="579" w:type="dxa"/>
          </w:tcPr>
          <w:p w:rsidR="00AA6789" w:rsidRPr="00AA6789" w:rsidRDefault="00AA6789" w:rsidP="00AA6789">
            <w:pPr>
              <w:rPr>
                <w:color w:val="000000" w:themeColor="text1"/>
                <w:sz w:val="20"/>
                <w:szCs w:val="20"/>
              </w:rPr>
            </w:pPr>
            <w:r w:rsidRPr="00AA6789">
              <w:rPr>
                <w:sz w:val="20"/>
                <w:szCs w:val="20"/>
              </w:rPr>
              <w:t>Б</w:t>
            </w:r>
            <w:r w:rsidRPr="00AA6789">
              <w:rPr>
                <w:sz w:val="20"/>
                <w:szCs w:val="20"/>
                <w:lang w:val="kk-KZ"/>
              </w:rPr>
              <w:t>П</w:t>
            </w:r>
          </w:p>
        </w:tc>
        <w:tc>
          <w:tcPr>
            <w:tcW w:w="545" w:type="dxa"/>
          </w:tcPr>
          <w:p w:rsidR="00AA6789" w:rsidRPr="00AA6789" w:rsidRDefault="00AA6789" w:rsidP="00AA6789">
            <w:pPr>
              <w:rPr>
                <w:color w:val="000000" w:themeColor="text1"/>
                <w:sz w:val="20"/>
                <w:szCs w:val="20"/>
              </w:rPr>
            </w:pPr>
            <w:r w:rsidRPr="00AA6789">
              <w:rPr>
                <w:sz w:val="20"/>
                <w:szCs w:val="20"/>
                <w:lang w:val="kk-KZ"/>
              </w:rPr>
              <w:t>Ж</w:t>
            </w:r>
            <w:r w:rsidRPr="00AA6789">
              <w:rPr>
                <w:sz w:val="20"/>
                <w:szCs w:val="20"/>
              </w:rPr>
              <w:t>К</w:t>
            </w:r>
          </w:p>
        </w:tc>
        <w:tc>
          <w:tcPr>
            <w:tcW w:w="1985" w:type="dxa"/>
            <w:tcBorders>
              <w:top w:val="nil"/>
            </w:tcBorders>
          </w:tcPr>
          <w:p w:rsidR="00AA6789" w:rsidRPr="00AA6789" w:rsidRDefault="00AA6789" w:rsidP="00AA6789">
            <w:pPr>
              <w:rPr>
                <w:color w:val="000000" w:themeColor="text1"/>
                <w:sz w:val="20"/>
                <w:szCs w:val="20"/>
              </w:rPr>
            </w:pPr>
            <w:r w:rsidRPr="00AA6789">
              <w:rPr>
                <w:sz w:val="20"/>
                <w:szCs w:val="20"/>
              </w:rPr>
              <w:t>Математикалық талдау</w:t>
            </w:r>
          </w:p>
        </w:tc>
        <w:tc>
          <w:tcPr>
            <w:tcW w:w="4420" w:type="dxa"/>
            <w:tcBorders>
              <w:top w:val="nil"/>
            </w:tcBorders>
          </w:tcPr>
          <w:p w:rsidR="00644EBA" w:rsidRPr="00644EBA" w:rsidRDefault="00644EBA" w:rsidP="00644EBA">
            <w:pPr>
              <w:jc w:val="both"/>
              <w:rPr>
                <w:color w:val="000000" w:themeColor="text1"/>
                <w:sz w:val="20"/>
                <w:szCs w:val="20"/>
              </w:rPr>
            </w:pPr>
            <w:r w:rsidRPr="00644EBA">
              <w:rPr>
                <w:b/>
                <w:bCs/>
                <w:color w:val="000000" w:themeColor="text1"/>
                <w:sz w:val="20"/>
                <w:szCs w:val="20"/>
              </w:rPr>
              <w:t xml:space="preserve">Мақсаты: </w:t>
            </w:r>
            <w:r w:rsidRPr="00644EBA">
              <w:rPr>
                <w:color w:val="000000" w:themeColor="text1"/>
                <w:sz w:val="20"/>
                <w:szCs w:val="20"/>
              </w:rPr>
              <w:t>Оқушылардың басқа математикалық пәндерді оқуға қажетті логикалық ойлауын және математикалық мәдениетін дамыту.</w:t>
            </w:r>
          </w:p>
          <w:p w:rsidR="00AA6789" w:rsidRPr="00BA696F" w:rsidRDefault="00644EBA" w:rsidP="00644EBA">
            <w:pPr>
              <w:jc w:val="both"/>
              <w:rPr>
                <w:color w:val="000000" w:themeColor="text1"/>
                <w:sz w:val="20"/>
                <w:szCs w:val="20"/>
                <w:lang w:val="ru-RU"/>
              </w:rPr>
            </w:pPr>
            <w:r w:rsidRPr="00644EBA">
              <w:rPr>
                <w:b/>
                <w:bCs/>
                <w:color w:val="000000" w:themeColor="text1"/>
                <w:sz w:val="20"/>
                <w:szCs w:val="20"/>
              </w:rPr>
              <w:t>Мазмұны:</w:t>
            </w:r>
            <w:r w:rsidRPr="00644EBA">
              <w:rPr>
                <w:color w:val="000000" w:themeColor="text1"/>
                <w:sz w:val="20"/>
                <w:szCs w:val="20"/>
              </w:rPr>
              <w:t xml:space="preserve"> Жиын теориясы. Нақты сандар және олармен жұмыс істеу. Функция туралы түсінік. Функцияның анықталу облысы және мәндері. Функцияның графигін салу. Функция түрлері. Сандық тізбектер. Тізбек пен функцияның шегін анықтау. Функцияның шектері туралы теоремалар. Монотонды функцияның шегі. Функцияның үзіліссіздігінің анықтамасы және қасиеттері. Үздіксіз функцияларға арифметикалық амалдар. Элементар функциялардың үздіксіздігі. Функция туындысының анықтамасы. Туынды кесте. Дифференциалды. Негізгі формулалар және дифференциалдау ережелері. Дифференциалдық форманың инварианттылығы. Жоғары ретті туындылар. Лейбниц формуласы. Жоғары ретті дифференциалдар. Ферма теоремасы. Жақындау формулалары. Туынды арқылы функцияларды зерттеу.</w:t>
            </w:r>
          </w:p>
        </w:tc>
        <w:tc>
          <w:tcPr>
            <w:tcW w:w="551" w:type="dxa"/>
            <w:tcBorders>
              <w:top w:val="nil"/>
            </w:tcBorders>
          </w:tcPr>
          <w:p w:rsidR="00AA6789" w:rsidRPr="00BA696F" w:rsidRDefault="00AA6789" w:rsidP="00AA6789">
            <w:pPr>
              <w:jc w:val="center"/>
              <w:rPr>
                <w:color w:val="000000" w:themeColor="text1"/>
                <w:sz w:val="20"/>
                <w:szCs w:val="20"/>
              </w:rPr>
            </w:pPr>
            <w:r w:rsidRPr="00BA696F">
              <w:rPr>
                <w:color w:val="000000" w:themeColor="text1"/>
                <w:sz w:val="20"/>
                <w:szCs w:val="20"/>
              </w:rPr>
              <w:t>4</w:t>
            </w:r>
          </w:p>
        </w:tc>
        <w:tc>
          <w:tcPr>
            <w:tcW w:w="425" w:type="dxa"/>
          </w:tcPr>
          <w:p w:rsidR="00AA6789" w:rsidRPr="00BA696F" w:rsidRDefault="00AA6789" w:rsidP="0012068B">
            <w:pPr>
              <w:jc w:val="center"/>
              <w:rPr>
                <w:color w:val="000000" w:themeColor="text1"/>
                <w:sz w:val="20"/>
                <w:szCs w:val="20"/>
              </w:rPr>
            </w:pPr>
          </w:p>
        </w:tc>
        <w:tc>
          <w:tcPr>
            <w:tcW w:w="428"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AA6789" w:rsidRPr="00BA696F" w:rsidTr="00863339">
        <w:trPr>
          <w:trHeight w:val="542"/>
        </w:trPr>
        <w:tc>
          <w:tcPr>
            <w:tcW w:w="419" w:type="dxa"/>
            <w:tcBorders>
              <w:top w:val="nil"/>
            </w:tcBorders>
          </w:tcPr>
          <w:p w:rsidR="00AA6789" w:rsidRPr="00BA696F" w:rsidRDefault="00AA6789" w:rsidP="00AA6789">
            <w:pPr>
              <w:ind w:left="21"/>
              <w:rPr>
                <w:color w:val="000000" w:themeColor="text1"/>
                <w:sz w:val="20"/>
                <w:szCs w:val="20"/>
                <w:lang w:val="kk-KZ"/>
              </w:rPr>
            </w:pPr>
            <w:r w:rsidRPr="00BA696F">
              <w:rPr>
                <w:color w:val="000000" w:themeColor="text1"/>
                <w:sz w:val="20"/>
                <w:szCs w:val="20"/>
                <w:lang w:val="kk-KZ"/>
              </w:rPr>
              <w:lastRenderedPageBreak/>
              <w:t>15</w:t>
            </w:r>
          </w:p>
        </w:tc>
        <w:tc>
          <w:tcPr>
            <w:tcW w:w="1423" w:type="dxa"/>
            <w:gridSpan w:val="2"/>
            <w:vMerge/>
          </w:tcPr>
          <w:p w:rsidR="00AA6789" w:rsidRPr="00BA696F" w:rsidRDefault="00AA6789" w:rsidP="00AA6789">
            <w:pPr>
              <w:rPr>
                <w:color w:val="000000" w:themeColor="text1"/>
                <w:sz w:val="20"/>
                <w:szCs w:val="20"/>
              </w:rPr>
            </w:pPr>
          </w:p>
        </w:tc>
        <w:tc>
          <w:tcPr>
            <w:tcW w:w="579" w:type="dxa"/>
          </w:tcPr>
          <w:p w:rsidR="00AA6789" w:rsidRPr="00AA6789" w:rsidRDefault="00AA6789" w:rsidP="00AA6789">
            <w:pPr>
              <w:rPr>
                <w:color w:val="000000" w:themeColor="text1"/>
                <w:sz w:val="20"/>
                <w:szCs w:val="20"/>
              </w:rPr>
            </w:pPr>
            <w:r w:rsidRPr="00AA6789">
              <w:rPr>
                <w:sz w:val="20"/>
                <w:szCs w:val="20"/>
              </w:rPr>
              <w:t>Б</w:t>
            </w:r>
            <w:r w:rsidRPr="00AA6789">
              <w:rPr>
                <w:sz w:val="20"/>
                <w:szCs w:val="20"/>
                <w:lang w:val="kk-KZ"/>
              </w:rPr>
              <w:t>П</w:t>
            </w:r>
          </w:p>
        </w:tc>
        <w:tc>
          <w:tcPr>
            <w:tcW w:w="545" w:type="dxa"/>
          </w:tcPr>
          <w:p w:rsidR="00AA6789" w:rsidRPr="00AA6789" w:rsidRDefault="00AA6789" w:rsidP="00AA6789">
            <w:pPr>
              <w:rPr>
                <w:color w:val="000000" w:themeColor="text1"/>
                <w:sz w:val="20"/>
                <w:szCs w:val="20"/>
              </w:rPr>
            </w:pPr>
            <w:r w:rsidRPr="00AA6789">
              <w:rPr>
                <w:sz w:val="20"/>
                <w:szCs w:val="20"/>
              </w:rPr>
              <w:t>TК</w:t>
            </w:r>
          </w:p>
        </w:tc>
        <w:tc>
          <w:tcPr>
            <w:tcW w:w="1985" w:type="dxa"/>
            <w:tcBorders>
              <w:top w:val="nil"/>
            </w:tcBorders>
          </w:tcPr>
          <w:p w:rsidR="00AA6789" w:rsidRPr="00AA6789" w:rsidRDefault="00AA6789" w:rsidP="00AA6789">
            <w:pPr>
              <w:rPr>
                <w:color w:val="000000" w:themeColor="text1"/>
                <w:sz w:val="20"/>
                <w:szCs w:val="20"/>
              </w:rPr>
            </w:pPr>
            <w:r w:rsidRPr="00AA6789">
              <w:rPr>
                <w:sz w:val="20"/>
                <w:szCs w:val="20"/>
              </w:rPr>
              <w:t>Мамандыққа кіріспе</w:t>
            </w:r>
          </w:p>
        </w:tc>
        <w:tc>
          <w:tcPr>
            <w:tcW w:w="4420" w:type="dxa"/>
            <w:tcBorders>
              <w:top w:val="nil"/>
            </w:tcBorders>
          </w:tcPr>
          <w:p w:rsidR="00BF497A" w:rsidRDefault="00BF497A" w:rsidP="00BF497A">
            <w:pPr>
              <w:jc w:val="both"/>
              <w:rPr>
                <w:sz w:val="20"/>
                <w:szCs w:val="20"/>
                <w:lang w:val="kk-KZ"/>
              </w:rPr>
            </w:pPr>
            <w:r w:rsidRPr="00BF497A">
              <w:rPr>
                <w:b/>
                <w:bCs/>
                <w:color w:val="000000" w:themeColor="text1"/>
                <w:sz w:val="20"/>
                <w:szCs w:val="20"/>
                <w:lang w:val="kk-KZ"/>
              </w:rPr>
              <w:t>Мақсаты:</w:t>
            </w:r>
            <w:r w:rsidRPr="00726C1F">
              <w:rPr>
                <w:sz w:val="20"/>
                <w:szCs w:val="20"/>
                <w:lang w:val="kk-KZ"/>
              </w:rPr>
              <w:t>болашақ мамандық, оның даму перспективалары және мамандық бойынша кәсіптік оқытудың ерекшеліктері туралы идеялар;  модельдеу және виртуалды шындықты құру негіздері саласындағы білім, әрі қарай оқыту мен шығармашылық үшін қажет;  ақпараттық ресурстарды және бағдарламалық-техникалық құралдарды пайдалану дағдылары дамиды, өздігінен білім алуға және дамуға мотивация қалыптасады.</w:t>
            </w:r>
          </w:p>
          <w:p w:rsidR="00AA6789" w:rsidRPr="00BF497A" w:rsidRDefault="00BF497A" w:rsidP="00BF497A">
            <w:pPr>
              <w:jc w:val="both"/>
              <w:rPr>
                <w:b/>
                <w:bCs/>
                <w:color w:val="000000" w:themeColor="text1"/>
                <w:sz w:val="20"/>
                <w:szCs w:val="20"/>
                <w:lang w:val="kk-KZ"/>
              </w:rPr>
            </w:pPr>
            <w:r w:rsidRPr="006D28E8">
              <w:rPr>
                <w:b/>
                <w:bCs/>
                <w:color w:val="FF0000"/>
                <w:sz w:val="20"/>
                <w:szCs w:val="20"/>
                <w:lang w:val="kk-KZ"/>
              </w:rPr>
              <w:t>Мазмұны:</w:t>
            </w:r>
          </w:p>
        </w:tc>
        <w:tc>
          <w:tcPr>
            <w:tcW w:w="551" w:type="dxa"/>
            <w:tcBorders>
              <w:top w:val="nil"/>
            </w:tcBorders>
          </w:tcPr>
          <w:p w:rsidR="00AA6789" w:rsidRPr="00BA696F" w:rsidRDefault="00AA6789" w:rsidP="00AA6789">
            <w:pPr>
              <w:jc w:val="center"/>
              <w:rPr>
                <w:color w:val="000000" w:themeColor="text1"/>
                <w:sz w:val="20"/>
                <w:szCs w:val="20"/>
              </w:rPr>
            </w:pPr>
            <w:r w:rsidRPr="00BA696F">
              <w:rPr>
                <w:color w:val="000000" w:themeColor="text1"/>
                <w:sz w:val="20"/>
                <w:szCs w:val="20"/>
              </w:rPr>
              <w:t>4</w:t>
            </w:r>
          </w:p>
        </w:tc>
        <w:tc>
          <w:tcPr>
            <w:tcW w:w="425" w:type="dxa"/>
          </w:tcPr>
          <w:p w:rsidR="00AA6789" w:rsidRPr="00BA696F" w:rsidRDefault="00AA6789" w:rsidP="0012068B">
            <w:pPr>
              <w:jc w:val="center"/>
              <w:rPr>
                <w:color w:val="000000" w:themeColor="text1"/>
                <w:sz w:val="20"/>
                <w:szCs w:val="20"/>
              </w:rPr>
            </w:pPr>
            <w:r w:rsidRPr="00BA696F">
              <w:rPr>
                <w:color w:val="000000" w:themeColor="text1"/>
                <w:sz w:val="20"/>
                <w:szCs w:val="20"/>
              </w:rPr>
              <w:t>v</w:t>
            </w:r>
          </w:p>
        </w:tc>
        <w:tc>
          <w:tcPr>
            <w:tcW w:w="428"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AA6789" w:rsidRPr="00BA696F" w:rsidRDefault="00AA6789"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B542B8" w:rsidRPr="00BA696F" w:rsidTr="00863339">
        <w:trPr>
          <w:trHeight w:val="542"/>
        </w:trPr>
        <w:tc>
          <w:tcPr>
            <w:tcW w:w="419" w:type="dxa"/>
            <w:tcBorders>
              <w:top w:val="nil"/>
            </w:tcBorders>
          </w:tcPr>
          <w:p w:rsidR="00B542B8" w:rsidRPr="00BA696F" w:rsidRDefault="00B542B8" w:rsidP="00B542B8">
            <w:pPr>
              <w:ind w:left="21"/>
              <w:rPr>
                <w:color w:val="000000" w:themeColor="text1"/>
                <w:sz w:val="20"/>
                <w:szCs w:val="20"/>
              </w:rPr>
            </w:pPr>
          </w:p>
        </w:tc>
        <w:tc>
          <w:tcPr>
            <w:tcW w:w="1423" w:type="dxa"/>
            <w:gridSpan w:val="2"/>
            <w:vMerge/>
          </w:tcPr>
          <w:p w:rsidR="00B542B8" w:rsidRPr="00BA696F" w:rsidRDefault="00B542B8" w:rsidP="00B542B8">
            <w:pPr>
              <w:rPr>
                <w:color w:val="000000" w:themeColor="text1"/>
                <w:sz w:val="20"/>
                <w:szCs w:val="20"/>
              </w:rPr>
            </w:pPr>
          </w:p>
        </w:tc>
        <w:tc>
          <w:tcPr>
            <w:tcW w:w="579" w:type="dxa"/>
          </w:tcPr>
          <w:p w:rsidR="00B542B8" w:rsidRPr="00B542B8" w:rsidRDefault="00B542B8" w:rsidP="00B542B8">
            <w:pPr>
              <w:rPr>
                <w:color w:val="000000" w:themeColor="text1"/>
                <w:sz w:val="20"/>
                <w:szCs w:val="20"/>
              </w:rPr>
            </w:pPr>
            <w:r w:rsidRPr="00B542B8">
              <w:rPr>
                <w:sz w:val="20"/>
                <w:szCs w:val="20"/>
              </w:rPr>
              <w:t>Б</w:t>
            </w:r>
            <w:r w:rsidRPr="00B542B8">
              <w:rPr>
                <w:sz w:val="20"/>
                <w:szCs w:val="20"/>
                <w:lang w:val="kk-KZ"/>
              </w:rPr>
              <w:t>П</w:t>
            </w:r>
          </w:p>
        </w:tc>
        <w:tc>
          <w:tcPr>
            <w:tcW w:w="545" w:type="dxa"/>
          </w:tcPr>
          <w:p w:rsidR="00B542B8" w:rsidRPr="00B542B8" w:rsidRDefault="00B542B8" w:rsidP="00B542B8">
            <w:pPr>
              <w:rPr>
                <w:color w:val="000000" w:themeColor="text1"/>
                <w:sz w:val="20"/>
                <w:szCs w:val="20"/>
              </w:rPr>
            </w:pPr>
            <w:r w:rsidRPr="00B542B8">
              <w:rPr>
                <w:sz w:val="20"/>
                <w:szCs w:val="20"/>
                <w:lang w:val="kk-KZ"/>
              </w:rPr>
              <w:t>Ж</w:t>
            </w:r>
            <w:r w:rsidRPr="00B542B8">
              <w:rPr>
                <w:sz w:val="20"/>
                <w:szCs w:val="20"/>
              </w:rPr>
              <w:t>К</w:t>
            </w:r>
          </w:p>
        </w:tc>
        <w:tc>
          <w:tcPr>
            <w:tcW w:w="1985" w:type="dxa"/>
            <w:tcBorders>
              <w:top w:val="nil"/>
            </w:tcBorders>
          </w:tcPr>
          <w:p w:rsidR="00B542B8" w:rsidRPr="00B542B8" w:rsidRDefault="00B542B8" w:rsidP="00B542B8">
            <w:pPr>
              <w:rPr>
                <w:color w:val="000000" w:themeColor="text1"/>
                <w:sz w:val="20"/>
                <w:szCs w:val="20"/>
              </w:rPr>
            </w:pPr>
            <w:r w:rsidRPr="00B542B8">
              <w:rPr>
                <w:sz w:val="20"/>
                <w:szCs w:val="20"/>
              </w:rPr>
              <w:t>Академиялық жазу негіздері</w:t>
            </w:r>
          </w:p>
        </w:tc>
        <w:tc>
          <w:tcPr>
            <w:tcW w:w="4420" w:type="dxa"/>
            <w:tcBorders>
              <w:top w:val="nil"/>
            </w:tcBorders>
          </w:tcPr>
          <w:p w:rsidR="00B542B8" w:rsidRPr="00B542B8" w:rsidRDefault="00B542B8" w:rsidP="00B542B8">
            <w:pPr>
              <w:ind w:right="87"/>
              <w:jc w:val="both"/>
              <w:rPr>
                <w:color w:val="000000" w:themeColor="text1"/>
                <w:sz w:val="20"/>
                <w:szCs w:val="20"/>
              </w:rPr>
            </w:pPr>
            <w:r w:rsidRPr="00B542B8">
              <w:rPr>
                <w:b/>
                <w:bCs/>
                <w:color w:val="000000" w:themeColor="text1"/>
                <w:sz w:val="20"/>
                <w:szCs w:val="20"/>
              </w:rPr>
              <w:t xml:space="preserve">Мақсаты: </w:t>
            </w:r>
            <w:r w:rsidRPr="00B542B8">
              <w:rPr>
                <w:color w:val="000000" w:themeColor="text1"/>
                <w:sz w:val="20"/>
                <w:szCs w:val="20"/>
              </w:rPr>
              <w:t>Арнайы пәндерді тиімді меңгеру, қабылданған академиялық жазу стандарттары мен нормаларына сәйкес рефераттарды, баяндамаларды, эсселерді, әртүрлі студенттік жұмыстарды ресімдеу және жазу үшін қажетті жазу және сыни тұрғыдан ойлау дағдыларын меңгеру және нығайту.</w:t>
            </w:r>
          </w:p>
          <w:p w:rsidR="00B542B8" w:rsidRPr="00BA696F" w:rsidRDefault="00B542B8" w:rsidP="00B542B8">
            <w:pPr>
              <w:pStyle w:val="a3"/>
              <w:spacing w:after="0" w:line="240" w:lineRule="auto"/>
              <w:ind w:left="0"/>
              <w:jc w:val="both"/>
              <w:rPr>
                <w:rFonts w:ascii="Times New Roman" w:hAnsi="Times New Roman"/>
                <w:color w:val="000000" w:themeColor="text1"/>
                <w:sz w:val="20"/>
                <w:szCs w:val="20"/>
                <w:lang w:val="kk-KZ"/>
              </w:rPr>
            </w:pPr>
            <w:r w:rsidRPr="00B542B8">
              <w:rPr>
                <w:rFonts w:ascii="Times New Roman" w:hAnsi="Times New Roman"/>
                <w:b/>
                <w:bCs/>
                <w:color w:val="000000" w:themeColor="text1"/>
                <w:sz w:val="20"/>
                <w:szCs w:val="20"/>
              </w:rPr>
              <w:t>Мазмұны:</w:t>
            </w:r>
            <w:r w:rsidRPr="00B542B8">
              <w:rPr>
                <w:rFonts w:ascii="Times New Roman" w:hAnsi="Times New Roman"/>
                <w:color w:val="000000" w:themeColor="text1"/>
                <w:sz w:val="20"/>
                <w:szCs w:val="20"/>
              </w:rPr>
              <w:t xml:space="preserve"> Ғылыми дискурсты жүргізудің негіздері мен принциптері, дизайн ережелері мен ерекшеліктері, әртүрлі типтегі студенттік жұмыстарды жазудың жалпы қабылданған стандарттары мен нормалары, академиялық мәтіндегі ішкі стильдердің түсінігі мен түрлері зерттеледі. Лингвистикалық мақаланы талдаудың принциптері, ғылыми стильдің морфологиялық, стилистикалық және лексикалық ерекшеліктері қарастырылады. Мақалалар, баяндамалар мен баяндамалар мәтінін талдау, құрастыру және өңдеу, аннотациялар, курстық жұмыстарды дайындау, өзектілігін негіздеу, тапсырма қою дағдылары қалыптасады.</w:t>
            </w:r>
          </w:p>
        </w:tc>
        <w:tc>
          <w:tcPr>
            <w:tcW w:w="551" w:type="dxa"/>
            <w:tcBorders>
              <w:top w:val="nil"/>
            </w:tcBorders>
          </w:tcPr>
          <w:p w:rsidR="00B542B8" w:rsidRPr="00BA696F" w:rsidRDefault="00B542B8" w:rsidP="00B542B8">
            <w:pPr>
              <w:jc w:val="center"/>
              <w:rPr>
                <w:color w:val="000000" w:themeColor="text1"/>
                <w:sz w:val="20"/>
                <w:szCs w:val="20"/>
              </w:rPr>
            </w:pPr>
            <w:r w:rsidRPr="00BA696F">
              <w:rPr>
                <w:color w:val="000000" w:themeColor="text1"/>
                <w:sz w:val="20"/>
                <w:szCs w:val="20"/>
              </w:rPr>
              <w:t>4</w:t>
            </w:r>
          </w:p>
          <w:p w:rsidR="00B542B8" w:rsidRPr="00BA696F" w:rsidRDefault="00B542B8" w:rsidP="00B542B8">
            <w:pPr>
              <w:jc w:val="center"/>
              <w:rPr>
                <w:color w:val="000000" w:themeColor="text1"/>
                <w:sz w:val="20"/>
                <w:szCs w:val="20"/>
                <w:lang w:val="ru-RU"/>
              </w:rPr>
            </w:pPr>
          </w:p>
        </w:tc>
        <w:tc>
          <w:tcPr>
            <w:tcW w:w="425" w:type="dxa"/>
          </w:tcPr>
          <w:p w:rsidR="00B542B8" w:rsidRPr="00BA696F" w:rsidRDefault="00B542B8" w:rsidP="0012068B">
            <w:pPr>
              <w:jc w:val="center"/>
              <w:rPr>
                <w:color w:val="000000" w:themeColor="text1"/>
                <w:sz w:val="20"/>
                <w:szCs w:val="20"/>
              </w:rPr>
            </w:pPr>
          </w:p>
        </w:tc>
        <w:tc>
          <w:tcPr>
            <w:tcW w:w="428" w:type="dxa"/>
          </w:tcPr>
          <w:p w:rsidR="00B542B8" w:rsidRPr="00BA696F" w:rsidRDefault="00B542B8"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B542B8" w:rsidRPr="00BA696F" w:rsidRDefault="00B542B8"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B542B8" w:rsidRPr="00BA696F" w:rsidRDefault="00B542B8"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B542B8" w:rsidRPr="00BA696F" w:rsidRDefault="00B542B8"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B542B8" w:rsidRPr="00BA696F" w:rsidRDefault="00B542B8"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B542B8" w:rsidRPr="00BA696F" w:rsidRDefault="00B542B8"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B542B8" w:rsidRPr="00BA696F" w:rsidRDefault="00B542B8"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B542B8" w:rsidRPr="00BA696F" w:rsidRDefault="00B542B8"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B542B8" w:rsidRPr="00BA696F" w:rsidRDefault="00B542B8"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B542B8" w:rsidRPr="00BA696F" w:rsidRDefault="00B542B8"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B542B8" w:rsidRPr="00BA696F" w:rsidRDefault="00B542B8"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r>
      <w:tr w:rsidR="00D05ACB" w:rsidRPr="00BA696F" w:rsidTr="00863339">
        <w:trPr>
          <w:trHeight w:val="3043"/>
        </w:trPr>
        <w:tc>
          <w:tcPr>
            <w:tcW w:w="419" w:type="dxa"/>
            <w:tcBorders>
              <w:top w:val="nil"/>
            </w:tcBorders>
          </w:tcPr>
          <w:p w:rsidR="00D05ACB" w:rsidRPr="00BA696F" w:rsidRDefault="00D05ACB" w:rsidP="00D05ACB">
            <w:pPr>
              <w:ind w:left="21"/>
              <w:rPr>
                <w:color w:val="000000" w:themeColor="text1"/>
                <w:sz w:val="20"/>
                <w:szCs w:val="20"/>
                <w:lang w:val="kk-KZ"/>
              </w:rPr>
            </w:pPr>
            <w:r w:rsidRPr="00BA696F">
              <w:rPr>
                <w:color w:val="000000" w:themeColor="text1"/>
                <w:sz w:val="20"/>
                <w:szCs w:val="20"/>
                <w:lang w:val="kk-KZ"/>
              </w:rPr>
              <w:lastRenderedPageBreak/>
              <w:t>16</w:t>
            </w:r>
          </w:p>
        </w:tc>
        <w:tc>
          <w:tcPr>
            <w:tcW w:w="1423" w:type="dxa"/>
            <w:gridSpan w:val="2"/>
          </w:tcPr>
          <w:p w:rsidR="00D05ACB" w:rsidRPr="00BA696F" w:rsidRDefault="00D05ACB" w:rsidP="00D05ACB">
            <w:pPr>
              <w:rPr>
                <w:color w:val="000000" w:themeColor="text1"/>
                <w:sz w:val="20"/>
                <w:szCs w:val="20"/>
              </w:rPr>
            </w:pPr>
          </w:p>
        </w:tc>
        <w:tc>
          <w:tcPr>
            <w:tcW w:w="579" w:type="dxa"/>
          </w:tcPr>
          <w:p w:rsidR="00D05ACB" w:rsidRPr="00D05ACB" w:rsidRDefault="00D05ACB" w:rsidP="00D05ACB">
            <w:pPr>
              <w:rPr>
                <w:sz w:val="20"/>
                <w:szCs w:val="20"/>
                <w:lang w:val="kk-KZ"/>
              </w:rPr>
            </w:pPr>
            <w:r w:rsidRPr="00D05ACB">
              <w:rPr>
                <w:sz w:val="20"/>
                <w:szCs w:val="20"/>
              </w:rPr>
              <w:t>Б</w:t>
            </w:r>
            <w:r w:rsidRPr="00D05ACB">
              <w:rPr>
                <w:sz w:val="20"/>
                <w:szCs w:val="20"/>
                <w:lang w:val="kk-KZ"/>
              </w:rPr>
              <w:t>П</w:t>
            </w:r>
          </w:p>
          <w:p w:rsidR="00D05ACB" w:rsidRPr="00D05ACB" w:rsidRDefault="00D05ACB" w:rsidP="00D05ACB">
            <w:pPr>
              <w:rPr>
                <w:color w:val="000000" w:themeColor="text1"/>
                <w:sz w:val="20"/>
                <w:szCs w:val="20"/>
              </w:rPr>
            </w:pPr>
          </w:p>
        </w:tc>
        <w:tc>
          <w:tcPr>
            <w:tcW w:w="545" w:type="dxa"/>
          </w:tcPr>
          <w:p w:rsidR="00D05ACB" w:rsidRPr="00D05ACB" w:rsidRDefault="00D05ACB" w:rsidP="00D05ACB">
            <w:pPr>
              <w:rPr>
                <w:color w:val="000000" w:themeColor="text1"/>
                <w:sz w:val="20"/>
                <w:szCs w:val="20"/>
              </w:rPr>
            </w:pPr>
            <w:r w:rsidRPr="00D05ACB">
              <w:rPr>
                <w:sz w:val="20"/>
                <w:szCs w:val="20"/>
                <w:lang w:val="kk-KZ"/>
              </w:rPr>
              <w:t>Т</w:t>
            </w:r>
            <w:r w:rsidRPr="00D05ACB">
              <w:rPr>
                <w:sz w:val="20"/>
                <w:szCs w:val="20"/>
              </w:rPr>
              <w:t>К</w:t>
            </w:r>
          </w:p>
        </w:tc>
        <w:tc>
          <w:tcPr>
            <w:tcW w:w="1985" w:type="dxa"/>
            <w:tcBorders>
              <w:top w:val="nil"/>
            </w:tcBorders>
          </w:tcPr>
          <w:p w:rsidR="00D05ACB" w:rsidRPr="00D05ACB" w:rsidRDefault="00D05ACB" w:rsidP="00D05ACB">
            <w:pPr>
              <w:rPr>
                <w:color w:val="000000" w:themeColor="text1"/>
                <w:sz w:val="20"/>
                <w:szCs w:val="20"/>
              </w:rPr>
            </w:pPr>
            <w:r w:rsidRPr="00D05ACB">
              <w:rPr>
                <w:sz w:val="20"/>
                <w:szCs w:val="20"/>
              </w:rPr>
              <w:t>Математ</w:t>
            </w:r>
            <w:r w:rsidRPr="00D05ACB">
              <w:rPr>
                <w:sz w:val="20"/>
                <w:szCs w:val="20"/>
                <w:lang w:val="kk-KZ"/>
              </w:rPr>
              <w:t>икалық талдау</w:t>
            </w:r>
            <w:r w:rsidRPr="00D05ACB">
              <w:rPr>
                <w:sz w:val="20"/>
                <w:szCs w:val="20"/>
              </w:rPr>
              <w:t xml:space="preserve"> 2</w:t>
            </w:r>
          </w:p>
        </w:tc>
        <w:tc>
          <w:tcPr>
            <w:tcW w:w="4420" w:type="dxa"/>
            <w:tcBorders>
              <w:top w:val="nil"/>
            </w:tcBorders>
          </w:tcPr>
          <w:p w:rsidR="008D021B" w:rsidRPr="008D021B" w:rsidRDefault="008D021B" w:rsidP="008D021B">
            <w:pPr>
              <w:shd w:val="clear" w:color="auto" w:fill="FFFFFF"/>
              <w:jc w:val="both"/>
              <w:rPr>
                <w:color w:val="000000" w:themeColor="text1"/>
                <w:sz w:val="20"/>
                <w:szCs w:val="20"/>
                <w:lang w:val="kk-KZ"/>
              </w:rPr>
            </w:pPr>
            <w:r w:rsidRPr="008D021B">
              <w:rPr>
                <w:b/>
                <w:bCs/>
                <w:color w:val="000000" w:themeColor="text1"/>
                <w:sz w:val="20"/>
                <w:szCs w:val="20"/>
                <w:lang w:val="kk-KZ"/>
              </w:rPr>
              <w:t>Мақсаты</w:t>
            </w:r>
            <w:r w:rsidRPr="008D021B">
              <w:rPr>
                <w:color w:val="000000" w:themeColor="text1"/>
                <w:sz w:val="20"/>
                <w:szCs w:val="20"/>
                <w:lang w:val="kk-KZ"/>
              </w:rPr>
              <w:t xml:space="preserve">: </w:t>
            </w:r>
            <w:r>
              <w:rPr>
                <w:color w:val="000000" w:themeColor="text1"/>
                <w:sz w:val="20"/>
                <w:szCs w:val="20"/>
                <w:lang w:val="kk-KZ"/>
              </w:rPr>
              <w:t>Білім алушылардың</w:t>
            </w:r>
            <w:r w:rsidRPr="008D021B">
              <w:rPr>
                <w:color w:val="000000" w:themeColor="text1"/>
                <w:sz w:val="20"/>
                <w:szCs w:val="20"/>
                <w:lang w:val="kk-KZ"/>
              </w:rPr>
              <w:t xml:space="preserve"> математикалық талдаудың іргелі түсініктерін қалыптастыру, меншікті емес интегралдарды шешу және қолдану дағдыларын дамыту.</w:t>
            </w:r>
          </w:p>
          <w:p w:rsidR="00D05ACB" w:rsidRPr="008D021B" w:rsidRDefault="008D021B" w:rsidP="008D021B">
            <w:pPr>
              <w:shd w:val="clear" w:color="auto" w:fill="FFFFFF"/>
              <w:jc w:val="both"/>
              <w:rPr>
                <w:color w:val="000000" w:themeColor="text1"/>
                <w:sz w:val="20"/>
                <w:szCs w:val="20"/>
                <w:lang w:val="ru-RU"/>
              </w:rPr>
            </w:pPr>
            <w:r w:rsidRPr="008D021B">
              <w:rPr>
                <w:b/>
                <w:bCs/>
                <w:color w:val="000000" w:themeColor="text1"/>
                <w:sz w:val="20"/>
                <w:szCs w:val="20"/>
                <w:lang w:val="kk-KZ"/>
              </w:rPr>
              <w:t>Мазмұны:</w:t>
            </w:r>
            <w:r w:rsidRPr="008D021B">
              <w:rPr>
                <w:color w:val="000000" w:themeColor="text1"/>
                <w:sz w:val="20"/>
                <w:szCs w:val="20"/>
                <w:lang w:val="kk-KZ"/>
              </w:rPr>
              <w:t xml:space="preserve"> Бірінші текті дұрыс емес интеграл және оның жинақтылығы туралы түсініктер. Екінші текті дұрыс емес интегралдар және оның жинақтылық критерийі. Екінші текті дұрыс емес интегралды бірінші текті дұрыс емес интегралға келтіру. Параметрге байланысты интегралдар. Элементар емес функциялардың мысалдары ретінде Эйлер интегралдары. Евклид кеңістігіндегі тұйық және толық ортонормальдық жүйелер. Тригонометриялық Фурье қатарының біркелкі жинақтылығы мен мүшесі бойынша дифференциалдаудың қарапайым шарттары. Ерікті облыс үшін тіктөртбұрыштағы екі еселенген Риман интегралы. Қос интегралды қайталанатын жалғыз интегралға келтіру. n-өлшемді тікбұрышты параллелепипедтегі және еркін облыстағы Риман интегралы. Дұрыс емес еселік интегралдар.</w:t>
            </w:r>
          </w:p>
        </w:tc>
        <w:tc>
          <w:tcPr>
            <w:tcW w:w="551" w:type="dxa"/>
            <w:tcBorders>
              <w:top w:val="nil"/>
            </w:tcBorders>
          </w:tcPr>
          <w:p w:rsidR="00D05ACB" w:rsidRPr="00BA696F" w:rsidRDefault="00D05ACB" w:rsidP="00D05ACB">
            <w:pPr>
              <w:jc w:val="center"/>
              <w:rPr>
                <w:color w:val="000000" w:themeColor="text1"/>
                <w:sz w:val="20"/>
                <w:szCs w:val="20"/>
                <w:lang w:val="ru-RU"/>
              </w:rPr>
            </w:pPr>
            <w:r w:rsidRPr="00BA696F">
              <w:rPr>
                <w:color w:val="000000" w:themeColor="text1"/>
                <w:sz w:val="20"/>
                <w:szCs w:val="20"/>
                <w:lang w:val="ru-RU"/>
              </w:rPr>
              <w:t>5</w:t>
            </w:r>
          </w:p>
        </w:tc>
        <w:tc>
          <w:tcPr>
            <w:tcW w:w="425" w:type="dxa"/>
          </w:tcPr>
          <w:p w:rsidR="00D05ACB" w:rsidRPr="00BA696F" w:rsidRDefault="00D05ACB" w:rsidP="0012068B">
            <w:pPr>
              <w:jc w:val="center"/>
              <w:rPr>
                <w:color w:val="000000" w:themeColor="text1"/>
                <w:sz w:val="20"/>
                <w:szCs w:val="20"/>
              </w:rPr>
            </w:pPr>
          </w:p>
        </w:tc>
        <w:tc>
          <w:tcPr>
            <w:tcW w:w="428" w:type="dxa"/>
          </w:tcPr>
          <w:p w:rsidR="00D05ACB" w:rsidRPr="00BA696F" w:rsidRDefault="00D05AC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D05ACB" w:rsidRPr="00BA696F" w:rsidRDefault="00D05AC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D05ACB" w:rsidRPr="00BA696F" w:rsidRDefault="00D05AC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D05ACB" w:rsidRPr="00BA696F" w:rsidRDefault="00D05AC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D05ACB" w:rsidRPr="00BA696F" w:rsidRDefault="00D05AC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D05ACB" w:rsidRPr="00BA696F" w:rsidRDefault="00D05AC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D05ACB" w:rsidRPr="00BA696F" w:rsidRDefault="00D05AC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D05ACB" w:rsidRPr="00BA696F" w:rsidRDefault="00D05AC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D05ACB" w:rsidRPr="00BA696F" w:rsidRDefault="00D05AC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D05ACB" w:rsidRPr="00BA696F" w:rsidRDefault="00D05AC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D05ACB" w:rsidRPr="00BA696F" w:rsidRDefault="00D05AC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F174EE" w:rsidRPr="00BA696F" w:rsidTr="00863339">
        <w:trPr>
          <w:trHeight w:val="542"/>
        </w:trPr>
        <w:tc>
          <w:tcPr>
            <w:tcW w:w="419" w:type="dxa"/>
            <w:tcBorders>
              <w:top w:val="nil"/>
            </w:tcBorders>
          </w:tcPr>
          <w:p w:rsidR="00F174EE" w:rsidRPr="00BA696F" w:rsidRDefault="00F174EE" w:rsidP="00F174EE">
            <w:pPr>
              <w:ind w:left="21"/>
              <w:rPr>
                <w:color w:val="000000" w:themeColor="text1"/>
                <w:sz w:val="20"/>
                <w:szCs w:val="20"/>
              </w:rPr>
            </w:pPr>
            <w:r w:rsidRPr="00BA696F">
              <w:rPr>
                <w:color w:val="000000" w:themeColor="text1"/>
                <w:sz w:val="20"/>
                <w:szCs w:val="20"/>
                <w:lang w:val="kk-KZ"/>
              </w:rPr>
              <w:t>1</w:t>
            </w:r>
            <w:r w:rsidRPr="00BA696F">
              <w:rPr>
                <w:color w:val="000000" w:themeColor="text1"/>
                <w:sz w:val="20"/>
                <w:szCs w:val="20"/>
              </w:rPr>
              <w:t>7</w:t>
            </w:r>
          </w:p>
        </w:tc>
        <w:tc>
          <w:tcPr>
            <w:tcW w:w="1423" w:type="dxa"/>
            <w:gridSpan w:val="2"/>
          </w:tcPr>
          <w:p w:rsidR="00F174EE" w:rsidRPr="00BA696F" w:rsidRDefault="00F174EE" w:rsidP="00F174EE">
            <w:pPr>
              <w:rPr>
                <w:color w:val="000000" w:themeColor="text1"/>
                <w:sz w:val="20"/>
                <w:szCs w:val="20"/>
              </w:rPr>
            </w:pPr>
          </w:p>
        </w:tc>
        <w:tc>
          <w:tcPr>
            <w:tcW w:w="579" w:type="dxa"/>
          </w:tcPr>
          <w:p w:rsidR="00F174EE" w:rsidRPr="00D05ACB" w:rsidRDefault="00F174EE" w:rsidP="00F174EE">
            <w:pPr>
              <w:rPr>
                <w:sz w:val="20"/>
                <w:szCs w:val="20"/>
                <w:lang w:val="kk-KZ"/>
              </w:rPr>
            </w:pPr>
            <w:r w:rsidRPr="00D05ACB">
              <w:rPr>
                <w:sz w:val="20"/>
                <w:szCs w:val="20"/>
              </w:rPr>
              <w:t>Б</w:t>
            </w:r>
            <w:r w:rsidRPr="00D05ACB">
              <w:rPr>
                <w:sz w:val="20"/>
                <w:szCs w:val="20"/>
                <w:lang w:val="kk-KZ"/>
              </w:rPr>
              <w:t>П</w:t>
            </w:r>
          </w:p>
          <w:p w:rsidR="00F174EE" w:rsidRPr="00BA696F" w:rsidRDefault="00F174EE" w:rsidP="00F174EE">
            <w:pPr>
              <w:rPr>
                <w:color w:val="000000" w:themeColor="text1"/>
                <w:sz w:val="20"/>
                <w:szCs w:val="20"/>
              </w:rPr>
            </w:pPr>
          </w:p>
        </w:tc>
        <w:tc>
          <w:tcPr>
            <w:tcW w:w="545" w:type="dxa"/>
          </w:tcPr>
          <w:p w:rsidR="00F174EE" w:rsidRPr="00BA696F" w:rsidRDefault="00F174EE" w:rsidP="00F174EE">
            <w:pPr>
              <w:rPr>
                <w:color w:val="000000" w:themeColor="text1"/>
                <w:sz w:val="20"/>
                <w:szCs w:val="20"/>
              </w:rPr>
            </w:pPr>
            <w:r w:rsidRPr="00D05ACB">
              <w:rPr>
                <w:sz w:val="20"/>
                <w:szCs w:val="20"/>
                <w:lang w:val="kk-KZ"/>
              </w:rPr>
              <w:t>Т</w:t>
            </w:r>
            <w:r w:rsidRPr="00D05ACB">
              <w:rPr>
                <w:sz w:val="20"/>
                <w:szCs w:val="20"/>
              </w:rPr>
              <w:t>К</w:t>
            </w:r>
          </w:p>
        </w:tc>
        <w:tc>
          <w:tcPr>
            <w:tcW w:w="1985" w:type="dxa"/>
            <w:tcBorders>
              <w:top w:val="nil"/>
            </w:tcBorders>
          </w:tcPr>
          <w:p w:rsidR="00F174EE" w:rsidRPr="00F174EE" w:rsidRDefault="00F174EE" w:rsidP="00F174EE">
            <w:pPr>
              <w:rPr>
                <w:color w:val="000000" w:themeColor="text1"/>
                <w:sz w:val="20"/>
                <w:szCs w:val="20"/>
                <w:lang w:val="kk-KZ"/>
              </w:rPr>
            </w:pPr>
            <w:r w:rsidRPr="00F174EE">
              <w:rPr>
                <w:color w:val="000000" w:themeColor="text1"/>
                <w:sz w:val="20"/>
                <w:szCs w:val="20"/>
                <w:lang w:val="ru-RU"/>
              </w:rPr>
              <w:t xml:space="preserve">Логикалық </w:t>
            </w:r>
            <w:r>
              <w:rPr>
                <w:color w:val="000000" w:themeColor="text1"/>
                <w:sz w:val="20"/>
                <w:szCs w:val="20"/>
                <w:lang w:val="kk-KZ"/>
              </w:rPr>
              <w:t>бағдарламалау</w:t>
            </w:r>
          </w:p>
        </w:tc>
        <w:tc>
          <w:tcPr>
            <w:tcW w:w="4420" w:type="dxa"/>
            <w:tcBorders>
              <w:top w:val="nil"/>
            </w:tcBorders>
          </w:tcPr>
          <w:p w:rsidR="00510ADE" w:rsidRPr="00510ADE" w:rsidRDefault="00510ADE" w:rsidP="00510ADE">
            <w:pPr>
              <w:pStyle w:val="af8"/>
              <w:spacing w:line="240" w:lineRule="auto"/>
              <w:ind w:firstLine="0"/>
              <w:rPr>
                <w:rFonts w:cs="Times New Roman"/>
                <w:bCs/>
                <w:color w:val="000000" w:themeColor="text1"/>
                <w:sz w:val="20"/>
                <w:szCs w:val="20"/>
                <w:lang w:val="kk-KZ"/>
              </w:rPr>
            </w:pPr>
            <w:r w:rsidRPr="00510ADE">
              <w:rPr>
                <w:rFonts w:cs="Times New Roman"/>
                <w:b/>
                <w:color w:val="000000" w:themeColor="text1"/>
                <w:sz w:val="20"/>
                <w:szCs w:val="20"/>
                <w:lang w:val="kk-KZ"/>
              </w:rPr>
              <w:t>Мақсаты:</w:t>
            </w:r>
            <w:r w:rsidRPr="00510ADE">
              <w:rPr>
                <w:rFonts w:cs="Times New Roman"/>
                <w:bCs/>
                <w:color w:val="000000" w:themeColor="text1"/>
                <w:sz w:val="20"/>
                <w:szCs w:val="20"/>
                <w:lang w:val="kk-KZ"/>
              </w:rPr>
              <w:t xml:space="preserve"> Прологта программаларды жазу және жөндеу мысалдарын пайдалана отырып, осы алгоритмдік толық программалау тілінің декларативті және процедуралық қасиеттерін көрсете отырып, логикалық бағдарламалау әдістерін талдай білу.</w:t>
            </w:r>
          </w:p>
          <w:p w:rsidR="00F174EE" w:rsidRPr="00BA696F" w:rsidRDefault="00510ADE" w:rsidP="00510ADE">
            <w:pPr>
              <w:pStyle w:val="afa"/>
              <w:jc w:val="both"/>
              <w:rPr>
                <w:b/>
                <w:color w:val="000000" w:themeColor="text1"/>
                <w:lang w:val="kk-KZ"/>
              </w:rPr>
            </w:pPr>
            <w:r w:rsidRPr="00510ADE">
              <w:rPr>
                <w:b/>
                <w:color w:val="000000" w:themeColor="text1"/>
                <w:lang w:val="kk-KZ"/>
              </w:rPr>
              <w:t>Мазмұны:</w:t>
            </w:r>
            <w:r w:rsidRPr="00510ADE">
              <w:rPr>
                <w:bCs/>
                <w:color w:val="000000" w:themeColor="text1"/>
                <w:lang w:val="kk-KZ"/>
              </w:rPr>
              <w:t xml:space="preserve"> Алгоритмдер және бағдарламалар. Логикалық программалаудың негізі. Пролог тілінің объектілері, мәліметтер типтері. Стандартты енгізу/шығару, терезе жүйелері. Қайталанатын есептеулер, тізімдер Графикалық құралдар. Басқаруға еліктеу, дыбыстық предикат. Қолданбалы бағдарламалар. Әмбебап бағдарламалар.</w:t>
            </w:r>
          </w:p>
        </w:tc>
        <w:tc>
          <w:tcPr>
            <w:tcW w:w="551" w:type="dxa"/>
            <w:tcBorders>
              <w:top w:val="nil"/>
            </w:tcBorders>
          </w:tcPr>
          <w:p w:rsidR="00F174EE" w:rsidRPr="00BA696F" w:rsidRDefault="00F174EE" w:rsidP="00F174EE">
            <w:pPr>
              <w:jc w:val="center"/>
              <w:rPr>
                <w:color w:val="000000" w:themeColor="text1"/>
                <w:sz w:val="20"/>
                <w:szCs w:val="20"/>
                <w:lang w:val="ru-RU"/>
              </w:rPr>
            </w:pPr>
            <w:r w:rsidRPr="00BA696F">
              <w:rPr>
                <w:color w:val="000000" w:themeColor="text1"/>
                <w:sz w:val="20"/>
                <w:szCs w:val="20"/>
                <w:lang w:val="ru-RU"/>
              </w:rPr>
              <w:t>5</w:t>
            </w:r>
          </w:p>
        </w:tc>
        <w:tc>
          <w:tcPr>
            <w:tcW w:w="425" w:type="dxa"/>
          </w:tcPr>
          <w:p w:rsidR="00F174EE" w:rsidRPr="00BA696F" w:rsidRDefault="00F174EE" w:rsidP="0012068B">
            <w:pPr>
              <w:jc w:val="center"/>
              <w:rPr>
                <w:color w:val="000000" w:themeColor="text1"/>
                <w:sz w:val="20"/>
                <w:szCs w:val="20"/>
              </w:rPr>
            </w:pPr>
          </w:p>
        </w:tc>
        <w:tc>
          <w:tcPr>
            <w:tcW w:w="428" w:type="dxa"/>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r>
      <w:tr w:rsidR="00F174EE" w:rsidRPr="00BA696F" w:rsidTr="00863339">
        <w:trPr>
          <w:trHeight w:val="542"/>
        </w:trPr>
        <w:tc>
          <w:tcPr>
            <w:tcW w:w="419" w:type="dxa"/>
            <w:tcBorders>
              <w:top w:val="nil"/>
            </w:tcBorders>
          </w:tcPr>
          <w:p w:rsidR="00F174EE" w:rsidRPr="00BA696F" w:rsidRDefault="00F174EE" w:rsidP="00F174EE">
            <w:pPr>
              <w:ind w:left="21"/>
              <w:rPr>
                <w:color w:val="000000" w:themeColor="text1"/>
                <w:sz w:val="20"/>
                <w:szCs w:val="20"/>
              </w:rPr>
            </w:pPr>
          </w:p>
        </w:tc>
        <w:tc>
          <w:tcPr>
            <w:tcW w:w="1423" w:type="dxa"/>
            <w:gridSpan w:val="2"/>
          </w:tcPr>
          <w:p w:rsidR="00F174EE" w:rsidRPr="00BA696F" w:rsidRDefault="00F174EE" w:rsidP="00F174EE">
            <w:pPr>
              <w:rPr>
                <w:color w:val="000000" w:themeColor="text1"/>
                <w:sz w:val="20"/>
                <w:szCs w:val="20"/>
              </w:rPr>
            </w:pPr>
          </w:p>
        </w:tc>
        <w:tc>
          <w:tcPr>
            <w:tcW w:w="579" w:type="dxa"/>
          </w:tcPr>
          <w:p w:rsidR="00F174EE" w:rsidRPr="00D05ACB" w:rsidRDefault="00F174EE" w:rsidP="00F174EE">
            <w:pPr>
              <w:rPr>
                <w:sz w:val="20"/>
                <w:szCs w:val="20"/>
                <w:lang w:val="kk-KZ"/>
              </w:rPr>
            </w:pPr>
            <w:r w:rsidRPr="00D05ACB">
              <w:rPr>
                <w:sz w:val="20"/>
                <w:szCs w:val="20"/>
              </w:rPr>
              <w:t>Б</w:t>
            </w:r>
            <w:r w:rsidRPr="00D05ACB">
              <w:rPr>
                <w:sz w:val="20"/>
                <w:szCs w:val="20"/>
                <w:lang w:val="kk-KZ"/>
              </w:rPr>
              <w:t>П</w:t>
            </w:r>
          </w:p>
          <w:p w:rsidR="00F174EE" w:rsidRPr="00BA696F" w:rsidRDefault="00F174EE" w:rsidP="00F174EE">
            <w:pPr>
              <w:rPr>
                <w:color w:val="000000" w:themeColor="text1"/>
                <w:sz w:val="20"/>
                <w:szCs w:val="20"/>
              </w:rPr>
            </w:pPr>
          </w:p>
        </w:tc>
        <w:tc>
          <w:tcPr>
            <w:tcW w:w="545" w:type="dxa"/>
          </w:tcPr>
          <w:p w:rsidR="00F174EE" w:rsidRPr="00BA696F" w:rsidRDefault="00F174EE" w:rsidP="00F174EE">
            <w:pPr>
              <w:rPr>
                <w:color w:val="000000" w:themeColor="text1"/>
                <w:sz w:val="20"/>
                <w:szCs w:val="20"/>
              </w:rPr>
            </w:pPr>
            <w:r w:rsidRPr="00D05ACB">
              <w:rPr>
                <w:sz w:val="20"/>
                <w:szCs w:val="20"/>
                <w:lang w:val="kk-KZ"/>
              </w:rPr>
              <w:t>Т</w:t>
            </w:r>
            <w:r w:rsidRPr="00D05ACB">
              <w:rPr>
                <w:sz w:val="20"/>
                <w:szCs w:val="20"/>
              </w:rPr>
              <w:t>К</w:t>
            </w:r>
          </w:p>
        </w:tc>
        <w:tc>
          <w:tcPr>
            <w:tcW w:w="1985" w:type="dxa"/>
            <w:tcBorders>
              <w:top w:val="nil"/>
            </w:tcBorders>
          </w:tcPr>
          <w:p w:rsidR="00F174EE" w:rsidRPr="00BA696F" w:rsidRDefault="00F174EE" w:rsidP="00F174EE">
            <w:pPr>
              <w:rPr>
                <w:color w:val="000000" w:themeColor="text1"/>
                <w:sz w:val="20"/>
                <w:szCs w:val="20"/>
                <w:lang w:val="ru-RU"/>
              </w:rPr>
            </w:pPr>
            <w:r w:rsidRPr="00F174EE">
              <w:rPr>
                <w:color w:val="000000" w:themeColor="text1"/>
                <w:sz w:val="20"/>
                <w:szCs w:val="20"/>
                <w:lang w:val="ru-RU"/>
              </w:rPr>
              <w:t>Функционалды бағдарламалау</w:t>
            </w:r>
          </w:p>
        </w:tc>
        <w:tc>
          <w:tcPr>
            <w:tcW w:w="4420" w:type="dxa"/>
            <w:tcBorders>
              <w:top w:val="nil"/>
            </w:tcBorders>
          </w:tcPr>
          <w:p w:rsidR="00E46631" w:rsidRPr="00E46631" w:rsidRDefault="00E46631" w:rsidP="00E46631">
            <w:pPr>
              <w:jc w:val="both"/>
              <w:rPr>
                <w:bCs/>
                <w:color w:val="000000" w:themeColor="text1"/>
                <w:sz w:val="20"/>
                <w:szCs w:val="20"/>
                <w:lang w:val="kk-KZ"/>
              </w:rPr>
            </w:pPr>
            <w:r w:rsidRPr="00E46631">
              <w:rPr>
                <w:b/>
                <w:color w:val="000000" w:themeColor="text1"/>
                <w:sz w:val="20"/>
                <w:szCs w:val="20"/>
                <w:lang w:val="kk-KZ"/>
              </w:rPr>
              <w:t>Мақсаты:</w:t>
            </w:r>
            <w:r w:rsidRPr="00E46631">
              <w:rPr>
                <w:bCs/>
                <w:color w:val="000000" w:themeColor="text1"/>
                <w:sz w:val="20"/>
                <w:szCs w:val="20"/>
                <w:lang w:val="kk-KZ"/>
              </w:rPr>
              <w:t xml:space="preserve"> Функционалды программалау тілінің мүмкіндіктерін меңгеру. Функционалды программалау тілдерінің алгоритмін үйрену. Алған теориялық білімдерін предикаттық есептеу формулаларын түрлендіруде қолдану – функционалдық бағдарламалау тілін қолдану арқылы бағдарламалау дағдылары.</w:t>
            </w:r>
          </w:p>
          <w:p w:rsidR="00E46631" w:rsidRPr="00E46631" w:rsidRDefault="00E46631" w:rsidP="00E46631">
            <w:pPr>
              <w:jc w:val="both"/>
              <w:rPr>
                <w:bCs/>
                <w:color w:val="000000" w:themeColor="text1"/>
                <w:sz w:val="20"/>
                <w:szCs w:val="20"/>
                <w:lang w:val="kk-KZ"/>
              </w:rPr>
            </w:pPr>
            <w:r w:rsidRPr="00E46631">
              <w:rPr>
                <w:b/>
                <w:color w:val="000000" w:themeColor="text1"/>
                <w:sz w:val="20"/>
                <w:szCs w:val="20"/>
                <w:lang w:val="kk-KZ"/>
              </w:rPr>
              <w:t>Мазмұны:</w:t>
            </w:r>
            <w:r w:rsidRPr="00E46631">
              <w:rPr>
                <w:bCs/>
                <w:color w:val="000000" w:themeColor="text1"/>
                <w:sz w:val="20"/>
                <w:szCs w:val="20"/>
                <w:lang w:val="kk-KZ"/>
              </w:rPr>
              <w:t xml:space="preserve"> Тілдердің буындары</w:t>
            </w:r>
          </w:p>
          <w:p w:rsidR="00F174EE" w:rsidRPr="00BA696F" w:rsidRDefault="00E46631" w:rsidP="00E46631">
            <w:pPr>
              <w:pStyle w:val="afa"/>
              <w:jc w:val="both"/>
              <w:rPr>
                <w:color w:val="000000" w:themeColor="text1"/>
                <w:lang w:val="kk-KZ"/>
              </w:rPr>
            </w:pPr>
            <w:r w:rsidRPr="00E46631">
              <w:rPr>
                <w:bCs/>
                <w:color w:val="000000" w:themeColor="text1"/>
                <w:lang w:val="kk-KZ"/>
              </w:rPr>
              <w:lastRenderedPageBreak/>
              <w:t>бағдарламалау. Программалаудың функционалдық тәсілі туралы жалпы мәліметтер. Қатаң функционалды тіл. Хаскелдегі функционалдық бағдарламалау негіздері. Функциялар.Функционалды және императивті бағдарламалар арасындағы сәйкестік.</w:t>
            </w:r>
          </w:p>
        </w:tc>
        <w:tc>
          <w:tcPr>
            <w:tcW w:w="551" w:type="dxa"/>
            <w:tcBorders>
              <w:top w:val="nil"/>
            </w:tcBorders>
          </w:tcPr>
          <w:p w:rsidR="00F174EE" w:rsidRPr="00BA696F" w:rsidRDefault="00F174EE" w:rsidP="00F174EE">
            <w:pPr>
              <w:jc w:val="center"/>
              <w:rPr>
                <w:color w:val="000000" w:themeColor="text1"/>
                <w:sz w:val="20"/>
                <w:szCs w:val="20"/>
              </w:rPr>
            </w:pPr>
            <w:r w:rsidRPr="00BA696F">
              <w:rPr>
                <w:color w:val="000000" w:themeColor="text1"/>
                <w:sz w:val="20"/>
                <w:szCs w:val="20"/>
              </w:rPr>
              <w:lastRenderedPageBreak/>
              <w:t>5</w:t>
            </w:r>
          </w:p>
          <w:p w:rsidR="00F174EE" w:rsidRPr="00BA696F" w:rsidRDefault="00F174EE" w:rsidP="00F174EE">
            <w:pPr>
              <w:jc w:val="center"/>
              <w:rPr>
                <w:color w:val="000000" w:themeColor="text1"/>
                <w:sz w:val="20"/>
                <w:szCs w:val="20"/>
                <w:lang w:val="ru-RU"/>
              </w:rPr>
            </w:pPr>
          </w:p>
        </w:tc>
        <w:tc>
          <w:tcPr>
            <w:tcW w:w="425" w:type="dxa"/>
          </w:tcPr>
          <w:p w:rsidR="00F174EE" w:rsidRPr="00BA696F" w:rsidRDefault="00F174EE" w:rsidP="0012068B">
            <w:pPr>
              <w:jc w:val="center"/>
              <w:rPr>
                <w:color w:val="000000" w:themeColor="text1"/>
                <w:sz w:val="20"/>
                <w:szCs w:val="20"/>
              </w:rPr>
            </w:pPr>
          </w:p>
        </w:tc>
        <w:tc>
          <w:tcPr>
            <w:tcW w:w="428" w:type="dxa"/>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F174EE" w:rsidRPr="00BA696F" w:rsidRDefault="00F174E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534456" w:rsidRPr="00BA696F" w:rsidTr="00863339">
        <w:trPr>
          <w:trHeight w:val="542"/>
        </w:trPr>
        <w:tc>
          <w:tcPr>
            <w:tcW w:w="419" w:type="dxa"/>
            <w:tcBorders>
              <w:top w:val="nil"/>
            </w:tcBorders>
          </w:tcPr>
          <w:p w:rsidR="00534456" w:rsidRPr="00BA696F" w:rsidRDefault="00534456" w:rsidP="00534456">
            <w:pPr>
              <w:ind w:left="21"/>
              <w:rPr>
                <w:color w:val="000000" w:themeColor="text1"/>
                <w:sz w:val="20"/>
                <w:szCs w:val="20"/>
              </w:rPr>
            </w:pPr>
            <w:r w:rsidRPr="00BA696F">
              <w:rPr>
                <w:color w:val="000000" w:themeColor="text1"/>
                <w:sz w:val="20"/>
                <w:szCs w:val="20"/>
                <w:lang w:val="kk-KZ"/>
              </w:rPr>
              <w:lastRenderedPageBreak/>
              <w:t>1</w:t>
            </w:r>
            <w:r w:rsidRPr="00BA696F">
              <w:rPr>
                <w:color w:val="000000" w:themeColor="text1"/>
                <w:sz w:val="20"/>
                <w:szCs w:val="20"/>
              </w:rPr>
              <w:t>8</w:t>
            </w:r>
          </w:p>
        </w:tc>
        <w:tc>
          <w:tcPr>
            <w:tcW w:w="1423" w:type="dxa"/>
            <w:gridSpan w:val="2"/>
          </w:tcPr>
          <w:p w:rsidR="00534456" w:rsidRPr="00BA696F" w:rsidRDefault="00534456" w:rsidP="00534456">
            <w:pPr>
              <w:rPr>
                <w:color w:val="000000" w:themeColor="text1"/>
                <w:sz w:val="20"/>
                <w:szCs w:val="20"/>
              </w:rPr>
            </w:pPr>
          </w:p>
        </w:tc>
        <w:tc>
          <w:tcPr>
            <w:tcW w:w="579" w:type="dxa"/>
          </w:tcPr>
          <w:p w:rsidR="00534456" w:rsidRPr="00D05ACB" w:rsidRDefault="00534456" w:rsidP="00534456">
            <w:pPr>
              <w:rPr>
                <w:sz w:val="20"/>
                <w:szCs w:val="20"/>
                <w:lang w:val="kk-KZ"/>
              </w:rPr>
            </w:pPr>
            <w:r w:rsidRPr="00D05ACB">
              <w:rPr>
                <w:sz w:val="20"/>
                <w:szCs w:val="20"/>
              </w:rPr>
              <w:t>Б</w:t>
            </w:r>
            <w:r w:rsidRPr="00D05ACB">
              <w:rPr>
                <w:sz w:val="20"/>
                <w:szCs w:val="20"/>
                <w:lang w:val="kk-KZ"/>
              </w:rPr>
              <w:t>П</w:t>
            </w:r>
          </w:p>
          <w:p w:rsidR="00534456" w:rsidRPr="00BA696F" w:rsidRDefault="00534456" w:rsidP="00534456">
            <w:pPr>
              <w:rPr>
                <w:color w:val="000000" w:themeColor="text1"/>
                <w:sz w:val="20"/>
                <w:szCs w:val="20"/>
              </w:rPr>
            </w:pPr>
          </w:p>
        </w:tc>
        <w:tc>
          <w:tcPr>
            <w:tcW w:w="545" w:type="dxa"/>
          </w:tcPr>
          <w:p w:rsidR="00534456" w:rsidRPr="00BA696F" w:rsidRDefault="00534456" w:rsidP="00534456">
            <w:pPr>
              <w:rPr>
                <w:color w:val="000000" w:themeColor="text1"/>
                <w:sz w:val="20"/>
                <w:szCs w:val="20"/>
              </w:rPr>
            </w:pPr>
            <w:r w:rsidRPr="00D05ACB">
              <w:rPr>
                <w:sz w:val="20"/>
                <w:szCs w:val="20"/>
                <w:lang w:val="kk-KZ"/>
              </w:rPr>
              <w:t>Т</w:t>
            </w:r>
            <w:r w:rsidRPr="00D05ACB">
              <w:rPr>
                <w:sz w:val="20"/>
                <w:szCs w:val="20"/>
              </w:rPr>
              <w:t>К</w:t>
            </w:r>
          </w:p>
        </w:tc>
        <w:tc>
          <w:tcPr>
            <w:tcW w:w="1985" w:type="dxa"/>
            <w:tcBorders>
              <w:top w:val="nil"/>
            </w:tcBorders>
          </w:tcPr>
          <w:p w:rsidR="00534456" w:rsidRPr="00BA696F" w:rsidRDefault="00534456" w:rsidP="00534456">
            <w:pPr>
              <w:rPr>
                <w:color w:val="000000" w:themeColor="text1"/>
                <w:sz w:val="20"/>
                <w:szCs w:val="20"/>
              </w:rPr>
            </w:pPr>
            <w:r w:rsidRPr="00534456">
              <w:rPr>
                <w:color w:val="000000" w:themeColor="text1"/>
                <w:sz w:val="20"/>
                <w:szCs w:val="20"/>
              </w:rPr>
              <w:t>Алгоритмдеу және бағдарламалау</w:t>
            </w:r>
          </w:p>
        </w:tc>
        <w:tc>
          <w:tcPr>
            <w:tcW w:w="4420" w:type="dxa"/>
            <w:tcBorders>
              <w:top w:val="nil"/>
            </w:tcBorders>
          </w:tcPr>
          <w:p w:rsidR="00DA4C02" w:rsidRPr="00DA4C02" w:rsidRDefault="00DA4C02" w:rsidP="00DA4C02">
            <w:pPr>
              <w:jc w:val="both"/>
              <w:rPr>
                <w:bCs/>
                <w:color w:val="000000" w:themeColor="text1"/>
                <w:sz w:val="20"/>
                <w:szCs w:val="20"/>
              </w:rPr>
            </w:pPr>
            <w:r w:rsidRPr="00DA4C02">
              <w:rPr>
                <w:b/>
                <w:color w:val="000000" w:themeColor="text1"/>
                <w:sz w:val="20"/>
                <w:szCs w:val="20"/>
              </w:rPr>
              <w:t xml:space="preserve">Мақсаты: </w:t>
            </w:r>
            <w:r w:rsidRPr="00DA4C02">
              <w:rPr>
                <w:bCs/>
                <w:color w:val="000000" w:themeColor="text1"/>
                <w:sz w:val="20"/>
                <w:szCs w:val="20"/>
              </w:rPr>
              <w:t>Python тілінде практикалық және ғылыми есептерді шешудің алгоритмдерін, әдістері мен технологиясын әзірлеу дағдыларын меңгеру (1 деңгей)</w:t>
            </w:r>
          </w:p>
          <w:p w:rsidR="00534456" w:rsidRPr="00BA696F" w:rsidRDefault="00DA4C02" w:rsidP="00DA4C02">
            <w:pPr>
              <w:jc w:val="both"/>
              <w:rPr>
                <w:color w:val="000000" w:themeColor="text1"/>
                <w:sz w:val="20"/>
                <w:szCs w:val="20"/>
                <w:lang w:val="kk-KZ"/>
              </w:rPr>
            </w:pPr>
            <w:r w:rsidRPr="00DA4C02">
              <w:rPr>
                <w:b/>
                <w:color w:val="000000" w:themeColor="text1"/>
                <w:sz w:val="20"/>
                <w:szCs w:val="20"/>
              </w:rPr>
              <w:t>Мазмұны:</w:t>
            </w:r>
            <w:r w:rsidRPr="00DA4C02">
              <w:rPr>
                <w:bCs/>
                <w:color w:val="000000" w:themeColor="text1"/>
                <w:sz w:val="20"/>
                <w:szCs w:val="20"/>
              </w:rPr>
              <w:t xml:space="preserve"> ДК бағдарламалық қамтамасыз ету. Алгоритм туралы түсінік. Алгоритмдердің негізгі құрылымдары. Алгоритмдерді сипаттау әдістері. Сызықтық құрылым алгоритмдері. Тармақталған құрылым алгоритмдері. Циклдік құрылым алгоритмдері. Python тілінің операциялары. Сызықтық құрылым бағдарламалары. Тармақталған құрылымдық бағдарламалар. Тізімдер. Жолдар. Кортеждер. Функциямен жұмыс. Рекурсия. екі өлшемді массивтер. Жиындар. Сөздіктер. Модульдер. Файлдармен жұмыс. Графикалық өнер.</w:t>
            </w:r>
          </w:p>
        </w:tc>
        <w:tc>
          <w:tcPr>
            <w:tcW w:w="551" w:type="dxa"/>
            <w:tcBorders>
              <w:top w:val="nil"/>
            </w:tcBorders>
          </w:tcPr>
          <w:p w:rsidR="00534456" w:rsidRPr="00BA696F" w:rsidRDefault="00534456" w:rsidP="00534456">
            <w:pPr>
              <w:jc w:val="center"/>
              <w:rPr>
                <w:color w:val="000000" w:themeColor="text1"/>
                <w:sz w:val="20"/>
                <w:szCs w:val="20"/>
              </w:rPr>
            </w:pPr>
            <w:r w:rsidRPr="00BA696F">
              <w:rPr>
                <w:color w:val="000000" w:themeColor="text1"/>
                <w:sz w:val="20"/>
                <w:szCs w:val="20"/>
              </w:rPr>
              <w:t>5</w:t>
            </w:r>
          </w:p>
        </w:tc>
        <w:tc>
          <w:tcPr>
            <w:tcW w:w="425" w:type="dxa"/>
          </w:tcPr>
          <w:p w:rsidR="00534456" w:rsidRPr="00BA696F" w:rsidRDefault="00534456" w:rsidP="0012068B">
            <w:pPr>
              <w:jc w:val="center"/>
              <w:rPr>
                <w:color w:val="000000" w:themeColor="text1"/>
                <w:sz w:val="20"/>
                <w:szCs w:val="20"/>
              </w:rPr>
            </w:pPr>
          </w:p>
          <w:p w:rsidR="00534456" w:rsidRPr="00BA696F" w:rsidRDefault="00534456" w:rsidP="0012068B">
            <w:pPr>
              <w:jc w:val="center"/>
              <w:rPr>
                <w:color w:val="000000" w:themeColor="text1"/>
                <w:sz w:val="20"/>
                <w:szCs w:val="20"/>
              </w:rPr>
            </w:pPr>
          </w:p>
          <w:p w:rsidR="00534456" w:rsidRPr="00BA696F" w:rsidRDefault="00534456" w:rsidP="0012068B">
            <w:pPr>
              <w:jc w:val="center"/>
              <w:rPr>
                <w:color w:val="000000" w:themeColor="text1"/>
                <w:sz w:val="20"/>
                <w:szCs w:val="20"/>
              </w:rPr>
            </w:pPr>
          </w:p>
        </w:tc>
        <w:tc>
          <w:tcPr>
            <w:tcW w:w="428"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right w:val="single" w:sz="4" w:space="0" w:color="auto"/>
            </w:tcBorders>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534456" w:rsidRPr="00BA696F" w:rsidTr="00863339">
        <w:trPr>
          <w:trHeight w:val="542"/>
        </w:trPr>
        <w:tc>
          <w:tcPr>
            <w:tcW w:w="419" w:type="dxa"/>
            <w:tcBorders>
              <w:top w:val="nil"/>
            </w:tcBorders>
          </w:tcPr>
          <w:p w:rsidR="00534456" w:rsidRPr="00BA696F" w:rsidRDefault="00534456" w:rsidP="00534456">
            <w:pPr>
              <w:ind w:left="21"/>
              <w:rPr>
                <w:color w:val="000000" w:themeColor="text1"/>
                <w:sz w:val="20"/>
                <w:szCs w:val="20"/>
                <w:lang w:val="kk-KZ"/>
              </w:rPr>
            </w:pPr>
          </w:p>
        </w:tc>
        <w:tc>
          <w:tcPr>
            <w:tcW w:w="1423" w:type="dxa"/>
            <w:gridSpan w:val="2"/>
          </w:tcPr>
          <w:p w:rsidR="00534456" w:rsidRPr="00BA696F" w:rsidRDefault="00534456" w:rsidP="00534456">
            <w:pPr>
              <w:rPr>
                <w:color w:val="000000" w:themeColor="text1"/>
                <w:sz w:val="20"/>
                <w:szCs w:val="20"/>
              </w:rPr>
            </w:pPr>
          </w:p>
        </w:tc>
        <w:tc>
          <w:tcPr>
            <w:tcW w:w="579" w:type="dxa"/>
          </w:tcPr>
          <w:p w:rsidR="00534456" w:rsidRPr="00D05ACB" w:rsidRDefault="00534456" w:rsidP="00534456">
            <w:pPr>
              <w:rPr>
                <w:sz w:val="20"/>
                <w:szCs w:val="20"/>
                <w:lang w:val="kk-KZ"/>
              </w:rPr>
            </w:pPr>
            <w:r w:rsidRPr="00D05ACB">
              <w:rPr>
                <w:sz w:val="20"/>
                <w:szCs w:val="20"/>
              </w:rPr>
              <w:t>Б</w:t>
            </w:r>
            <w:r w:rsidRPr="00D05ACB">
              <w:rPr>
                <w:sz w:val="20"/>
                <w:szCs w:val="20"/>
                <w:lang w:val="kk-KZ"/>
              </w:rPr>
              <w:t>П</w:t>
            </w:r>
          </w:p>
          <w:p w:rsidR="00534456" w:rsidRPr="00BA696F" w:rsidRDefault="00534456" w:rsidP="00534456">
            <w:pPr>
              <w:rPr>
                <w:color w:val="000000" w:themeColor="text1"/>
                <w:sz w:val="20"/>
                <w:szCs w:val="20"/>
              </w:rPr>
            </w:pPr>
          </w:p>
        </w:tc>
        <w:tc>
          <w:tcPr>
            <w:tcW w:w="545" w:type="dxa"/>
          </w:tcPr>
          <w:p w:rsidR="00534456" w:rsidRPr="00BA696F" w:rsidRDefault="00534456" w:rsidP="00534456">
            <w:pPr>
              <w:rPr>
                <w:color w:val="000000" w:themeColor="text1"/>
                <w:sz w:val="20"/>
                <w:szCs w:val="20"/>
              </w:rPr>
            </w:pPr>
            <w:r w:rsidRPr="00D05ACB">
              <w:rPr>
                <w:sz w:val="20"/>
                <w:szCs w:val="20"/>
                <w:lang w:val="kk-KZ"/>
              </w:rPr>
              <w:t>Т</w:t>
            </w:r>
            <w:r w:rsidRPr="00D05ACB">
              <w:rPr>
                <w:sz w:val="20"/>
                <w:szCs w:val="20"/>
              </w:rPr>
              <w:t>К</w:t>
            </w:r>
          </w:p>
        </w:tc>
        <w:tc>
          <w:tcPr>
            <w:tcW w:w="1985" w:type="dxa"/>
            <w:tcBorders>
              <w:top w:val="nil"/>
            </w:tcBorders>
          </w:tcPr>
          <w:p w:rsidR="00534456" w:rsidRPr="004018AE" w:rsidRDefault="004018AE" w:rsidP="00534456">
            <w:pPr>
              <w:rPr>
                <w:color w:val="000000" w:themeColor="text1"/>
                <w:sz w:val="20"/>
                <w:szCs w:val="20"/>
                <w:lang w:val="ru-RU"/>
              </w:rPr>
            </w:pPr>
            <w:r w:rsidRPr="004018AE">
              <w:rPr>
                <w:sz w:val="20"/>
                <w:szCs w:val="20"/>
                <w:lang w:val="kk-KZ"/>
              </w:rPr>
              <w:t xml:space="preserve">Оқу </w:t>
            </w:r>
            <w:r w:rsidRPr="004018AE">
              <w:rPr>
                <w:sz w:val="20"/>
                <w:szCs w:val="20"/>
              </w:rPr>
              <w:t>практика</w:t>
            </w:r>
            <w:r w:rsidRPr="004018AE">
              <w:rPr>
                <w:sz w:val="20"/>
                <w:szCs w:val="20"/>
                <w:lang w:val="kk-KZ"/>
              </w:rPr>
              <w:t>сы</w:t>
            </w:r>
          </w:p>
          <w:p w:rsidR="00534456" w:rsidRPr="00BA696F" w:rsidRDefault="00534456" w:rsidP="00534456">
            <w:pPr>
              <w:rPr>
                <w:color w:val="000000" w:themeColor="text1"/>
                <w:sz w:val="20"/>
                <w:szCs w:val="20"/>
              </w:rPr>
            </w:pPr>
          </w:p>
        </w:tc>
        <w:tc>
          <w:tcPr>
            <w:tcW w:w="4420" w:type="dxa"/>
            <w:tcBorders>
              <w:top w:val="nil"/>
            </w:tcBorders>
          </w:tcPr>
          <w:p w:rsidR="00920CF1" w:rsidRPr="00920CF1" w:rsidRDefault="00920CF1" w:rsidP="00920CF1">
            <w:pPr>
              <w:jc w:val="both"/>
              <w:rPr>
                <w:b/>
                <w:color w:val="000000" w:themeColor="text1"/>
                <w:sz w:val="20"/>
                <w:szCs w:val="20"/>
                <w:highlight w:val="yellow"/>
                <w:lang w:val="kk-KZ"/>
              </w:rPr>
            </w:pPr>
            <w:r w:rsidRPr="00920CF1">
              <w:rPr>
                <w:b/>
                <w:color w:val="000000" w:themeColor="text1"/>
                <w:sz w:val="20"/>
                <w:szCs w:val="20"/>
                <w:highlight w:val="yellow"/>
                <w:lang w:val="kk-KZ"/>
              </w:rPr>
              <w:t xml:space="preserve">Мақсаты: </w:t>
            </w:r>
            <w:r w:rsidRPr="00920CF1">
              <w:rPr>
                <w:color w:val="000000" w:themeColor="text1"/>
                <w:sz w:val="20"/>
                <w:szCs w:val="20"/>
                <w:highlight w:val="yellow"/>
                <w:lang w:val="kk-KZ"/>
              </w:rPr>
              <w:t>Python ортасында алгоритмдеу және бағдарламалау технологияларының негіздері бойынша білім мен дағдыларды бекіту</w:t>
            </w:r>
          </w:p>
          <w:p w:rsidR="00920CF1" w:rsidRPr="00920CF1" w:rsidRDefault="00920CF1" w:rsidP="00920CF1">
            <w:pPr>
              <w:jc w:val="both"/>
              <w:rPr>
                <w:color w:val="000000" w:themeColor="text1"/>
                <w:sz w:val="20"/>
                <w:szCs w:val="20"/>
                <w:highlight w:val="yellow"/>
                <w:lang w:val="kk-KZ"/>
              </w:rPr>
            </w:pPr>
            <w:r w:rsidRPr="00920CF1">
              <w:rPr>
                <w:b/>
                <w:color w:val="000000" w:themeColor="text1"/>
                <w:sz w:val="20"/>
                <w:szCs w:val="20"/>
                <w:highlight w:val="yellow"/>
                <w:lang w:val="kk-KZ"/>
              </w:rPr>
              <w:t xml:space="preserve">Мазмұны: </w:t>
            </w:r>
            <w:r w:rsidRPr="00920CF1">
              <w:rPr>
                <w:color w:val="000000" w:themeColor="text1"/>
                <w:sz w:val="20"/>
                <w:szCs w:val="20"/>
                <w:highlight w:val="yellow"/>
                <w:lang w:val="kk-KZ"/>
              </w:rPr>
              <w:t>Алгоритм құру және оларды программалау бойынша алған теориялық білімдерін кеңейту және тереңдету; кәсіби қызмет саласында, нақты міндеттерді шешуде бастапқы практикалық дағдылар мен құзыреттерді меңгеру.</w:t>
            </w:r>
          </w:p>
          <w:p w:rsidR="00534456" w:rsidRPr="00901895" w:rsidRDefault="00920CF1" w:rsidP="00920CF1">
            <w:pPr>
              <w:jc w:val="both"/>
              <w:rPr>
                <w:b/>
                <w:color w:val="000000" w:themeColor="text1"/>
                <w:sz w:val="20"/>
                <w:szCs w:val="20"/>
                <w:lang w:val="kk-KZ"/>
              </w:rPr>
            </w:pPr>
            <w:r w:rsidRPr="00920CF1">
              <w:rPr>
                <w:color w:val="000000" w:themeColor="text1"/>
                <w:sz w:val="20"/>
                <w:szCs w:val="20"/>
                <w:highlight w:val="yellow"/>
                <w:lang w:val="kk-KZ"/>
              </w:rPr>
              <w:t>Мәліметтер түрлері, операциялар, операторлар. Жеке тапсырманы орындау кезінде Python ортасында алгоритмдеу және бағдарламалаудың негізгі заңдары мен ережелерін пайдалану</w:t>
            </w:r>
          </w:p>
        </w:tc>
        <w:tc>
          <w:tcPr>
            <w:tcW w:w="551" w:type="dxa"/>
            <w:tcBorders>
              <w:top w:val="nil"/>
            </w:tcBorders>
          </w:tcPr>
          <w:p w:rsidR="00534456" w:rsidRPr="00BA696F" w:rsidRDefault="00534456" w:rsidP="00534456">
            <w:pPr>
              <w:jc w:val="center"/>
              <w:rPr>
                <w:color w:val="000000" w:themeColor="text1"/>
                <w:sz w:val="20"/>
                <w:szCs w:val="20"/>
              </w:rPr>
            </w:pPr>
            <w:r w:rsidRPr="00BA696F">
              <w:rPr>
                <w:color w:val="000000" w:themeColor="text1"/>
                <w:sz w:val="20"/>
                <w:szCs w:val="20"/>
                <w:lang w:val="ru-RU"/>
              </w:rPr>
              <w:t>2</w:t>
            </w:r>
          </w:p>
        </w:tc>
        <w:tc>
          <w:tcPr>
            <w:tcW w:w="425" w:type="dxa"/>
          </w:tcPr>
          <w:p w:rsidR="00534456" w:rsidRPr="00BA696F" w:rsidRDefault="00534456" w:rsidP="0012068B">
            <w:pPr>
              <w:jc w:val="center"/>
              <w:rPr>
                <w:color w:val="000000" w:themeColor="text1"/>
                <w:sz w:val="20"/>
                <w:szCs w:val="20"/>
              </w:rPr>
            </w:pPr>
          </w:p>
          <w:p w:rsidR="00534456" w:rsidRPr="00BA696F" w:rsidRDefault="00534456" w:rsidP="0012068B">
            <w:pPr>
              <w:jc w:val="center"/>
              <w:rPr>
                <w:color w:val="000000" w:themeColor="text1"/>
                <w:sz w:val="20"/>
                <w:szCs w:val="20"/>
              </w:rPr>
            </w:pPr>
          </w:p>
        </w:tc>
        <w:tc>
          <w:tcPr>
            <w:tcW w:w="428"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lang w:val="ru-RU"/>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0" w:type="dxa"/>
            <w:tcBorders>
              <w:left w:val="single" w:sz="4" w:space="0" w:color="auto"/>
              <w:right w:val="single" w:sz="4" w:space="0" w:color="auto"/>
            </w:tcBorders>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534456" w:rsidRPr="00BA696F" w:rsidTr="00863339">
        <w:trPr>
          <w:trHeight w:val="542"/>
        </w:trPr>
        <w:tc>
          <w:tcPr>
            <w:tcW w:w="419" w:type="dxa"/>
            <w:tcBorders>
              <w:top w:val="nil"/>
            </w:tcBorders>
          </w:tcPr>
          <w:p w:rsidR="00534456" w:rsidRPr="00BA696F" w:rsidRDefault="00534456" w:rsidP="00534456">
            <w:pPr>
              <w:ind w:left="21"/>
              <w:rPr>
                <w:color w:val="000000" w:themeColor="text1"/>
                <w:sz w:val="20"/>
                <w:szCs w:val="20"/>
              </w:rPr>
            </w:pPr>
            <w:r w:rsidRPr="00BA696F">
              <w:rPr>
                <w:color w:val="000000" w:themeColor="text1"/>
                <w:sz w:val="20"/>
                <w:szCs w:val="20"/>
              </w:rPr>
              <w:t>19</w:t>
            </w:r>
          </w:p>
        </w:tc>
        <w:tc>
          <w:tcPr>
            <w:tcW w:w="1423" w:type="dxa"/>
            <w:gridSpan w:val="2"/>
          </w:tcPr>
          <w:p w:rsidR="00534456" w:rsidRPr="00BA696F" w:rsidRDefault="00534456" w:rsidP="00534456">
            <w:pPr>
              <w:rPr>
                <w:color w:val="000000" w:themeColor="text1"/>
                <w:sz w:val="20"/>
                <w:szCs w:val="20"/>
              </w:rPr>
            </w:pPr>
          </w:p>
        </w:tc>
        <w:tc>
          <w:tcPr>
            <w:tcW w:w="579" w:type="dxa"/>
          </w:tcPr>
          <w:p w:rsidR="00534456" w:rsidRPr="00D05ACB" w:rsidRDefault="00534456" w:rsidP="00534456">
            <w:pPr>
              <w:rPr>
                <w:sz w:val="20"/>
                <w:szCs w:val="20"/>
                <w:lang w:val="kk-KZ"/>
              </w:rPr>
            </w:pPr>
            <w:r w:rsidRPr="00D05ACB">
              <w:rPr>
                <w:sz w:val="20"/>
                <w:szCs w:val="20"/>
              </w:rPr>
              <w:t>Б</w:t>
            </w:r>
            <w:r w:rsidRPr="00D05ACB">
              <w:rPr>
                <w:sz w:val="20"/>
                <w:szCs w:val="20"/>
                <w:lang w:val="kk-KZ"/>
              </w:rPr>
              <w:t>П</w:t>
            </w:r>
          </w:p>
          <w:p w:rsidR="00534456" w:rsidRPr="00BA696F" w:rsidRDefault="00534456" w:rsidP="00534456">
            <w:pPr>
              <w:rPr>
                <w:color w:val="000000" w:themeColor="text1"/>
                <w:sz w:val="20"/>
                <w:szCs w:val="20"/>
              </w:rPr>
            </w:pPr>
          </w:p>
        </w:tc>
        <w:tc>
          <w:tcPr>
            <w:tcW w:w="545" w:type="dxa"/>
          </w:tcPr>
          <w:p w:rsidR="00534456" w:rsidRPr="00BA696F" w:rsidRDefault="00534456" w:rsidP="00534456">
            <w:pPr>
              <w:rPr>
                <w:color w:val="000000" w:themeColor="text1"/>
                <w:sz w:val="20"/>
                <w:szCs w:val="20"/>
              </w:rPr>
            </w:pPr>
            <w:r w:rsidRPr="00D05ACB">
              <w:rPr>
                <w:sz w:val="20"/>
                <w:szCs w:val="20"/>
                <w:lang w:val="kk-KZ"/>
              </w:rPr>
              <w:t>Т</w:t>
            </w:r>
            <w:r w:rsidRPr="00D05ACB">
              <w:rPr>
                <w:sz w:val="20"/>
                <w:szCs w:val="20"/>
              </w:rPr>
              <w:t>К</w:t>
            </w:r>
          </w:p>
        </w:tc>
        <w:tc>
          <w:tcPr>
            <w:tcW w:w="1985" w:type="dxa"/>
            <w:tcBorders>
              <w:top w:val="nil"/>
            </w:tcBorders>
          </w:tcPr>
          <w:p w:rsidR="00534456" w:rsidRPr="00534456" w:rsidRDefault="00534456" w:rsidP="00534456">
            <w:pPr>
              <w:rPr>
                <w:color w:val="000000" w:themeColor="text1"/>
                <w:sz w:val="20"/>
                <w:szCs w:val="20"/>
                <w:lang w:val="kk-KZ"/>
              </w:rPr>
            </w:pPr>
            <w:r w:rsidRPr="00534456">
              <w:rPr>
                <w:color w:val="000000" w:themeColor="text1"/>
                <w:sz w:val="20"/>
                <w:szCs w:val="20"/>
              </w:rPr>
              <w:t xml:space="preserve">Объектіге бағытталған </w:t>
            </w:r>
            <w:r>
              <w:rPr>
                <w:color w:val="000000" w:themeColor="text1"/>
                <w:sz w:val="20"/>
                <w:szCs w:val="20"/>
                <w:lang w:val="kk-KZ"/>
              </w:rPr>
              <w:t>бағдарламалау</w:t>
            </w:r>
          </w:p>
        </w:tc>
        <w:tc>
          <w:tcPr>
            <w:tcW w:w="4420" w:type="dxa"/>
            <w:tcBorders>
              <w:top w:val="nil"/>
            </w:tcBorders>
          </w:tcPr>
          <w:p w:rsidR="00A30048" w:rsidRPr="00A30048" w:rsidRDefault="00A30048" w:rsidP="00A30048">
            <w:pPr>
              <w:jc w:val="both"/>
              <w:rPr>
                <w:bCs/>
                <w:color w:val="000000" w:themeColor="text1"/>
                <w:sz w:val="20"/>
                <w:szCs w:val="20"/>
                <w:lang w:val="kk-KZ"/>
              </w:rPr>
            </w:pPr>
            <w:r w:rsidRPr="00A30048">
              <w:rPr>
                <w:b/>
                <w:color w:val="000000" w:themeColor="text1"/>
                <w:sz w:val="20"/>
                <w:szCs w:val="20"/>
                <w:lang w:val="kk-KZ"/>
              </w:rPr>
              <w:t xml:space="preserve">Мақсаты: </w:t>
            </w:r>
            <w:r w:rsidRPr="00A30048">
              <w:rPr>
                <w:bCs/>
                <w:color w:val="000000" w:themeColor="text1"/>
                <w:sz w:val="20"/>
                <w:szCs w:val="20"/>
                <w:lang w:val="kk-KZ"/>
              </w:rPr>
              <w:t>Python ортасында бағдарламалау бойынша терең білім мен дағдыларды қалыптастыру (2 деңгей)</w:t>
            </w:r>
            <w:r>
              <w:rPr>
                <w:bCs/>
                <w:color w:val="000000" w:themeColor="text1"/>
                <w:sz w:val="20"/>
                <w:szCs w:val="20"/>
                <w:lang w:val="kk-KZ"/>
              </w:rPr>
              <w:t>.</w:t>
            </w:r>
          </w:p>
          <w:p w:rsidR="00534456" w:rsidRPr="00BA696F" w:rsidRDefault="00A30048" w:rsidP="00A30048">
            <w:pPr>
              <w:pStyle w:val="a3"/>
              <w:spacing w:after="0" w:line="240" w:lineRule="auto"/>
              <w:ind w:left="0"/>
              <w:jc w:val="both"/>
              <w:rPr>
                <w:rFonts w:ascii="Times New Roman" w:hAnsi="Times New Roman"/>
                <w:color w:val="000000" w:themeColor="text1"/>
                <w:sz w:val="20"/>
                <w:szCs w:val="20"/>
                <w:lang w:val="kk-KZ"/>
              </w:rPr>
            </w:pPr>
            <w:r w:rsidRPr="00A30048">
              <w:rPr>
                <w:rFonts w:ascii="Times New Roman" w:hAnsi="Times New Roman"/>
                <w:b/>
                <w:color w:val="000000" w:themeColor="text1"/>
                <w:sz w:val="20"/>
                <w:szCs w:val="20"/>
              </w:rPr>
              <w:t>Мазмұны:</w:t>
            </w:r>
            <w:r w:rsidRPr="00A30048">
              <w:rPr>
                <w:rFonts w:ascii="Times New Roman" w:hAnsi="Times New Roman"/>
                <w:bCs/>
                <w:color w:val="000000" w:themeColor="text1"/>
                <w:sz w:val="20"/>
                <w:szCs w:val="20"/>
              </w:rPr>
              <w:t xml:space="preserve"> Кластар мен объектілер. Функциялар мен айнымалылардың тұқым қуалауы, полиморфизмі, инкапсуляциясы, абстракциясы. Бірнеше мұра және көрінетін айнымалы ауқым. SQLite дерекқорына қосылу. Бағдарлама ішінде мәліметтер қорына сұраныс жасау. Бағдарлама </w:t>
            </w:r>
            <w:r w:rsidRPr="00A30048">
              <w:rPr>
                <w:rFonts w:ascii="Times New Roman" w:hAnsi="Times New Roman"/>
                <w:bCs/>
                <w:color w:val="000000" w:themeColor="text1"/>
                <w:sz w:val="20"/>
                <w:szCs w:val="20"/>
              </w:rPr>
              <w:lastRenderedPageBreak/>
              <w:t>консолі арқылы мәліметтер қорын құру және өзгертулер енгізу. Қолданба арқылы мәліметтер қорын көрсету. Дизайн үлгілері; мәліметтер қорымен жұмыс істеу, қолданбалы қосымшаларды әзірлеу</w:t>
            </w:r>
          </w:p>
        </w:tc>
        <w:tc>
          <w:tcPr>
            <w:tcW w:w="551" w:type="dxa"/>
            <w:tcBorders>
              <w:top w:val="nil"/>
            </w:tcBorders>
          </w:tcPr>
          <w:p w:rsidR="00534456" w:rsidRPr="00BA696F" w:rsidRDefault="00534456" w:rsidP="00534456">
            <w:pPr>
              <w:jc w:val="center"/>
              <w:rPr>
                <w:color w:val="000000" w:themeColor="text1"/>
                <w:sz w:val="20"/>
                <w:szCs w:val="20"/>
              </w:rPr>
            </w:pPr>
            <w:r w:rsidRPr="00BA696F">
              <w:rPr>
                <w:color w:val="000000" w:themeColor="text1"/>
                <w:sz w:val="20"/>
                <w:szCs w:val="20"/>
              </w:rPr>
              <w:lastRenderedPageBreak/>
              <w:t>5</w:t>
            </w:r>
          </w:p>
        </w:tc>
        <w:tc>
          <w:tcPr>
            <w:tcW w:w="425" w:type="dxa"/>
          </w:tcPr>
          <w:p w:rsidR="00534456" w:rsidRPr="00BA696F" w:rsidRDefault="00534456" w:rsidP="0012068B">
            <w:pPr>
              <w:jc w:val="center"/>
              <w:rPr>
                <w:color w:val="000000" w:themeColor="text1"/>
                <w:sz w:val="20"/>
                <w:szCs w:val="20"/>
              </w:rPr>
            </w:pPr>
          </w:p>
        </w:tc>
        <w:tc>
          <w:tcPr>
            <w:tcW w:w="428"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right w:val="single" w:sz="4" w:space="0" w:color="auto"/>
            </w:tcBorders>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534456" w:rsidRPr="00BA696F" w:rsidRDefault="0053445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4018AE" w:rsidRPr="00BA696F" w:rsidTr="00863339">
        <w:trPr>
          <w:trHeight w:val="542"/>
        </w:trPr>
        <w:tc>
          <w:tcPr>
            <w:tcW w:w="419" w:type="dxa"/>
            <w:tcBorders>
              <w:top w:val="nil"/>
            </w:tcBorders>
          </w:tcPr>
          <w:p w:rsidR="004018AE" w:rsidRPr="00BA696F" w:rsidRDefault="004018AE" w:rsidP="004018AE">
            <w:pPr>
              <w:ind w:left="21"/>
              <w:rPr>
                <w:color w:val="000000" w:themeColor="text1"/>
                <w:sz w:val="20"/>
                <w:szCs w:val="20"/>
              </w:rPr>
            </w:pPr>
            <w:r w:rsidRPr="00BA696F">
              <w:rPr>
                <w:color w:val="000000" w:themeColor="text1"/>
                <w:sz w:val="20"/>
                <w:szCs w:val="20"/>
                <w:lang w:val="kk-KZ"/>
              </w:rPr>
              <w:lastRenderedPageBreak/>
              <w:t>2</w:t>
            </w:r>
            <w:r w:rsidRPr="00BA696F">
              <w:rPr>
                <w:color w:val="000000" w:themeColor="text1"/>
                <w:sz w:val="20"/>
                <w:szCs w:val="20"/>
              </w:rPr>
              <w:t>0</w:t>
            </w:r>
          </w:p>
        </w:tc>
        <w:tc>
          <w:tcPr>
            <w:tcW w:w="1423" w:type="dxa"/>
            <w:gridSpan w:val="2"/>
          </w:tcPr>
          <w:p w:rsidR="004018AE" w:rsidRPr="00BA696F" w:rsidRDefault="004018AE" w:rsidP="004018AE">
            <w:pPr>
              <w:rPr>
                <w:color w:val="000000" w:themeColor="text1"/>
                <w:sz w:val="20"/>
                <w:szCs w:val="20"/>
              </w:rPr>
            </w:pPr>
          </w:p>
        </w:tc>
        <w:tc>
          <w:tcPr>
            <w:tcW w:w="579" w:type="dxa"/>
          </w:tcPr>
          <w:p w:rsidR="004018AE" w:rsidRPr="00D05ACB" w:rsidRDefault="004018AE" w:rsidP="004018AE">
            <w:pPr>
              <w:rPr>
                <w:sz w:val="20"/>
                <w:szCs w:val="20"/>
                <w:lang w:val="kk-KZ"/>
              </w:rPr>
            </w:pPr>
            <w:r w:rsidRPr="00D05ACB">
              <w:rPr>
                <w:sz w:val="20"/>
                <w:szCs w:val="20"/>
              </w:rPr>
              <w:t>Б</w:t>
            </w:r>
            <w:r w:rsidRPr="00D05ACB">
              <w:rPr>
                <w:sz w:val="20"/>
                <w:szCs w:val="20"/>
                <w:lang w:val="kk-KZ"/>
              </w:rPr>
              <w:t>П</w:t>
            </w:r>
          </w:p>
          <w:p w:rsidR="004018AE" w:rsidRPr="00BA696F" w:rsidRDefault="004018AE" w:rsidP="004018AE">
            <w:pPr>
              <w:rPr>
                <w:color w:val="000000" w:themeColor="text1"/>
                <w:sz w:val="20"/>
                <w:szCs w:val="20"/>
              </w:rPr>
            </w:pPr>
          </w:p>
        </w:tc>
        <w:tc>
          <w:tcPr>
            <w:tcW w:w="545" w:type="dxa"/>
          </w:tcPr>
          <w:p w:rsidR="004018AE" w:rsidRPr="00BA696F" w:rsidRDefault="004018AE" w:rsidP="004018AE">
            <w:pPr>
              <w:rPr>
                <w:color w:val="000000" w:themeColor="text1"/>
                <w:sz w:val="20"/>
                <w:szCs w:val="20"/>
              </w:rPr>
            </w:pPr>
            <w:r w:rsidRPr="00D05ACB">
              <w:rPr>
                <w:sz w:val="20"/>
                <w:szCs w:val="20"/>
                <w:lang w:val="kk-KZ"/>
              </w:rPr>
              <w:t>Т</w:t>
            </w:r>
            <w:r w:rsidRPr="00D05ACB">
              <w:rPr>
                <w:sz w:val="20"/>
                <w:szCs w:val="20"/>
              </w:rPr>
              <w:t>К</w:t>
            </w:r>
          </w:p>
        </w:tc>
        <w:tc>
          <w:tcPr>
            <w:tcW w:w="1985" w:type="dxa"/>
            <w:tcBorders>
              <w:top w:val="nil"/>
            </w:tcBorders>
          </w:tcPr>
          <w:p w:rsidR="004018AE" w:rsidRPr="004018AE" w:rsidRDefault="004018AE" w:rsidP="004018AE">
            <w:pPr>
              <w:rPr>
                <w:color w:val="000000" w:themeColor="text1"/>
                <w:sz w:val="20"/>
                <w:szCs w:val="20"/>
              </w:rPr>
            </w:pPr>
            <w:r w:rsidRPr="004018AE">
              <w:rPr>
                <w:sz w:val="20"/>
                <w:szCs w:val="20"/>
              </w:rPr>
              <w:t>Математикада IT қолдану</w:t>
            </w:r>
          </w:p>
        </w:tc>
        <w:tc>
          <w:tcPr>
            <w:tcW w:w="4420" w:type="dxa"/>
            <w:tcBorders>
              <w:top w:val="nil"/>
            </w:tcBorders>
          </w:tcPr>
          <w:p w:rsidR="00C41719" w:rsidRPr="00C41719" w:rsidRDefault="00C41719" w:rsidP="00C41719">
            <w:pPr>
              <w:jc w:val="both"/>
              <w:rPr>
                <w:bCs/>
                <w:color w:val="000000" w:themeColor="text1"/>
                <w:sz w:val="20"/>
                <w:szCs w:val="20"/>
              </w:rPr>
            </w:pPr>
            <w:r w:rsidRPr="00C41719">
              <w:rPr>
                <w:b/>
                <w:color w:val="000000" w:themeColor="text1"/>
                <w:sz w:val="20"/>
                <w:szCs w:val="20"/>
              </w:rPr>
              <w:t xml:space="preserve">Мақсаты: </w:t>
            </w:r>
            <w:r w:rsidRPr="00C41719">
              <w:rPr>
                <w:bCs/>
                <w:color w:val="000000" w:themeColor="text1"/>
                <w:sz w:val="20"/>
                <w:szCs w:val="20"/>
              </w:rPr>
              <w:t>Математикалық есептердің кең класын және MathcadPrime пакетін пайдаланып компьютерлік модельдеу мүмкіндіктерін шешу үшін білім, білік және дағдыларды қалыптастыру.</w:t>
            </w:r>
          </w:p>
          <w:p w:rsidR="004018AE" w:rsidRPr="00BA696F" w:rsidRDefault="00C41719" w:rsidP="00C41719">
            <w:pPr>
              <w:pStyle w:val="a3"/>
              <w:spacing w:after="0" w:line="240" w:lineRule="auto"/>
              <w:ind w:left="0"/>
              <w:jc w:val="both"/>
              <w:rPr>
                <w:rFonts w:ascii="Times New Roman" w:hAnsi="Times New Roman"/>
                <w:color w:val="000000" w:themeColor="text1"/>
                <w:sz w:val="20"/>
                <w:szCs w:val="20"/>
                <w:lang w:val="kk-KZ"/>
              </w:rPr>
            </w:pPr>
            <w:r w:rsidRPr="00C41719">
              <w:rPr>
                <w:rFonts w:ascii="Times New Roman" w:hAnsi="Times New Roman"/>
                <w:b/>
                <w:color w:val="000000" w:themeColor="text1"/>
                <w:sz w:val="20"/>
                <w:szCs w:val="20"/>
              </w:rPr>
              <w:t>Мазмұны:</w:t>
            </w:r>
            <w:r w:rsidRPr="00C41719">
              <w:rPr>
                <w:rFonts w:ascii="Times New Roman" w:hAnsi="Times New Roman"/>
                <w:bCs/>
                <w:color w:val="000000" w:themeColor="text1"/>
                <w:sz w:val="20"/>
                <w:szCs w:val="20"/>
              </w:rPr>
              <w:t xml:space="preserve"> MathcadPrime ортасында жұмыс істеудің негізгі әдістері. MathcadPrime ортасында матрицалық функцияларды және операторларды пайдалану. MathcadPrime бағдарламасындағы символдық есептеулер. Туындыларды, интегралдар мен матрицаларды есептеу. Матрицалармен символдық есептеулер. Mathcad тілінде сызықтық теңдеулер жүйесін шешу. lsolve функциясы арқылы сызықтық теңдеулер жүйесін шешу. MathcadPrime ортасында оңтайландыру функциялары. Қисық сызықтарды орнату және тегістеу функцияларын пайдалану мысалдары. MathcadPrime ортасында программалау. Mathcad тілінде функцияларды құру.</w:t>
            </w:r>
          </w:p>
        </w:tc>
        <w:tc>
          <w:tcPr>
            <w:tcW w:w="551" w:type="dxa"/>
            <w:tcBorders>
              <w:top w:val="nil"/>
            </w:tcBorders>
          </w:tcPr>
          <w:p w:rsidR="004018AE" w:rsidRPr="00BA696F" w:rsidRDefault="004018AE" w:rsidP="004018AE">
            <w:pPr>
              <w:jc w:val="center"/>
              <w:rPr>
                <w:color w:val="000000" w:themeColor="text1"/>
                <w:sz w:val="20"/>
                <w:szCs w:val="20"/>
              </w:rPr>
            </w:pPr>
            <w:r w:rsidRPr="00BA696F">
              <w:rPr>
                <w:color w:val="000000" w:themeColor="text1"/>
                <w:sz w:val="20"/>
                <w:szCs w:val="20"/>
              </w:rPr>
              <w:t>4</w:t>
            </w:r>
          </w:p>
        </w:tc>
        <w:tc>
          <w:tcPr>
            <w:tcW w:w="425" w:type="dxa"/>
          </w:tcPr>
          <w:p w:rsidR="004018AE" w:rsidRPr="00BA696F" w:rsidRDefault="004018AE" w:rsidP="0012068B">
            <w:pPr>
              <w:jc w:val="center"/>
              <w:rPr>
                <w:color w:val="000000" w:themeColor="text1"/>
                <w:sz w:val="20"/>
                <w:szCs w:val="20"/>
              </w:rPr>
            </w:pPr>
          </w:p>
        </w:tc>
        <w:tc>
          <w:tcPr>
            <w:tcW w:w="428" w:type="dxa"/>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4018AE" w:rsidRPr="00BA696F" w:rsidTr="00863339">
        <w:trPr>
          <w:trHeight w:val="542"/>
        </w:trPr>
        <w:tc>
          <w:tcPr>
            <w:tcW w:w="419" w:type="dxa"/>
            <w:tcBorders>
              <w:top w:val="nil"/>
            </w:tcBorders>
          </w:tcPr>
          <w:p w:rsidR="004018AE" w:rsidRPr="00BA696F" w:rsidRDefault="004018AE" w:rsidP="004018AE">
            <w:pPr>
              <w:ind w:left="21"/>
              <w:rPr>
                <w:color w:val="000000" w:themeColor="text1"/>
                <w:sz w:val="20"/>
                <w:szCs w:val="20"/>
              </w:rPr>
            </w:pPr>
          </w:p>
        </w:tc>
        <w:tc>
          <w:tcPr>
            <w:tcW w:w="1423" w:type="dxa"/>
            <w:gridSpan w:val="2"/>
          </w:tcPr>
          <w:p w:rsidR="004018AE" w:rsidRPr="00BA696F" w:rsidRDefault="004018AE" w:rsidP="004018AE">
            <w:pPr>
              <w:rPr>
                <w:color w:val="000000" w:themeColor="text1"/>
                <w:sz w:val="20"/>
                <w:szCs w:val="20"/>
              </w:rPr>
            </w:pPr>
          </w:p>
        </w:tc>
        <w:tc>
          <w:tcPr>
            <w:tcW w:w="579" w:type="dxa"/>
          </w:tcPr>
          <w:p w:rsidR="004018AE" w:rsidRPr="00D05ACB" w:rsidRDefault="004018AE" w:rsidP="004018AE">
            <w:pPr>
              <w:rPr>
                <w:sz w:val="20"/>
                <w:szCs w:val="20"/>
                <w:lang w:val="kk-KZ"/>
              </w:rPr>
            </w:pPr>
            <w:r w:rsidRPr="00D05ACB">
              <w:rPr>
                <w:sz w:val="20"/>
                <w:szCs w:val="20"/>
              </w:rPr>
              <w:t>Б</w:t>
            </w:r>
            <w:r w:rsidRPr="00D05ACB">
              <w:rPr>
                <w:sz w:val="20"/>
                <w:szCs w:val="20"/>
                <w:lang w:val="kk-KZ"/>
              </w:rPr>
              <w:t>П</w:t>
            </w:r>
          </w:p>
          <w:p w:rsidR="004018AE" w:rsidRPr="00BA696F" w:rsidRDefault="004018AE" w:rsidP="004018AE">
            <w:pPr>
              <w:rPr>
                <w:color w:val="000000" w:themeColor="text1"/>
                <w:sz w:val="20"/>
                <w:szCs w:val="20"/>
              </w:rPr>
            </w:pPr>
          </w:p>
        </w:tc>
        <w:tc>
          <w:tcPr>
            <w:tcW w:w="545" w:type="dxa"/>
          </w:tcPr>
          <w:p w:rsidR="004018AE" w:rsidRPr="00BA696F" w:rsidRDefault="004018AE" w:rsidP="004018AE">
            <w:pPr>
              <w:rPr>
                <w:color w:val="000000" w:themeColor="text1"/>
                <w:sz w:val="20"/>
                <w:szCs w:val="20"/>
              </w:rPr>
            </w:pPr>
            <w:r w:rsidRPr="00D05ACB">
              <w:rPr>
                <w:sz w:val="20"/>
                <w:szCs w:val="20"/>
                <w:lang w:val="kk-KZ"/>
              </w:rPr>
              <w:t>Т</w:t>
            </w:r>
            <w:r w:rsidRPr="00D05ACB">
              <w:rPr>
                <w:sz w:val="20"/>
                <w:szCs w:val="20"/>
              </w:rPr>
              <w:t>К</w:t>
            </w:r>
          </w:p>
        </w:tc>
        <w:tc>
          <w:tcPr>
            <w:tcW w:w="1985" w:type="dxa"/>
            <w:tcBorders>
              <w:top w:val="nil"/>
            </w:tcBorders>
          </w:tcPr>
          <w:p w:rsidR="004018AE" w:rsidRPr="004018AE" w:rsidRDefault="004018AE" w:rsidP="004018AE">
            <w:pPr>
              <w:rPr>
                <w:color w:val="000000" w:themeColor="text1"/>
                <w:sz w:val="20"/>
                <w:szCs w:val="20"/>
              </w:rPr>
            </w:pPr>
            <w:r w:rsidRPr="004018AE">
              <w:rPr>
                <w:sz w:val="20"/>
                <w:szCs w:val="20"/>
              </w:rPr>
              <w:t>Matlab-та қолданбалы есептеулер</w:t>
            </w:r>
          </w:p>
        </w:tc>
        <w:tc>
          <w:tcPr>
            <w:tcW w:w="4420" w:type="dxa"/>
            <w:tcBorders>
              <w:top w:val="nil"/>
            </w:tcBorders>
          </w:tcPr>
          <w:p w:rsidR="00403583" w:rsidRPr="00403583" w:rsidRDefault="00403583" w:rsidP="00403583">
            <w:pPr>
              <w:jc w:val="both"/>
              <w:rPr>
                <w:bCs/>
                <w:color w:val="000000" w:themeColor="text1"/>
                <w:sz w:val="20"/>
                <w:szCs w:val="20"/>
              </w:rPr>
            </w:pPr>
            <w:r w:rsidRPr="00403583">
              <w:rPr>
                <w:b/>
                <w:color w:val="000000" w:themeColor="text1"/>
                <w:sz w:val="20"/>
                <w:szCs w:val="20"/>
              </w:rPr>
              <w:t>Мақсаты:</w:t>
            </w:r>
            <w:r w:rsidRPr="00403583">
              <w:rPr>
                <w:bCs/>
                <w:color w:val="000000" w:themeColor="text1"/>
                <w:sz w:val="20"/>
                <w:szCs w:val="20"/>
              </w:rPr>
              <w:t xml:space="preserve"> Біріктірілген MATLAB бағдарламалық пакетін қолдану арқылы қолданбалы есептерді шешу үшін практикалық білім, дағдыларды меңгеру.</w:t>
            </w:r>
          </w:p>
          <w:p w:rsidR="004018AE" w:rsidRPr="00403583" w:rsidRDefault="00403583" w:rsidP="00403583">
            <w:pPr>
              <w:jc w:val="both"/>
              <w:rPr>
                <w:bCs/>
                <w:color w:val="000000" w:themeColor="text1"/>
                <w:sz w:val="20"/>
                <w:szCs w:val="20"/>
                <w:lang w:val="ru-RU"/>
              </w:rPr>
            </w:pPr>
            <w:r w:rsidRPr="00403583">
              <w:rPr>
                <w:b/>
                <w:color w:val="000000" w:themeColor="text1"/>
                <w:sz w:val="20"/>
                <w:szCs w:val="20"/>
              </w:rPr>
              <w:t>Мазмұны:</w:t>
            </w:r>
            <w:r w:rsidRPr="00403583">
              <w:rPr>
                <w:bCs/>
                <w:color w:val="000000" w:themeColor="text1"/>
                <w:sz w:val="20"/>
                <w:szCs w:val="20"/>
              </w:rPr>
              <w:t xml:space="preserve"> Matlab интерфейсі. Matlab ортасында жұмыс істеу принциптері. Matlab бағдарламалық пакетінде функциялар мен операторларды қолдану. Matlab ортасында символдық есептеулер жүргізу. Matlab ортасында матрицалармен жұмыс істеу. Интегралдар мен туындыларды есептеу әдістері. Matlab ортасында SLU шешімі. Matlab пакетінің көмегімен оңтайландыру есептерін шешу. Matlab ортасында программалау. Matlab интеграцияланған бағдарламалық пакетінің графикалық мүмкіндіктері. Бағдарламаны басқару операторларының көмегімен программа құрылымдарын ұйымдастыру. MATLAB модульдерін сценарийлік файлдар мен функциялық файлдар түрінде тіркеу.</w:t>
            </w:r>
          </w:p>
        </w:tc>
        <w:tc>
          <w:tcPr>
            <w:tcW w:w="551" w:type="dxa"/>
            <w:tcBorders>
              <w:top w:val="nil"/>
            </w:tcBorders>
          </w:tcPr>
          <w:p w:rsidR="004018AE" w:rsidRPr="00BA696F" w:rsidRDefault="004018AE" w:rsidP="004018AE">
            <w:pPr>
              <w:jc w:val="center"/>
              <w:rPr>
                <w:color w:val="000000" w:themeColor="text1"/>
                <w:sz w:val="20"/>
                <w:szCs w:val="20"/>
              </w:rPr>
            </w:pPr>
            <w:r w:rsidRPr="00BA696F">
              <w:rPr>
                <w:color w:val="000000" w:themeColor="text1"/>
                <w:sz w:val="20"/>
                <w:szCs w:val="20"/>
              </w:rPr>
              <w:t>4</w:t>
            </w:r>
          </w:p>
          <w:p w:rsidR="004018AE" w:rsidRPr="00BA696F" w:rsidRDefault="004018AE" w:rsidP="004018AE">
            <w:pPr>
              <w:jc w:val="center"/>
              <w:rPr>
                <w:color w:val="000000" w:themeColor="text1"/>
                <w:sz w:val="20"/>
                <w:szCs w:val="20"/>
                <w:lang w:val="ru-RU"/>
              </w:rPr>
            </w:pPr>
          </w:p>
        </w:tc>
        <w:tc>
          <w:tcPr>
            <w:tcW w:w="425" w:type="dxa"/>
          </w:tcPr>
          <w:p w:rsidR="004018AE" w:rsidRPr="00BA696F" w:rsidRDefault="004018AE" w:rsidP="0012068B">
            <w:pPr>
              <w:jc w:val="center"/>
              <w:rPr>
                <w:color w:val="000000" w:themeColor="text1"/>
                <w:sz w:val="20"/>
                <w:szCs w:val="20"/>
              </w:rPr>
            </w:pPr>
          </w:p>
        </w:tc>
        <w:tc>
          <w:tcPr>
            <w:tcW w:w="428" w:type="dxa"/>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4018AE" w:rsidRPr="00BA696F" w:rsidRDefault="004018A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8D7A61" w:rsidRPr="00BA696F" w:rsidTr="00863339">
        <w:trPr>
          <w:trHeight w:val="542"/>
        </w:trPr>
        <w:tc>
          <w:tcPr>
            <w:tcW w:w="419" w:type="dxa"/>
            <w:tcBorders>
              <w:top w:val="nil"/>
            </w:tcBorders>
          </w:tcPr>
          <w:p w:rsidR="008D7A61" w:rsidRPr="00BA696F" w:rsidRDefault="008D7A61" w:rsidP="008D7A61">
            <w:pPr>
              <w:ind w:left="21"/>
              <w:rPr>
                <w:color w:val="000000" w:themeColor="text1"/>
                <w:sz w:val="20"/>
                <w:szCs w:val="20"/>
                <w:lang w:val="kk-KZ"/>
              </w:rPr>
            </w:pPr>
            <w:r w:rsidRPr="00BA696F">
              <w:rPr>
                <w:color w:val="000000" w:themeColor="text1"/>
                <w:sz w:val="20"/>
                <w:szCs w:val="20"/>
                <w:lang w:val="kk-KZ"/>
              </w:rPr>
              <w:lastRenderedPageBreak/>
              <w:t>23</w:t>
            </w:r>
          </w:p>
        </w:tc>
        <w:tc>
          <w:tcPr>
            <w:tcW w:w="1423" w:type="dxa"/>
            <w:gridSpan w:val="2"/>
          </w:tcPr>
          <w:p w:rsidR="008D7A61" w:rsidRPr="00BA696F" w:rsidRDefault="008D7A61" w:rsidP="008D7A61">
            <w:pPr>
              <w:rPr>
                <w:color w:val="000000" w:themeColor="text1"/>
                <w:sz w:val="20"/>
                <w:szCs w:val="20"/>
              </w:rPr>
            </w:pPr>
          </w:p>
        </w:tc>
        <w:tc>
          <w:tcPr>
            <w:tcW w:w="579" w:type="dxa"/>
          </w:tcPr>
          <w:p w:rsidR="008D7A61" w:rsidRPr="008D7A61" w:rsidRDefault="008D7A61" w:rsidP="008D7A61">
            <w:pPr>
              <w:rPr>
                <w:color w:val="000000" w:themeColor="text1"/>
                <w:sz w:val="20"/>
                <w:szCs w:val="20"/>
              </w:rPr>
            </w:pPr>
            <w:r w:rsidRPr="008D7A61">
              <w:rPr>
                <w:sz w:val="20"/>
                <w:szCs w:val="20"/>
                <w:lang w:val="kk-KZ"/>
              </w:rPr>
              <w:t>К</w:t>
            </w:r>
            <w:r w:rsidRPr="008D7A61">
              <w:rPr>
                <w:sz w:val="20"/>
                <w:szCs w:val="20"/>
              </w:rPr>
              <w:t>П</w:t>
            </w:r>
          </w:p>
        </w:tc>
        <w:tc>
          <w:tcPr>
            <w:tcW w:w="545" w:type="dxa"/>
          </w:tcPr>
          <w:p w:rsidR="008D7A61" w:rsidRPr="008D7A61" w:rsidRDefault="008D7A61" w:rsidP="008D7A61">
            <w:pPr>
              <w:rPr>
                <w:color w:val="000000" w:themeColor="text1"/>
                <w:sz w:val="20"/>
                <w:szCs w:val="20"/>
              </w:rPr>
            </w:pPr>
            <w:r w:rsidRPr="008D7A61">
              <w:rPr>
                <w:sz w:val="20"/>
                <w:szCs w:val="20"/>
                <w:lang w:val="kk-KZ"/>
              </w:rPr>
              <w:t>Ж</w:t>
            </w:r>
            <w:r w:rsidRPr="008D7A61">
              <w:rPr>
                <w:sz w:val="20"/>
                <w:szCs w:val="20"/>
              </w:rPr>
              <w:t>К</w:t>
            </w:r>
          </w:p>
        </w:tc>
        <w:tc>
          <w:tcPr>
            <w:tcW w:w="1985" w:type="dxa"/>
            <w:tcBorders>
              <w:top w:val="nil"/>
            </w:tcBorders>
          </w:tcPr>
          <w:p w:rsidR="008D7A61" w:rsidRPr="008D7A61" w:rsidRDefault="008D7A61" w:rsidP="008D7A61">
            <w:pPr>
              <w:rPr>
                <w:color w:val="000000" w:themeColor="text1"/>
                <w:sz w:val="20"/>
                <w:szCs w:val="20"/>
              </w:rPr>
            </w:pPr>
            <w:r w:rsidRPr="008D7A61">
              <w:rPr>
                <w:sz w:val="20"/>
                <w:szCs w:val="20"/>
              </w:rPr>
              <w:t>Математикалық модельдеу негіздері</w:t>
            </w:r>
          </w:p>
        </w:tc>
        <w:tc>
          <w:tcPr>
            <w:tcW w:w="4420" w:type="dxa"/>
            <w:tcBorders>
              <w:top w:val="nil"/>
            </w:tcBorders>
          </w:tcPr>
          <w:p w:rsidR="008D7A61" w:rsidRPr="008D7A61" w:rsidRDefault="008D7A61" w:rsidP="008D7A61">
            <w:pPr>
              <w:jc w:val="both"/>
              <w:rPr>
                <w:bCs/>
                <w:color w:val="000000" w:themeColor="text1"/>
                <w:sz w:val="20"/>
                <w:szCs w:val="20"/>
              </w:rPr>
            </w:pPr>
            <w:r w:rsidRPr="008D7A61">
              <w:rPr>
                <w:b/>
                <w:color w:val="000000" w:themeColor="text1"/>
                <w:sz w:val="20"/>
                <w:szCs w:val="20"/>
              </w:rPr>
              <w:t xml:space="preserve">Мақсаты: </w:t>
            </w:r>
            <w:r w:rsidRPr="008D7A61">
              <w:rPr>
                <w:bCs/>
                <w:color w:val="000000" w:themeColor="text1"/>
                <w:sz w:val="20"/>
                <w:szCs w:val="20"/>
              </w:rPr>
              <w:t>Әртүрлі сипаттағы процестердің модельдерін жүзеге асыру дағдыларын меңгеру және олардың зерттелетін процеске сәйкестік нәтижелерін белгілеу.</w:t>
            </w:r>
          </w:p>
          <w:p w:rsidR="008D7A61" w:rsidRPr="00BA696F" w:rsidRDefault="008D7A61" w:rsidP="008D7A61">
            <w:pPr>
              <w:jc w:val="both"/>
              <w:rPr>
                <w:color w:val="000000" w:themeColor="text1"/>
                <w:sz w:val="20"/>
                <w:szCs w:val="20"/>
              </w:rPr>
            </w:pPr>
            <w:r w:rsidRPr="008D7A61">
              <w:rPr>
                <w:b/>
                <w:color w:val="000000" w:themeColor="text1"/>
                <w:sz w:val="20"/>
                <w:szCs w:val="20"/>
              </w:rPr>
              <w:t>Мазмұны:</w:t>
            </w:r>
            <w:r w:rsidRPr="008D7A61">
              <w:rPr>
                <w:bCs/>
                <w:color w:val="000000" w:themeColor="text1"/>
                <w:sz w:val="20"/>
                <w:szCs w:val="20"/>
              </w:rPr>
              <w:t xml:space="preserve"> Математикалық модельдердің классификациясы. Мәселенің қойылымының семантикасы. Математикалық модельдерді құрудың негізгі принциптері. Жаратылыстанудың іргелі заңдарын математикалық модельдеудің негізі ретінде пайдалану. Аналитикалық модельдер. статистикалық модельдер. Детерминистік және стохастикалық модельдер. Әртүрлі процестерді математикалық модельдеу әдістері мен ерекшеліктері. Модельдеу кезеңдері. Математикалық модельдерді жүзеге асыру әдістері: аналитикалық, жуықтау-аналитикалық және сандық әдістер. Математикалық модельдеуде математикалық аппараттың бөлімдерін таңдау және пайдалану әдістемесі. Математикалық модельдердің адекваттылығын анықтау әдістері.</w:t>
            </w:r>
          </w:p>
        </w:tc>
        <w:tc>
          <w:tcPr>
            <w:tcW w:w="551" w:type="dxa"/>
            <w:tcBorders>
              <w:top w:val="nil"/>
            </w:tcBorders>
          </w:tcPr>
          <w:p w:rsidR="008D7A61" w:rsidRPr="00BA696F" w:rsidRDefault="008D7A61" w:rsidP="008D7A61">
            <w:pPr>
              <w:jc w:val="center"/>
              <w:rPr>
                <w:color w:val="000000" w:themeColor="text1"/>
                <w:sz w:val="20"/>
                <w:szCs w:val="20"/>
              </w:rPr>
            </w:pPr>
            <w:r w:rsidRPr="00BA696F">
              <w:rPr>
                <w:color w:val="000000" w:themeColor="text1"/>
                <w:sz w:val="20"/>
                <w:szCs w:val="20"/>
                <w:lang w:val="kk-KZ"/>
              </w:rPr>
              <w:t>4</w:t>
            </w:r>
          </w:p>
        </w:tc>
        <w:tc>
          <w:tcPr>
            <w:tcW w:w="425" w:type="dxa"/>
          </w:tcPr>
          <w:p w:rsidR="008D7A61" w:rsidRPr="00BA696F" w:rsidRDefault="008D7A61" w:rsidP="0012068B">
            <w:pPr>
              <w:jc w:val="center"/>
              <w:rPr>
                <w:color w:val="000000" w:themeColor="text1"/>
                <w:sz w:val="20"/>
                <w:szCs w:val="20"/>
              </w:rPr>
            </w:pPr>
          </w:p>
        </w:tc>
        <w:tc>
          <w:tcPr>
            <w:tcW w:w="428" w:type="dxa"/>
          </w:tcPr>
          <w:p w:rsidR="008D7A61" w:rsidRPr="00BA696F" w:rsidRDefault="008D7A6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8D7A61" w:rsidRPr="00BA696F" w:rsidRDefault="008D7A6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8D7A61" w:rsidRPr="00BA696F" w:rsidRDefault="008D7A61"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8D7A61" w:rsidRPr="00BA696F" w:rsidRDefault="008D7A6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8D7A61" w:rsidRPr="00BA696F" w:rsidRDefault="008D7A61"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8D7A61" w:rsidRPr="00BA696F" w:rsidRDefault="008D7A6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8D7A61" w:rsidRPr="00BA696F" w:rsidRDefault="008D7A6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8D7A61" w:rsidRPr="00BA696F" w:rsidRDefault="008D7A61"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8D7A61" w:rsidRPr="00BA696F" w:rsidRDefault="008D7A6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8D7A61" w:rsidRPr="00BA696F" w:rsidRDefault="008D7A6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8D7A61" w:rsidRPr="00BA696F" w:rsidRDefault="008D7A6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597B1D" w:rsidRPr="00BA696F" w:rsidTr="00863339">
        <w:trPr>
          <w:trHeight w:val="542"/>
        </w:trPr>
        <w:tc>
          <w:tcPr>
            <w:tcW w:w="419" w:type="dxa"/>
            <w:tcBorders>
              <w:top w:val="nil"/>
            </w:tcBorders>
          </w:tcPr>
          <w:p w:rsidR="00597B1D" w:rsidRPr="00BA696F" w:rsidRDefault="00597B1D" w:rsidP="00597B1D">
            <w:pPr>
              <w:ind w:left="21"/>
              <w:rPr>
                <w:color w:val="000000" w:themeColor="text1"/>
                <w:sz w:val="20"/>
                <w:szCs w:val="20"/>
              </w:rPr>
            </w:pPr>
          </w:p>
        </w:tc>
        <w:tc>
          <w:tcPr>
            <w:tcW w:w="1423" w:type="dxa"/>
            <w:gridSpan w:val="2"/>
          </w:tcPr>
          <w:p w:rsidR="00597B1D" w:rsidRPr="00597B1D" w:rsidRDefault="00597B1D" w:rsidP="00597B1D">
            <w:pPr>
              <w:rPr>
                <w:color w:val="000000" w:themeColor="text1"/>
                <w:sz w:val="20"/>
                <w:szCs w:val="20"/>
                <w:lang w:val="ru-RU"/>
              </w:rPr>
            </w:pPr>
            <w:r w:rsidRPr="00597B1D">
              <w:rPr>
                <w:color w:val="000000" w:themeColor="text1"/>
                <w:sz w:val="20"/>
                <w:szCs w:val="20"/>
                <w:lang w:val="ru-RU"/>
              </w:rPr>
              <w:t>Процесті модельдеу модулі</w:t>
            </w:r>
          </w:p>
        </w:tc>
        <w:tc>
          <w:tcPr>
            <w:tcW w:w="579" w:type="dxa"/>
          </w:tcPr>
          <w:p w:rsidR="00597B1D" w:rsidRPr="00597B1D" w:rsidRDefault="00597B1D" w:rsidP="00597B1D">
            <w:pPr>
              <w:rPr>
                <w:color w:val="000000" w:themeColor="text1"/>
                <w:sz w:val="20"/>
                <w:szCs w:val="20"/>
              </w:rPr>
            </w:pPr>
            <w:r w:rsidRPr="00597B1D">
              <w:rPr>
                <w:sz w:val="20"/>
                <w:szCs w:val="20"/>
                <w:lang w:val="kk-KZ"/>
              </w:rPr>
              <w:t>К</w:t>
            </w:r>
            <w:r w:rsidRPr="00597B1D">
              <w:rPr>
                <w:sz w:val="20"/>
                <w:szCs w:val="20"/>
              </w:rPr>
              <w:t>П</w:t>
            </w:r>
          </w:p>
        </w:tc>
        <w:tc>
          <w:tcPr>
            <w:tcW w:w="545" w:type="dxa"/>
          </w:tcPr>
          <w:p w:rsidR="00597B1D" w:rsidRPr="00597B1D" w:rsidRDefault="00597B1D" w:rsidP="00597B1D">
            <w:pPr>
              <w:rPr>
                <w:color w:val="000000" w:themeColor="text1"/>
                <w:sz w:val="20"/>
                <w:szCs w:val="20"/>
              </w:rPr>
            </w:pPr>
            <w:r w:rsidRPr="00597B1D">
              <w:rPr>
                <w:sz w:val="20"/>
                <w:szCs w:val="20"/>
                <w:lang w:val="kk-KZ"/>
              </w:rPr>
              <w:t>Ж</w:t>
            </w:r>
            <w:r w:rsidRPr="00597B1D">
              <w:rPr>
                <w:sz w:val="20"/>
                <w:szCs w:val="20"/>
              </w:rPr>
              <w:t>К</w:t>
            </w:r>
          </w:p>
        </w:tc>
        <w:tc>
          <w:tcPr>
            <w:tcW w:w="1985" w:type="dxa"/>
            <w:tcBorders>
              <w:top w:val="nil"/>
            </w:tcBorders>
          </w:tcPr>
          <w:p w:rsidR="00597B1D" w:rsidRPr="00597B1D" w:rsidRDefault="00597B1D" w:rsidP="00597B1D">
            <w:pPr>
              <w:rPr>
                <w:color w:val="000000" w:themeColor="text1"/>
                <w:sz w:val="20"/>
                <w:szCs w:val="20"/>
              </w:rPr>
            </w:pPr>
            <w:r w:rsidRPr="00597B1D">
              <w:rPr>
                <w:sz w:val="20"/>
                <w:szCs w:val="20"/>
              </w:rPr>
              <w:t>Математикалық модельдеуге кіріспе</w:t>
            </w:r>
          </w:p>
        </w:tc>
        <w:tc>
          <w:tcPr>
            <w:tcW w:w="4420" w:type="dxa"/>
            <w:tcBorders>
              <w:top w:val="nil"/>
            </w:tcBorders>
          </w:tcPr>
          <w:p w:rsidR="00D15CBE" w:rsidRPr="00D15CBE" w:rsidRDefault="00D15CBE" w:rsidP="00D15CBE">
            <w:pPr>
              <w:jc w:val="both"/>
              <w:rPr>
                <w:bCs/>
                <w:color w:val="000000" w:themeColor="text1"/>
                <w:sz w:val="20"/>
                <w:szCs w:val="20"/>
              </w:rPr>
            </w:pPr>
            <w:r w:rsidRPr="00D15CBE">
              <w:rPr>
                <w:b/>
                <w:color w:val="000000" w:themeColor="text1"/>
                <w:sz w:val="20"/>
                <w:szCs w:val="20"/>
              </w:rPr>
              <w:t xml:space="preserve">Мақсаты: </w:t>
            </w:r>
            <w:r w:rsidRPr="00D15CBE">
              <w:rPr>
                <w:bCs/>
                <w:color w:val="000000" w:themeColor="text1"/>
                <w:sz w:val="20"/>
                <w:szCs w:val="20"/>
              </w:rPr>
              <w:t>Математикалық модельдеудің негізгі ұғымдарын, принциптерін және әдістерін зерттеу. Физикалық, биологиялық, экономикалық, әлеуметтік жүйелердің математикалық модельдерін құру және зерттеу технологияларымен танысу.</w:t>
            </w:r>
          </w:p>
          <w:p w:rsidR="00597B1D" w:rsidRPr="00BA696F" w:rsidRDefault="00D15CBE" w:rsidP="00D15CBE">
            <w:pPr>
              <w:jc w:val="both"/>
              <w:rPr>
                <w:color w:val="000000" w:themeColor="text1"/>
                <w:sz w:val="20"/>
                <w:szCs w:val="20"/>
                <w:lang w:val="kk-KZ"/>
              </w:rPr>
            </w:pPr>
            <w:r w:rsidRPr="00D15CBE">
              <w:rPr>
                <w:b/>
                <w:color w:val="000000" w:themeColor="text1"/>
                <w:sz w:val="20"/>
                <w:szCs w:val="20"/>
              </w:rPr>
              <w:t>Мазмұны:</w:t>
            </w:r>
            <w:r w:rsidRPr="00D15CBE">
              <w:rPr>
                <w:bCs/>
                <w:color w:val="000000" w:themeColor="text1"/>
                <w:sz w:val="20"/>
                <w:szCs w:val="20"/>
              </w:rPr>
              <w:t xml:space="preserve"> Математикалық модельдерді зерттеуде компьютерлік математикалық жүйелерді қолдану.Қарапайым дифференциалдық теңдеулерді шешудің сандық әдістері.Қарапайым дифференциалдық теңдеулер мен олардың жүйелеріне әкелетін физикалық есептер.Кәдімгі дифференциалдық теңдеулер мен олардың жүйелеріне әкелетін биология, экономика, әлеуметтану мәселелері.</w:t>
            </w:r>
          </w:p>
        </w:tc>
        <w:tc>
          <w:tcPr>
            <w:tcW w:w="551" w:type="dxa"/>
            <w:tcBorders>
              <w:top w:val="nil"/>
            </w:tcBorders>
          </w:tcPr>
          <w:p w:rsidR="00597B1D" w:rsidRPr="00BA696F" w:rsidRDefault="00597B1D" w:rsidP="00597B1D">
            <w:pPr>
              <w:jc w:val="center"/>
              <w:rPr>
                <w:color w:val="000000" w:themeColor="text1"/>
                <w:sz w:val="20"/>
                <w:szCs w:val="20"/>
                <w:lang w:val="kk-KZ"/>
              </w:rPr>
            </w:pPr>
            <w:r w:rsidRPr="00BA696F">
              <w:rPr>
                <w:color w:val="000000" w:themeColor="text1"/>
                <w:sz w:val="20"/>
                <w:szCs w:val="20"/>
                <w:lang w:val="kk-KZ"/>
              </w:rPr>
              <w:t>4</w:t>
            </w:r>
          </w:p>
          <w:p w:rsidR="00597B1D" w:rsidRPr="00BA696F" w:rsidRDefault="00597B1D" w:rsidP="00597B1D">
            <w:pPr>
              <w:jc w:val="center"/>
              <w:rPr>
                <w:color w:val="000000" w:themeColor="text1"/>
                <w:sz w:val="20"/>
                <w:szCs w:val="20"/>
                <w:lang w:val="kk-KZ"/>
              </w:rPr>
            </w:pPr>
          </w:p>
        </w:tc>
        <w:tc>
          <w:tcPr>
            <w:tcW w:w="425" w:type="dxa"/>
          </w:tcPr>
          <w:p w:rsidR="00597B1D" w:rsidRPr="00BA696F" w:rsidRDefault="00597B1D" w:rsidP="0012068B">
            <w:pPr>
              <w:jc w:val="center"/>
              <w:rPr>
                <w:color w:val="000000" w:themeColor="text1"/>
                <w:sz w:val="20"/>
                <w:szCs w:val="20"/>
              </w:rPr>
            </w:pPr>
          </w:p>
        </w:tc>
        <w:tc>
          <w:tcPr>
            <w:tcW w:w="428" w:type="dxa"/>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597B1D" w:rsidRPr="00BA696F" w:rsidTr="00863339">
        <w:trPr>
          <w:trHeight w:val="542"/>
        </w:trPr>
        <w:tc>
          <w:tcPr>
            <w:tcW w:w="419" w:type="dxa"/>
            <w:tcBorders>
              <w:top w:val="nil"/>
            </w:tcBorders>
          </w:tcPr>
          <w:p w:rsidR="00597B1D" w:rsidRPr="00BA696F" w:rsidRDefault="00597B1D" w:rsidP="00597B1D">
            <w:pPr>
              <w:ind w:left="21"/>
              <w:rPr>
                <w:color w:val="000000" w:themeColor="text1"/>
                <w:sz w:val="20"/>
                <w:szCs w:val="20"/>
                <w:lang w:val="kk-KZ"/>
              </w:rPr>
            </w:pPr>
            <w:r w:rsidRPr="00BA696F">
              <w:rPr>
                <w:color w:val="000000" w:themeColor="text1"/>
                <w:sz w:val="20"/>
                <w:szCs w:val="20"/>
                <w:lang w:val="kk-KZ"/>
              </w:rPr>
              <w:t>24</w:t>
            </w:r>
          </w:p>
        </w:tc>
        <w:tc>
          <w:tcPr>
            <w:tcW w:w="1423" w:type="dxa"/>
            <w:gridSpan w:val="2"/>
          </w:tcPr>
          <w:p w:rsidR="00597B1D" w:rsidRPr="00BA696F" w:rsidRDefault="00597B1D" w:rsidP="00597B1D">
            <w:pPr>
              <w:rPr>
                <w:color w:val="000000" w:themeColor="text1"/>
                <w:sz w:val="20"/>
                <w:szCs w:val="20"/>
              </w:rPr>
            </w:pPr>
          </w:p>
        </w:tc>
        <w:tc>
          <w:tcPr>
            <w:tcW w:w="579" w:type="dxa"/>
          </w:tcPr>
          <w:p w:rsidR="00597B1D" w:rsidRPr="00597B1D" w:rsidRDefault="00597B1D" w:rsidP="00597B1D">
            <w:pPr>
              <w:rPr>
                <w:color w:val="000000" w:themeColor="text1"/>
                <w:sz w:val="20"/>
                <w:szCs w:val="20"/>
              </w:rPr>
            </w:pPr>
            <w:r w:rsidRPr="00597B1D">
              <w:rPr>
                <w:sz w:val="20"/>
                <w:szCs w:val="20"/>
              </w:rPr>
              <w:t>Б</w:t>
            </w:r>
            <w:r w:rsidRPr="00597B1D">
              <w:rPr>
                <w:sz w:val="20"/>
                <w:szCs w:val="20"/>
                <w:lang w:val="kk-KZ"/>
              </w:rPr>
              <w:t>П</w:t>
            </w:r>
          </w:p>
        </w:tc>
        <w:tc>
          <w:tcPr>
            <w:tcW w:w="545" w:type="dxa"/>
          </w:tcPr>
          <w:p w:rsidR="00597B1D" w:rsidRPr="00597B1D" w:rsidRDefault="00597B1D" w:rsidP="00597B1D">
            <w:pPr>
              <w:rPr>
                <w:color w:val="000000" w:themeColor="text1"/>
                <w:sz w:val="20"/>
                <w:szCs w:val="20"/>
              </w:rPr>
            </w:pPr>
            <w:r w:rsidRPr="00597B1D">
              <w:rPr>
                <w:sz w:val="20"/>
                <w:szCs w:val="20"/>
                <w:lang w:val="kk-KZ"/>
              </w:rPr>
              <w:t>Ж</w:t>
            </w:r>
            <w:r w:rsidRPr="00597B1D">
              <w:rPr>
                <w:sz w:val="20"/>
                <w:szCs w:val="20"/>
              </w:rPr>
              <w:t>К</w:t>
            </w:r>
          </w:p>
        </w:tc>
        <w:tc>
          <w:tcPr>
            <w:tcW w:w="1985" w:type="dxa"/>
            <w:tcBorders>
              <w:top w:val="nil"/>
            </w:tcBorders>
          </w:tcPr>
          <w:p w:rsidR="00597B1D" w:rsidRPr="00597B1D" w:rsidRDefault="00597B1D" w:rsidP="00597B1D">
            <w:pPr>
              <w:rPr>
                <w:color w:val="000000" w:themeColor="text1"/>
                <w:sz w:val="20"/>
                <w:szCs w:val="20"/>
                <w:lang w:val="ru-RU"/>
              </w:rPr>
            </w:pPr>
            <w:r w:rsidRPr="00597B1D">
              <w:rPr>
                <w:sz w:val="20"/>
                <w:szCs w:val="20"/>
                <w:lang w:val="ru-RU"/>
              </w:rPr>
              <w:t>Бизнес-процесті еліктеу модельдеу технологиясы</w:t>
            </w:r>
          </w:p>
        </w:tc>
        <w:tc>
          <w:tcPr>
            <w:tcW w:w="4420" w:type="dxa"/>
            <w:tcBorders>
              <w:top w:val="nil"/>
            </w:tcBorders>
          </w:tcPr>
          <w:p w:rsidR="00D15CBE" w:rsidRPr="004D0E6B" w:rsidRDefault="00D15CBE" w:rsidP="00D15CBE">
            <w:pPr>
              <w:jc w:val="both"/>
              <w:rPr>
                <w:bCs/>
                <w:color w:val="000000" w:themeColor="text1"/>
                <w:sz w:val="20"/>
                <w:szCs w:val="20"/>
                <w:lang w:val="ru-RU"/>
              </w:rPr>
            </w:pPr>
            <w:r w:rsidRPr="004D0E6B">
              <w:rPr>
                <w:b/>
                <w:color w:val="000000" w:themeColor="text1"/>
                <w:sz w:val="20"/>
                <w:szCs w:val="20"/>
                <w:lang w:val="ru-RU"/>
              </w:rPr>
              <w:t xml:space="preserve">Мақсаты: </w:t>
            </w:r>
            <w:r w:rsidRPr="004D0E6B">
              <w:rPr>
                <w:bCs/>
                <w:color w:val="000000" w:themeColor="text1"/>
                <w:sz w:val="20"/>
                <w:szCs w:val="20"/>
                <w:lang w:val="ru-RU"/>
              </w:rPr>
              <w:t xml:space="preserve">Студенттерді имитациялық модельдерді қалыптастырудың математикалық принциптерімен таныстыру және осы принциптерді әртүрлі экономикалық жүйелер мен процестердің модельдеу модельдерін құруда қолдану. Күрделі жүйелердің параметрлерін бағалау және оңтайландыру есептерін шешуге мүмкіндік беретін компьютерлік модельдерді </w:t>
            </w:r>
            <w:r w:rsidRPr="004D0E6B">
              <w:rPr>
                <w:bCs/>
                <w:color w:val="000000" w:themeColor="text1"/>
                <w:sz w:val="20"/>
                <w:szCs w:val="20"/>
                <w:lang w:val="ru-RU"/>
              </w:rPr>
              <w:lastRenderedPageBreak/>
              <w:t>жасау және олармен эксперименттер жүргізу дағдыларын меңгеру.</w:t>
            </w:r>
          </w:p>
          <w:p w:rsidR="00597B1D" w:rsidRPr="00D15CBE" w:rsidRDefault="00D15CBE" w:rsidP="00D15CBE">
            <w:pPr>
              <w:jc w:val="both"/>
              <w:rPr>
                <w:color w:val="000000" w:themeColor="text1"/>
                <w:sz w:val="20"/>
                <w:szCs w:val="20"/>
                <w:lang w:val="kk-KZ"/>
              </w:rPr>
            </w:pPr>
            <w:r w:rsidRPr="00D15CBE">
              <w:rPr>
                <w:b/>
                <w:color w:val="000000" w:themeColor="text1"/>
                <w:sz w:val="20"/>
                <w:szCs w:val="20"/>
                <w:lang w:val="ru-RU"/>
              </w:rPr>
              <w:t>Мазмұны:</w:t>
            </w:r>
            <w:r w:rsidRPr="00D15CBE">
              <w:rPr>
                <w:bCs/>
                <w:color w:val="000000" w:themeColor="text1"/>
                <w:sz w:val="20"/>
                <w:szCs w:val="20"/>
                <w:lang w:val="ru-RU"/>
              </w:rPr>
              <w:t xml:space="preserve"> Имитациялық модельдеудің теориялық негіздері.</w:t>
            </w:r>
            <w:r w:rsidRPr="00D15CBE">
              <w:rPr>
                <w:bCs/>
                <w:color w:val="000000" w:themeColor="text1"/>
                <w:sz w:val="20"/>
                <w:szCs w:val="20"/>
                <w:lang w:val="kk-KZ"/>
              </w:rPr>
              <w:t>Жалпы және арнайы мақсаттағы имитациялық модельдеудің заманауи жүйелері.Жүйелік модельдерді компьютерде жүзеге асыру.</w:t>
            </w:r>
          </w:p>
        </w:tc>
        <w:tc>
          <w:tcPr>
            <w:tcW w:w="551" w:type="dxa"/>
            <w:tcBorders>
              <w:top w:val="nil"/>
            </w:tcBorders>
          </w:tcPr>
          <w:p w:rsidR="00597B1D" w:rsidRPr="00BA696F" w:rsidRDefault="00597B1D" w:rsidP="00597B1D">
            <w:pPr>
              <w:jc w:val="center"/>
              <w:rPr>
                <w:color w:val="000000" w:themeColor="text1"/>
                <w:sz w:val="20"/>
                <w:szCs w:val="20"/>
                <w:lang w:val="ru-RU"/>
              </w:rPr>
            </w:pPr>
            <w:r w:rsidRPr="00BA696F">
              <w:rPr>
                <w:color w:val="000000" w:themeColor="text1"/>
                <w:sz w:val="20"/>
                <w:szCs w:val="20"/>
                <w:lang w:val="ru-RU"/>
              </w:rPr>
              <w:lastRenderedPageBreak/>
              <w:t>4</w:t>
            </w:r>
          </w:p>
        </w:tc>
        <w:tc>
          <w:tcPr>
            <w:tcW w:w="425" w:type="dxa"/>
          </w:tcPr>
          <w:p w:rsidR="00597B1D" w:rsidRPr="00BA696F" w:rsidRDefault="00597B1D" w:rsidP="0012068B">
            <w:pPr>
              <w:jc w:val="center"/>
              <w:rPr>
                <w:color w:val="000000" w:themeColor="text1"/>
                <w:sz w:val="20"/>
                <w:szCs w:val="20"/>
              </w:rPr>
            </w:pPr>
          </w:p>
        </w:tc>
        <w:tc>
          <w:tcPr>
            <w:tcW w:w="428" w:type="dxa"/>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597B1D" w:rsidRPr="00BA696F" w:rsidRDefault="00597B1D"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DC116E" w:rsidRPr="00BA696F" w:rsidTr="00863339">
        <w:trPr>
          <w:trHeight w:val="542"/>
        </w:trPr>
        <w:tc>
          <w:tcPr>
            <w:tcW w:w="419" w:type="dxa"/>
            <w:tcBorders>
              <w:top w:val="nil"/>
            </w:tcBorders>
          </w:tcPr>
          <w:p w:rsidR="00DC116E" w:rsidRPr="00BA696F" w:rsidRDefault="00DC116E" w:rsidP="00DC116E">
            <w:pPr>
              <w:ind w:left="21"/>
              <w:rPr>
                <w:color w:val="000000" w:themeColor="text1"/>
                <w:sz w:val="20"/>
                <w:szCs w:val="20"/>
              </w:rPr>
            </w:pPr>
          </w:p>
        </w:tc>
        <w:tc>
          <w:tcPr>
            <w:tcW w:w="1423" w:type="dxa"/>
            <w:gridSpan w:val="2"/>
          </w:tcPr>
          <w:p w:rsidR="00DC116E" w:rsidRPr="00BA696F" w:rsidRDefault="00DC116E" w:rsidP="00DC116E">
            <w:pPr>
              <w:rPr>
                <w:color w:val="000000" w:themeColor="text1"/>
                <w:sz w:val="20"/>
                <w:szCs w:val="20"/>
              </w:rPr>
            </w:pPr>
          </w:p>
        </w:tc>
        <w:tc>
          <w:tcPr>
            <w:tcW w:w="579" w:type="dxa"/>
          </w:tcPr>
          <w:p w:rsidR="00DC116E" w:rsidRPr="00DC116E" w:rsidRDefault="00DC116E" w:rsidP="00DC116E">
            <w:pPr>
              <w:rPr>
                <w:color w:val="000000" w:themeColor="text1"/>
                <w:sz w:val="20"/>
                <w:szCs w:val="20"/>
              </w:rPr>
            </w:pPr>
            <w:r w:rsidRPr="00DC116E">
              <w:rPr>
                <w:sz w:val="20"/>
                <w:szCs w:val="20"/>
              </w:rPr>
              <w:t>Б</w:t>
            </w:r>
            <w:r w:rsidRPr="00DC116E">
              <w:rPr>
                <w:sz w:val="20"/>
                <w:szCs w:val="20"/>
                <w:lang w:val="kk-KZ"/>
              </w:rPr>
              <w:t>П</w:t>
            </w:r>
          </w:p>
        </w:tc>
        <w:tc>
          <w:tcPr>
            <w:tcW w:w="545" w:type="dxa"/>
          </w:tcPr>
          <w:p w:rsidR="00DC116E" w:rsidRPr="00DC116E" w:rsidRDefault="00DC116E" w:rsidP="00DC116E">
            <w:pPr>
              <w:rPr>
                <w:color w:val="000000" w:themeColor="text1"/>
                <w:sz w:val="20"/>
                <w:szCs w:val="20"/>
              </w:rPr>
            </w:pPr>
            <w:r w:rsidRPr="00DC116E">
              <w:rPr>
                <w:sz w:val="20"/>
                <w:szCs w:val="20"/>
                <w:lang w:val="kk-KZ"/>
              </w:rPr>
              <w:t>Т</w:t>
            </w:r>
            <w:r w:rsidRPr="00DC116E">
              <w:rPr>
                <w:sz w:val="20"/>
                <w:szCs w:val="20"/>
              </w:rPr>
              <w:t>К</w:t>
            </w:r>
          </w:p>
        </w:tc>
        <w:tc>
          <w:tcPr>
            <w:tcW w:w="1985" w:type="dxa"/>
            <w:tcBorders>
              <w:top w:val="nil"/>
            </w:tcBorders>
          </w:tcPr>
          <w:p w:rsidR="00DC116E" w:rsidRPr="00DC116E" w:rsidRDefault="00DC116E" w:rsidP="00DC116E">
            <w:pPr>
              <w:rPr>
                <w:color w:val="000000" w:themeColor="text1"/>
                <w:sz w:val="20"/>
                <w:szCs w:val="20"/>
                <w:lang w:val="ru-RU"/>
              </w:rPr>
            </w:pPr>
            <w:r w:rsidRPr="00DC116E">
              <w:rPr>
                <w:sz w:val="20"/>
                <w:szCs w:val="20"/>
              </w:rPr>
              <w:t>AnyLogic ортасында модельдеу</w:t>
            </w:r>
          </w:p>
        </w:tc>
        <w:tc>
          <w:tcPr>
            <w:tcW w:w="4420" w:type="dxa"/>
            <w:tcBorders>
              <w:top w:val="nil"/>
            </w:tcBorders>
          </w:tcPr>
          <w:p w:rsidR="00A763B0" w:rsidRPr="004D0E6B" w:rsidRDefault="00A763B0" w:rsidP="00A763B0">
            <w:pPr>
              <w:jc w:val="both"/>
              <w:rPr>
                <w:bCs/>
                <w:color w:val="000000" w:themeColor="text1"/>
                <w:sz w:val="20"/>
                <w:szCs w:val="20"/>
                <w:lang w:val="ru-RU"/>
              </w:rPr>
            </w:pPr>
            <w:r w:rsidRPr="004D0E6B">
              <w:rPr>
                <w:b/>
                <w:color w:val="000000" w:themeColor="text1"/>
                <w:sz w:val="20"/>
                <w:szCs w:val="20"/>
                <w:lang w:val="ru-RU"/>
              </w:rPr>
              <w:t xml:space="preserve">Мақсаты: </w:t>
            </w:r>
            <w:r w:rsidRPr="004D0E6B">
              <w:rPr>
                <w:bCs/>
                <w:color w:val="000000" w:themeColor="text1"/>
                <w:sz w:val="20"/>
                <w:szCs w:val="20"/>
                <w:lang w:val="ru-RU"/>
              </w:rPr>
              <w:t>Жүйе динамикасы, дискретті-оқиға және агент негізіндегі модельдеу сияқты әртүрлі тәсілдерге негізделген имитациялық модельдердің негізгі әзірлемелерін меңгеру. «</w:t>
            </w:r>
            <w:r w:rsidRPr="00A763B0">
              <w:rPr>
                <w:bCs/>
                <w:color w:val="000000" w:themeColor="text1"/>
                <w:sz w:val="20"/>
                <w:szCs w:val="20"/>
              </w:rPr>
              <w:t>AnyLogic</w:t>
            </w:r>
            <w:r w:rsidRPr="004D0E6B">
              <w:rPr>
                <w:bCs/>
                <w:color w:val="000000" w:themeColor="text1"/>
                <w:sz w:val="20"/>
                <w:szCs w:val="20"/>
                <w:lang w:val="ru-RU"/>
              </w:rPr>
              <w:t xml:space="preserve"> ортасында модельдеу» пәні шешімдерді енгізуді жоспарлау және басқару үшін </w:t>
            </w:r>
            <w:r w:rsidRPr="00A763B0">
              <w:rPr>
                <w:bCs/>
                <w:color w:val="000000" w:themeColor="text1"/>
                <w:sz w:val="20"/>
                <w:szCs w:val="20"/>
              </w:rPr>
              <w:t>AnyLogic</w:t>
            </w:r>
            <w:r w:rsidRPr="004D0E6B">
              <w:rPr>
                <w:bCs/>
                <w:color w:val="000000" w:themeColor="text1"/>
                <w:sz w:val="20"/>
                <w:szCs w:val="20"/>
                <w:lang w:val="ru-RU"/>
              </w:rPr>
              <w:t xml:space="preserve"> ортасында жүйелерді модельдеудің заманауи технологиялары туралы білімді енгізуді қамтиды.</w:t>
            </w:r>
          </w:p>
          <w:p w:rsidR="00DC116E" w:rsidRPr="00BA696F" w:rsidRDefault="00A763B0" w:rsidP="00A763B0">
            <w:pPr>
              <w:jc w:val="both"/>
              <w:rPr>
                <w:color w:val="000000" w:themeColor="text1"/>
                <w:sz w:val="20"/>
                <w:szCs w:val="20"/>
                <w:lang w:val="ru-RU"/>
              </w:rPr>
            </w:pPr>
            <w:r w:rsidRPr="00A763B0">
              <w:rPr>
                <w:b/>
                <w:color w:val="000000" w:themeColor="text1"/>
                <w:sz w:val="20"/>
                <w:szCs w:val="20"/>
                <w:lang w:val="ru-RU"/>
              </w:rPr>
              <w:t>Мазмұны:</w:t>
            </w:r>
            <w:r w:rsidRPr="00A763B0">
              <w:rPr>
                <w:bCs/>
                <w:color w:val="000000" w:themeColor="text1"/>
                <w:sz w:val="20"/>
                <w:szCs w:val="20"/>
                <w:lang w:val="ru-RU"/>
              </w:rPr>
              <w:t xml:space="preserve"> Имитациялық модельдеудің теориялық негіздері. Жалпы және арнайы мақсаттағы имитациялық модельдеудің қазіргі заманғы жүйелері. </w:t>
            </w:r>
            <w:r w:rsidRPr="00A763B0">
              <w:rPr>
                <w:bCs/>
                <w:color w:val="000000" w:themeColor="text1"/>
                <w:sz w:val="20"/>
                <w:szCs w:val="20"/>
              </w:rPr>
              <w:t>Жүйелік модельдерді компьютерде жүзеге асыру.</w:t>
            </w:r>
          </w:p>
        </w:tc>
        <w:tc>
          <w:tcPr>
            <w:tcW w:w="551" w:type="dxa"/>
            <w:tcBorders>
              <w:top w:val="nil"/>
            </w:tcBorders>
          </w:tcPr>
          <w:p w:rsidR="00DC116E" w:rsidRPr="00BA696F" w:rsidRDefault="00DC116E" w:rsidP="00DC116E">
            <w:pPr>
              <w:jc w:val="center"/>
              <w:rPr>
                <w:color w:val="000000" w:themeColor="text1"/>
                <w:sz w:val="20"/>
                <w:szCs w:val="20"/>
                <w:lang w:val="kk-KZ"/>
              </w:rPr>
            </w:pPr>
            <w:r w:rsidRPr="00BA696F">
              <w:rPr>
                <w:color w:val="000000" w:themeColor="text1"/>
                <w:sz w:val="20"/>
                <w:szCs w:val="20"/>
                <w:lang w:val="kk-KZ"/>
              </w:rPr>
              <w:t>4</w:t>
            </w:r>
          </w:p>
          <w:p w:rsidR="00DC116E" w:rsidRPr="00BA696F" w:rsidRDefault="00DC116E" w:rsidP="00DC116E">
            <w:pPr>
              <w:jc w:val="center"/>
              <w:rPr>
                <w:color w:val="000000" w:themeColor="text1"/>
                <w:sz w:val="20"/>
                <w:szCs w:val="20"/>
                <w:lang w:val="kk-KZ"/>
              </w:rPr>
            </w:pPr>
          </w:p>
        </w:tc>
        <w:tc>
          <w:tcPr>
            <w:tcW w:w="425" w:type="dxa"/>
          </w:tcPr>
          <w:p w:rsidR="00DC116E" w:rsidRPr="00BA696F" w:rsidRDefault="00DC116E" w:rsidP="0012068B">
            <w:pPr>
              <w:jc w:val="center"/>
              <w:rPr>
                <w:color w:val="000000" w:themeColor="text1"/>
                <w:sz w:val="20"/>
                <w:szCs w:val="20"/>
              </w:rPr>
            </w:pPr>
          </w:p>
        </w:tc>
        <w:tc>
          <w:tcPr>
            <w:tcW w:w="428" w:type="dxa"/>
          </w:tcPr>
          <w:p w:rsidR="00DC116E" w:rsidRPr="00BA696F" w:rsidRDefault="00DC116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DC116E" w:rsidRPr="00BA696F" w:rsidRDefault="00DC116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DC116E" w:rsidRPr="00BA696F" w:rsidRDefault="00DC116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DC116E" w:rsidRPr="00BA696F" w:rsidRDefault="00DC116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DC116E" w:rsidRPr="00BA696F" w:rsidRDefault="00DC116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DC116E" w:rsidRPr="00BA696F" w:rsidRDefault="00DC116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DC116E" w:rsidRPr="00BA696F" w:rsidRDefault="00DC116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DC116E" w:rsidRPr="00BA696F" w:rsidRDefault="00DC116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DC116E" w:rsidRPr="00BA696F" w:rsidRDefault="00DC116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DC116E" w:rsidRPr="00BA696F" w:rsidRDefault="00DC116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DC116E" w:rsidRPr="00BA696F" w:rsidRDefault="00DC116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207326" w:rsidRPr="00BA696F" w:rsidTr="00863339">
        <w:trPr>
          <w:trHeight w:val="542"/>
        </w:trPr>
        <w:tc>
          <w:tcPr>
            <w:tcW w:w="419" w:type="dxa"/>
            <w:tcBorders>
              <w:top w:val="nil"/>
            </w:tcBorders>
          </w:tcPr>
          <w:p w:rsidR="00207326" w:rsidRPr="00BA696F" w:rsidRDefault="00207326" w:rsidP="00207326">
            <w:pPr>
              <w:ind w:left="21"/>
              <w:rPr>
                <w:color w:val="000000" w:themeColor="text1"/>
                <w:sz w:val="20"/>
                <w:szCs w:val="20"/>
                <w:lang w:val="kk-KZ"/>
              </w:rPr>
            </w:pPr>
            <w:r w:rsidRPr="00BA696F">
              <w:rPr>
                <w:color w:val="000000" w:themeColor="text1"/>
                <w:sz w:val="20"/>
                <w:szCs w:val="20"/>
                <w:lang w:val="kk-KZ"/>
              </w:rPr>
              <w:t>25</w:t>
            </w:r>
          </w:p>
        </w:tc>
        <w:tc>
          <w:tcPr>
            <w:tcW w:w="1423" w:type="dxa"/>
            <w:gridSpan w:val="2"/>
          </w:tcPr>
          <w:p w:rsidR="00207326" w:rsidRPr="00BA696F" w:rsidRDefault="00207326" w:rsidP="00207326">
            <w:pPr>
              <w:rPr>
                <w:color w:val="000000" w:themeColor="text1"/>
                <w:sz w:val="20"/>
                <w:szCs w:val="20"/>
              </w:rPr>
            </w:pPr>
          </w:p>
        </w:tc>
        <w:tc>
          <w:tcPr>
            <w:tcW w:w="579" w:type="dxa"/>
          </w:tcPr>
          <w:p w:rsidR="00207326" w:rsidRPr="00207326" w:rsidRDefault="00207326" w:rsidP="00207326">
            <w:pPr>
              <w:rPr>
                <w:color w:val="000000" w:themeColor="text1"/>
                <w:sz w:val="20"/>
                <w:szCs w:val="20"/>
              </w:rPr>
            </w:pPr>
            <w:r w:rsidRPr="00207326">
              <w:rPr>
                <w:sz w:val="20"/>
                <w:szCs w:val="20"/>
                <w:lang w:val="kk-KZ"/>
              </w:rPr>
              <w:t>К</w:t>
            </w:r>
            <w:r w:rsidRPr="00207326">
              <w:rPr>
                <w:sz w:val="20"/>
                <w:szCs w:val="20"/>
              </w:rPr>
              <w:t>П</w:t>
            </w:r>
          </w:p>
        </w:tc>
        <w:tc>
          <w:tcPr>
            <w:tcW w:w="545" w:type="dxa"/>
          </w:tcPr>
          <w:p w:rsidR="00207326" w:rsidRPr="00207326" w:rsidRDefault="00207326" w:rsidP="00207326">
            <w:pPr>
              <w:rPr>
                <w:color w:val="000000" w:themeColor="text1"/>
                <w:sz w:val="20"/>
                <w:szCs w:val="20"/>
              </w:rPr>
            </w:pPr>
            <w:r w:rsidRPr="00207326">
              <w:rPr>
                <w:sz w:val="20"/>
                <w:szCs w:val="20"/>
                <w:lang w:val="kk-KZ"/>
              </w:rPr>
              <w:t>Ж</w:t>
            </w:r>
            <w:r w:rsidRPr="00207326">
              <w:rPr>
                <w:sz w:val="20"/>
                <w:szCs w:val="20"/>
              </w:rPr>
              <w:t>К</w:t>
            </w:r>
          </w:p>
        </w:tc>
        <w:tc>
          <w:tcPr>
            <w:tcW w:w="1985" w:type="dxa"/>
            <w:tcBorders>
              <w:top w:val="nil"/>
            </w:tcBorders>
          </w:tcPr>
          <w:p w:rsidR="00207326" w:rsidRPr="00207326" w:rsidRDefault="00207326" w:rsidP="00207326">
            <w:pPr>
              <w:rPr>
                <w:color w:val="000000" w:themeColor="text1"/>
                <w:sz w:val="20"/>
                <w:szCs w:val="20"/>
                <w:lang w:val="ru-RU"/>
              </w:rPr>
            </w:pPr>
            <w:r w:rsidRPr="00207326">
              <w:rPr>
                <w:sz w:val="20"/>
                <w:szCs w:val="20"/>
              </w:rPr>
              <w:t>Физикалық процестерді виртуалды модельдеу</w:t>
            </w:r>
          </w:p>
        </w:tc>
        <w:tc>
          <w:tcPr>
            <w:tcW w:w="4420" w:type="dxa"/>
            <w:tcBorders>
              <w:top w:val="nil"/>
            </w:tcBorders>
          </w:tcPr>
          <w:p w:rsidR="00C5791F" w:rsidRPr="004D0E6B" w:rsidRDefault="00C5791F" w:rsidP="00C5791F">
            <w:pPr>
              <w:jc w:val="both"/>
              <w:rPr>
                <w:bCs/>
                <w:color w:val="000000" w:themeColor="text1"/>
                <w:sz w:val="20"/>
                <w:szCs w:val="20"/>
                <w:lang w:val="ru-RU"/>
              </w:rPr>
            </w:pPr>
            <w:r w:rsidRPr="004D0E6B">
              <w:rPr>
                <w:b/>
                <w:color w:val="000000" w:themeColor="text1"/>
                <w:sz w:val="20"/>
                <w:szCs w:val="20"/>
                <w:lang w:val="ru-RU"/>
              </w:rPr>
              <w:t>Мақсаты:</w:t>
            </w:r>
            <w:r w:rsidRPr="004D0E6B">
              <w:rPr>
                <w:bCs/>
                <w:color w:val="000000" w:themeColor="text1"/>
                <w:sz w:val="20"/>
                <w:szCs w:val="20"/>
                <w:lang w:val="ru-RU"/>
              </w:rPr>
              <w:t xml:space="preserve"> Физикалық процестер модельдерінің негізгі ұғымдары мен анықтамаларын түсіну және түсіну; негізгі физикалық заңдар және оларды әртүрлі процестердің виртуалды модельдерін құру үшін қолдану. Жүйенің адекватты моделін құру және виртуалды жүйенің әрекетіне әртүрлі параметрлердің әсерін талдау мүмкіндігі. Алынған білімді физикалық есептерді шешудің тиімді алгоритмдерін құру және жөндеуде қолдану. Есептердің шешімдерін компьютерлік (виртуалды) математикалық жүйелер ортасында визуализациялау жолдарын бағалау</w:t>
            </w:r>
          </w:p>
          <w:p w:rsidR="00C5791F" w:rsidRPr="00C5791F" w:rsidRDefault="00C5791F" w:rsidP="00C5791F">
            <w:pPr>
              <w:jc w:val="both"/>
              <w:rPr>
                <w:bCs/>
                <w:color w:val="000000" w:themeColor="text1"/>
                <w:sz w:val="20"/>
                <w:szCs w:val="20"/>
                <w:lang w:val="kk-KZ"/>
              </w:rPr>
            </w:pPr>
            <w:r w:rsidRPr="00C5791F">
              <w:rPr>
                <w:b/>
                <w:color w:val="000000" w:themeColor="text1"/>
                <w:sz w:val="20"/>
                <w:szCs w:val="20"/>
                <w:lang w:val="ru-RU"/>
              </w:rPr>
              <w:t>Мазмұны:</w:t>
            </w:r>
            <w:r w:rsidRPr="00C5791F">
              <w:rPr>
                <w:bCs/>
                <w:color w:val="000000" w:themeColor="text1"/>
                <w:sz w:val="20"/>
                <w:szCs w:val="20"/>
                <w:lang w:val="ru-RU"/>
              </w:rPr>
              <w:t xml:space="preserve"> Теңдеулерді шешу. Теңдеулер жүйесін шешу Дифференциалдық теңдеулерді шешу Ең кіші квадраттар және регрессиялық талдау Компьютерлік модельдеу негіздері. Молекулалық динамика әдісі Молекулярлық динамиканы модельдеуге арналған визуализация бағдарламаларымен және пакеттермен жұмыс істеу негіздері Физикадағы ақпараттық модельдер және компьютерлік тәжірибелер. Физикадағы ақпараттық модельдер.</w:t>
            </w:r>
            <w:r w:rsidRPr="00C5791F">
              <w:rPr>
                <w:bCs/>
                <w:color w:val="000000" w:themeColor="text1"/>
                <w:sz w:val="20"/>
                <w:szCs w:val="20"/>
                <w:lang w:val="kk-KZ"/>
              </w:rPr>
              <w:t xml:space="preserve">Компьютерлік модельдеу түсінігі.Физикалық экспериментті автоматтандыру </w:t>
            </w:r>
            <w:r w:rsidRPr="00C5791F">
              <w:rPr>
                <w:bCs/>
                <w:color w:val="000000" w:themeColor="text1"/>
                <w:sz w:val="20"/>
                <w:szCs w:val="20"/>
                <w:lang w:val="kk-KZ"/>
              </w:rPr>
              <w:lastRenderedPageBreak/>
              <w:t>және эксперимент нәтижелерін өңдеу.Программалық пакеттерді қолдану арқылы есептерді шығару.</w:t>
            </w:r>
          </w:p>
        </w:tc>
        <w:tc>
          <w:tcPr>
            <w:tcW w:w="551" w:type="dxa"/>
            <w:tcBorders>
              <w:top w:val="nil"/>
            </w:tcBorders>
          </w:tcPr>
          <w:p w:rsidR="00207326" w:rsidRPr="00BA696F" w:rsidRDefault="00207326" w:rsidP="00207326">
            <w:pPr>
              <w:jc w:val="center"/>
              <w:rPr>
                <w:color w:val="000000" w:themeColor="text1"/>
                <w:sz w:val="20"/>
                <w:szCs w:val="20"/>
                <w:lang w:val="ru-RU"/>
              </w:rPr>
            </w:pPr>
            <w:r w:rsidRPr="00BA696F">
              <w:rPr>
                <w:color w:val="000000" w:themeColor="text1"/>
                <w:sz w:val="20"/>
                <w:szCs w:val="20"/>
                <w:lang w:val="ru-RU"/>
              </w:rPr>
              <w:lastRenderedPageBreak/>
              <w:t>5</w:t>
            </w:r>
          </w:p>
        </w:tc>
        <w:tc>
          <w:tcPr>
            <w:tcW w:w="425" w:type="dxa"/>
          </w:tcPr>
          <w:p w:rsidR="00207326" w:rsidRPr="00BA696F" w:rsidRDefault="00207326" w:rsidP="0012068B">
            <w:pPr>
              <w:jc w:val="center"/>
              <w:rPr>
                <w:color w:val="000000" w:themeColor="text1"/>
                <w:sz w:val="20"/>
                <w:szCs w:val="20"/>
              </w:rPr>
            </w:pPr>
          </w:p>
        </w:tc>
        <w:tc>
          <w:tcPr>
            <w:tcW w:w="428" w:type="dxa"/>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tcBorders>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207326" w:rsidRPr="00BA696F" w:rsidTr="00863339">
        <w:trPr>
          <w:trHeight w:val="542"/>
        </w:trPr>
        <w:tc>
          <w:tcPr>
            <w:tcW w:w="419" w:type="dxa"/>
            <w:tcBorders>
              <w:top w:val="nil"/>
            </w:tcBorders>
          </w:tcPr>
          <w:p w:rsidR="00207326" w:rsidRPr="00BA696F" w:rsidRDefault="00207326" w:rsidP="00207326">
            <w:pPr>
              <w:ind w:left="21"/>
              <w:rPr>
                <w:color w:val="000000" w:themeColor="text1"/>
                <w:sz w:val="20"/>
                <w:szCs w:val="20"/>
              </w:rPr>
            </w:pPr>
          </w:p>
        </w:tc>
        <w:tc>
          <w:tcPr>
            <w:tcW w:w="1423" w:type="dxa"/>
            <w:gridSpan w:val="2"/>
          </w:tcPr>
          <w:p w:rsidR="00207326" w:rsidRPr="00BA696F" w:rsidRDefault="00207326" w:rsidP="00207326">
            <w:pPr>
              <w:rPr>
                <w:color w:val="000000" w:themeColor="text1"/>
                <w:sz w:val="20"/>
                <w:szCs w:val="20"/>
              </w:rPr>
            </w:pPr>
          </w:p>
        </w:tc>
        <w:tc>
          <w:tcPr>
            <w:tcW w:w="579" w:type="dxa"/>
          </w:tcPr>
          <w:p w:rsidR="00207326" w:rsidRPr="00207326" w:rsidRDefault="00207326" w:rsidP="00207326">
            <w:pPr>
              <w:rPr>
                <w:color w:val="000000" w:themeColor="text1"/>
                <w:sz w:val="20"/>
                <w:szCs w:val="20"/>
              </w:rPr>
            </w:pPr>
            <w:r w:rsidRPr="00207326">
              <w:rPr>
                <w:sz w:val="20"/>
                <w:szCs w:val="20"/>
                <w:lang w:val="kk-KZ"/>
              </w:rPr>
              <w:t>К</w:t>
            </w:r>
            <w:r w:rsidRPr="00207326">
              <w:rPr>
                <w:sz w:val="20"/>
                <w:szCs w:val="20"/>
              </w:rPr>
              <w:t>П</w:t>
            </w:r>
          </w:p>
        </w:tc>
        <w:tc>
          <w:tcPr>
            <w:tcW w:w="545" w:type="dxa"/>
          </w:tcPr>
          <w:p w:rsidR="00207326" w:rsidRPr="00207326" w:rsidRDefault="00207326" w:rsidP="00207326">
            <w:pPr>
              <w:rPr>
                <w:color w:val="000000" w:themeColor="text1"/>
                <w:sz w:val="20"/>
                <w:szCs w:val="20"/>
              </w:rPr>
            </w:pPr>
            <w:r w:rsidRPr="00207326">
              <w:rPr>
                <w:sz w:val="20"/>
                <w:szCs w:val="20"/>
                <w:lang w:val="kk-KZ"/>
              </w:rPr>
              <w:t>Ж</w:t>
            </w:r>
            <w:r w:rsidRPr="00207326">
              <w:rPr>
                <w:sz w:val="20"/>
                <w:szCs w:val="20"/>
              </w:rPr>
              <w:t>К</w:t>
            </w:r>
          </w:p>
        </w:tc>
        <w:tc>
          <w:tcPr>
            <w:tcW w:w="1985" w:type="dxa"/>
            <w:tcBorders>
              <w:top w:val="nil"/>
            </w:tcBorders>
          </w:tcPr>
          <w:p w:rsidR="00207326" w:rsidRPr="00207326" w:rsidRDefault="00207326" w:rsidP="00207326">
            <w:pPr>
              <w:rPr>
                <w:color w:val="000000" w:themeColor="text1"/>
                <w:sz w:val="20"/>
                <w:szCs w:val="20"/>
              </w:rPr>
            </w:pPr>
            <w:r w:rsidRPr="00207326">
              <w:rPr>
                <w:sz w:val="20"/>
                <w:szCs w:val="20"/>
              </w:rPr>
              <w:t>Физикалық процестерді модельдеу негіздері</w:t>
            </w:r>
          </w:p>
        </w:tc>
        <w:tc>
          <w:tcPr>
            <w:tcW w:w="4420" w:type="dxa"/>
            <w:tcBorders>
              <w:top w:val="nil"/>
            </w:tcBorders>
          </w:tcPr>
          <w:p w:rsidR="004C3344" w:rsidRPr="004C3344" w:rsidRDefault="004C3344" w:rsidP="004C3344">
            <w:pPr>
              <w:jc w:val="both"/>
              <w:rPr>
                <w:bCs/>
                <w:color w:val="000000" w:themeColor="text1"/>
                <w:sz w:val="20"/>
                <w:szCs w:val="20"/>
              </w:rPr>
            </w:pPr>
            <w:r w:rsidRPr="004C3344">
              <w:rPr>
                <w:b/>
                <w:color w:val="000000" w:themeColor="text1"/>
                <w:sz w:val="20"/>
                <w:szCs w:val="20"/>
              </w:rPr>
              <w:t>Мақсаты:</w:t>
            </w:r>
            <w:r w:rsidRPr="004C3344">
              <w:rPr>
                <w:bCs/>
                <w:color w:val="000000" w:themeColor="text1"/>
                <w:sz w:val="20"/>
                <w:szCs w:val="20"/>
              </w:rPr>
              <w:t xml:space="preserve"> Негізгі математикалық әдістерді оқу және түсіну, физикалық есептерді шешуде және эксперименттік мәліметтерді өңдеуде зерттеу. ДК-де жүзеге асырудың әртүрлі түрлеріне ие болыңыз, есептеулер нәтижелеріндегі қателерді бағалаңыз. Практикалық дағдыларды қолдану физикалық қасиеттерді модельдеуде, сондай-ақ нақты физикалық құбылыстардың сандық моделін анықтауда негізгі математикалық алгоритмдерді дамытады.</w:t>
            </w:r>
          </w:p>
          <w:p w:rsidR="00207326" w:rsidRPr="004C3344" w:rsidRDefault="004C3344" w:rsidP="004C3344">
            <w:pPr>
              <w:jc w:val="both"/>
              <w:rPr>
                <w:bCs/>
                <w:color w:val="000000" w:themeColor="text1"/>
                <w:sz w:val="20"/>
                <w:szCs w:val="20"/>
                <w:lang w:val="kk-KZ"/>
              </w:rPr>
            </w:pPr>
            <w:r w:rsidRPr="004C3344">
              <w:rPr>
                <w:b/>
                <w:color w:val="000000" w:themeColor="text1"/>
                <w:sz w:val="20"/>
                <w:szCs w:val="20"/>
              </w:rPr>
              <w:t>Мазмұны:</w:t>
            </w:r>
            <w:r w:rsidRPr="004C3344">
              <w:rPr>
                <w:bCs/>
                <w:color w:val="000000" w:themeColor="text1"/>
                <w:sz w:val="20"/>
                <w:szCs w:val="20"/>
              </w:rPr>
              <w:t xml:space="preserve"> Теңдеулерді шешу. Теңдеулер жүйесін шешу. Дифференциалдық теңдеулерді шешу Ең кіші квадраттар және регрессиялық талдау Компьютерлік модельдеу негіздері. Молекулалық динамика әдісі. Молекулярлық динамиканы модельдеуге арналған визуализация бағдарламалары мен пакеттермен жұмыс істеу негіздері. Физикадағы ақпараттық модельдер және компьютерлік эксперименттер. Физикадағы ақпараттық модельдер. Компьютерлік модельдеу түсінігі.</w:t>
            </w:r>
            <w:r w:rsidRPr="00947EE3">
              <w:rPr>
                <w:bCs/>
                <w:color w:val="000000" w:themeColor="text1"/>
                <w:sz w:val="20"/>
                <w:szCs w:val="20"/>
                <w:lang w:val="kk-KZ"/>
              </w:rPr>
              <w:t>Физикалық экспериментті автоматтандыру және эксперимент нәтижелерін өңдеу.Программалық пакеттерді пайдаланып есептерді шығару.</w:t>
            </w:r>
          </w:p>
        </w:tc>
        <w:tc>
          <w:tcPr>
            <w:tcW w:w="551" w:type="dxa"/>
            <w:tcBorders>
              <w:top w:val="nil"/>
            </w:tcBorders>
          </w:tcPr>
          <w:p w:rsidR="00207326" w:rsidRPr="00BA696F" w:rsidRDefault="00207326" w:rsidP="00207326">
            <w:pPr>
              <w:jc w:val="center"/>
              <w:rPr>
                <w:color w:val="000000" w:themeColor="text1"/>
                <w:sz w:val="20"/>
                <w:szCs w:val="20"/>
                <w:lang w:val="kk-KZ"/>
              </w:rPr>
            </w:pPr>
            <w:r w:rsidRPr="00BA696F">
              <w:rPr>
                <w:color w:val="000000" w:themeColor="text1"/>
                <w:sz w:val="20"/>
                <w:szCs w:val="20"/>
                <w:lang w:val="kk-KZ"/>
              </w:rPr>
              <w:t>5</w:t>
            </w:r>
          </w:p>
        </w:tc>
        <w:tc>
          <w:tcPr>
            <w:tcW w:w="425" w:type="dxa"/>
          </w:tcPr>
          <w:p w:rsidR="00207326" w:rsidRPr="00BA696F" w:rsidRDefault="00207326" w:rsidP="0012068B">
            <w:pPr>
              <w:jc w:val="center"/>
              <w:rPr>
                <w:color w:val="000000" w:themeColor="text1"/>
                <w:sz w:val="20"/>
                <w:szCs w:val="20"/>
              </w:rPr>
            </w:pPr>
          </w:p>
        </w:tc>
        <w:tc>
          <w:tcPr>
            <w:tcW w:w="428" w:type="dxa"/>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tcBorders>
          </w:tcPr>
          <w:p w:rsidR="00207326" w:rsidRPr="00BA696F" w:rsidRDefault="00207326"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6973E7" w:rsidRPr="00BA696F" w:rsidTr="00863339">
        <w:trPr>
          <w:trHeight w:val="542"/>
        </w:trPr>
        <w:tc>
          <w:tcPr>
            <w:tcW w:w="419" w:type="dxa"/>
            <w:tcBorders>
              <w:top w:val="nil"/>
            </w:tcBorders>
          </w:tcPr>
          <w:p w:rsidR="006973E7" w:rsidRPr="00BA696F" w:rsidRDefault="006973E7" w:rsidP="006973E7">
            <w:pPr>
              <w:ind w:left="21"/>
              <w:rPr>
                <w:color w:val="000000" w:themeColor="text1"/>
                <w:sz w:val="20"/>
                <w:szCs w:val="20"/>
                <w:lang w:val="kk-KZ"/>
              </w:rPr>
            </w:pPr>
            <w:r w:rsidRPr="00BA696F">
              <w:rPr>
                <w:color w:val="000000" w:themeColor="text1"/>
                <w:sz w:val="20"/>
                <w:szCs w:val="20"/>
                <w:lang w:val="kk-KZ"/>
              </w:rPr>
              <w:t>26</w:t>
            </w:r>
          </w:p>
        </w:tc>
        <w:tc>
          <w:tcPr>
            <w:tcW w:w="1423" w:type="dxa"/>
            <w:gridSpan w:val="2"/>
          </w:tcPr>
          <w:p w:rsidR="006973E7" w:rsidRPr="00BA696F" w:rsidRDefault="006973E7" w:rsidP="006973E7">
            <w:pPr>
              <w:rPr>
                <w:color w:val="000000" w:themeColor="text1"/>
                <w:sz w:val="20"/>
                <w:szCs w:val="20"/>
              </w:rPr>
            </w:pPr>
          </w:p>
        </w:tc>
        <w:tc>
          <w:tcPr>
            <w:tcW w:w="579" w:type="dxa"/>
          </w:tcPr>
          <w:p w:rsidR="006973E7" w:rsidRPr="006973E7" w:rsidRDefault="006973E7" w:rsidP="006973E7">
            <w:pPr>
              <w:rPr>
                <w:color w:val="000000" w:themeColor="text1"/>
                <w:sz w:val="20"/>
                <w:szCs w:val="20"/>
              </w:rPr>
            </w:pPr>
            <w:r w:rsidRPr="006973E7">
              <w:rPr>
                <w:sz w:val="20"/>
                <w:szCs w:val="20"/>
                <w:lang w:val="kk-KZ"/>
              </w:rPr>
              <w:t>Б</w:t>
            </w:r>
            <w:r w:rsidRPr="006973E7">
              <w:rPr>
                <w:sz w:val="20"/>
                <w:szCs w:val="20"/>
              </w:rPr>
              <w:t>П</w:t>
            </w:r>
          </w:p>
        </w:tc>
        <w:tc>
          <w:tcPr>
            <w:tcW w:w="545" w:type="dxa"/>
          </w:tcPr>
          <w:p w:rsidR="006973E7" w:rsidRPr="006973E7" w:rsidRDefault="006973E7" w:rsidP="006973E7">
            <w:pPr>
              <w:rPr>
                <w:color w:val="000000" w:themeColor="text1"/>
                <w:sz w:val="20"/>
                <w:szCs w:val="20"/>
              </w:rPr>
            </w:pPr>
            <w:r w:rsidRPr="006973E7">
              <w:rPr>
                <w:sz w:val="20"/>
                <w:szCs w:val="20"/>
                <w:lang w:val="kk-KZ"/>
              </w:rPr>
              <w:t>Ж</w:t>
            </w:r>
            <w:r w:rsidRPr="006973E7">
              <w:rPr>
                <w:sz w:val="20"/>
                <w:szCs w:val="20"/>
              </w:rPr>
              <w:t>К</w:t>
            </w:r>
          </w:p>
        </w:tc>
        <w:tc>
          <w:tcPr>
            <w:tcW w:w="1985" w:type="dxa"/>
            <w:tcBorders>
              <w:top w:val="nil"/>
            </w:tcBorders>
          </w:tcPr>
          <w:p w:rsidR="006973E7" w:rsidRPr="006973E7" w:rsidRDefault="006973E7" w:rsidP="006973E7">
            <w:pPr>
              <w:rPr>
                <w:color w:val="000000" w:themeColor="text1"/>
                <w:sz w:val="20"/>
                <w:szCs w:val="20"/>
                <w:lang w:val="ru-RU"/>
              </w:rPr>
            </w:pPr>
            <w:r w:rsidRPr="006973E7">
              <w:rPr>
                <w:sz w:val="20"/>
                <w:szCs w:val="20"/>
                <w:lang w:val="ru-RU"/>
              </w:rPr>
              <w:t>Иммерсивті технологияларды математикалық және компьютерлік модельдеу</w:t>
            </w:r>
          </w:p>
        </w:tc>
        <w:tc>
          <w:tcPr>
            <w:tcW w:w="4420" w:type="dxa"/>
            <w:tcBorders>
              <w:top w:val="nil"/>
            </w:tcBorders>
          </w:tcPr>
          <w:p w:rsidR="006973E7" w:rsidRPr="00BA696F" w:rsidRDefault="00742321" w:rsidP="006973E7">
            <w:pPr>
              <w:jc w:val="both"/>
              <w:rPr>
                <w:color w:val="000000" w:themeColor="text1"/>
                <w:sz w:val="20"/>
                <w:szCs w:val="20"/>
                <w:shd w:val="clear" w:color="auto" w:fill="FFFFFF"/>
                <w:lang w:val="ru-RU"/>
              </w:rPr>
            </w:pPr>
            <w:r w:rsidRPr="00742321">
              <w:rPr>
                <w:b/>
                <w:color w:val="000000" w:themeColor="text1"/>
                <w:sz w:val="20"/>
                <w:szCs w:val="20"/>
                <w:lang w:val="ru-RU"/>
              </w:rPr>
              <w:t xml:space="preserve">Мақсаты: </w:t>
            </w:r>
            <w:r w:rsidRPr="00742321">
              <w:rPr>
                <w:bCs/>
                <w:color w:val="000000" w:themeColor="text1"/>
                <w:sz w:val="20"/>
                <w:szCs w:val="20"/>
                <w:lang w:val="ru-RU"/>
              </w:rPr>
              <w:t xml:space="preserve">Шешілетін ғылыми мәселелердің концептуалды және теориялық үлгілерін және VR/AR жобалау тапсырмаларын әзірлеуде механизмдер мен заңдылықтарды пайдалану. Иммерсивті технологияларды пайдалану есептерін шешу үшін математикалық және компьютерлік модельдеудің заманауи әдістерін қолдану. </w:t>
            </w:r>
            <w:r w:rsidRPr="00742321">
              <w:rPr>
                <w:b/>
                <w:color w:val="000000" w:themeColor="text1"/>
                <w:sz w:val="20"/>
                <w:szCs w:val="20"/>
                <w:lang w:val="ru-RU"/>
              </w:rPr>
              <w:t>Мазмұны:</w:t>
            </w:r>
            <w:r w:rsidRPr="00742321">
              <w:rPr>
                <w:bCs/>
                <w:color w:val="000000" w:themeColor="text1"/>
                <w:sz w:val="20"/>
                <w:szCs w:val="20"/>
                <w:lang w:val="ru-RU"/>
              </w:rPr>
              <w:t xml:space="preserve"> Статистикалық мәліметтердің сызықтық жуықтауы. Статистикалық мәліметтердің квадраттық жуықтауы. Қалыпты таралған кездейсоқ шамалардың моделі. Қарапайым дифференциалдық теңдеулер үшін Коши есебінің сандық шешімі. Қарапайым дифференциалдық теңдеулер үшін шекаралық есептің сандық шешімі.</w:t>
            </w:r>
          </w:p>
        </w:tc>
        <w:tc>
          <w:tcPr>
            <w:tcW w:w="551" w:type="dxa"/>
            <w:tcBorders>
              <w:top w:val="nil"/>
            </w:tcBorders>
          </w:tcPr>
          <w:p w:rsidR="006973E7" w:rsidRPr="00BA696F" w:rsidRDefault="006973E7" w:rsidP="006973E7">
            <w:pPr>
              <w:jc w:val="center"/>
              <w:rPr>
                <w:color w:val="000000" w:themeColor="text1"/>
                <w:sz w:val="20"/>
                <w:szCs w:val="20"/>
                <w:lang w:val="ru-RU"/>
              </w:rPr>
            </w:pPr>
            <w:r w:rsidRPr="00BA696F">
              <w:rPr>
                <w:color w:val="000000" w:themeColor="text1"/>
                <w:sz w:val="20"/>
                <w:szCs w:val="20"/>
                <w:lang w:val="ru-RU"/>
              </w:rPr>
              <w:t>5</w:t>
            </w:r>
          </w:p>
        </w:tc>
        <w:tc>
          <w:tcPr>
            <w:tcW w:w="425" w:type="dxa"/>
          </w:tcPr>
          <w:p w:rsidR="006973E7" w:rsidRPr="00BA696F" w:rsidRDefault="006973E7" w:rsidP="0012068B">
            <w:pPr>
              <w:jc w:val="center"/>
              <w:rPr>
                <w:color w:val="000000" w:themeColor="text1"/>
                <w:sz w:val="20"/>
                <w:szCs w:val="20"/>
              </w:rPr>
            </w:pPr>
          </w:p>
        </w:tc>
        <w:tc>
          <w:tcPr>
            <w:tcW w:w="428" w:type="dxa"/>
          </w:tcPr>
          <w:p w:rsidR="006973E7" w:rsidRPr="00BA696F" w:rsidRDefault="006973E7"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6973E7" w:rsidRPr="00BA696F" w:rsidRDefault="006973E7"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6973E7" w:rsidRPr="00BA696F" w:rsidRDefault="006973E7"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6973E7" w:rsidRPr="00BA696F" w:rsidRDefault="006973E7"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6973E7" w:rsidRPr="00BA696F" w:rsidRDefault="006973E7"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6973E7" w:rsidRPr="00BA696F" w:rsidRDefault="006973E7"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6973E7" w:rsidRPr="00BA696F" w:rsidRDefault="006973E7"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6973E7" w:rsidRPr="00BA696F" w:rsidRDefault="006973E7"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6973E7" w:rsidRPr="00BA696F" w:rsidRDefault="006973E7"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6973E7" w:rsidRPr="00BA696F" w:rsidRDefault="006973E7"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tcBorders>
          </w:tcPr>
          <w:p w:rsidR="006973E7" w:rsidRPr="00BA696F" w:rsidRDefault="006973E7"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315CA0" w:rsidRPr="00BA696F" w:rsidTr="00863339">
        <w:trPr>
          <w:trHeight w:val="542"/>
        </w:trPr>
        <w:tc>
          <w:tcPr>
            <w:tcW w:w="419" w:type="dxa"/>
            <w:tcBorders>
              <w:top w:val="nil"/>
            </w:tcBorders>
          </w:tcPr>
          <w:p w:rsidR="00315CA0" w:rsidRPr="00BA696F" w:rsidRDefault="00315CA0" w:rsidP="00315CA0">
            <w:pPr>
              <w:ind w:left="21"/>
              <w:rPr>
                <w:color w:val="000000" w:themeColor="text1"/>
                <w:sz w:val="20"/>
                <w:szCs w:val="20"/>
              </w:rPr>
            </w:pPr>
          </w:p>
        </w:tc>
        <w:tc>
          <w:tcPr>
            <w:tcW w:w="1423" w:type="dxa"/>
            <w:gridSpan w:val="2"/>
          </w:tcPr>
          <w:p w:rsidR="00315CA0" w:rsidRPr="00BA696F" w:rsidRDefault="00315CA0" w:rsidP="00315CA0">
            <w:pPr>
              <w:rPr>
                <w:color w:val="000000" w:themeColor="text1"/>
                <w:sz w:val="20"/>
                <w:szCs w:val="20"/>
              </w:rPr>
            </w:pPr>
          </w:p>
        </w:tc>
        <w:tc>
          <w:tcPr>
            <w:tcW w:w="579" w:type="dxa"/>
          </w:tcPr>
          <w:p w:rsidR="00315CA0" w:rsidRPr="00315CA0" w:rsidRDefault="00315CA0" w:rsidP="00315CA0">
            <w:pPr>
              <w:rPr>
                <w:color w:val="000000" w:themeColor="text1"/>
                <w:sz w:val="20"/>
                <w:szCs w:val="20"/>
              </w:rPr>
            </w:pPr>
            <w:r w:rsidRPr="00315CA0">
              <w:rPr>
                <w:sz w:val="20"/>
                <w:szCs w:val="20"/>
                <w:lang w:val="kk-KZ"/>
              </w:rPr>
              <w:t>К</w:t>
            </w:r>
            <w:r w:rsidRPr="00315CA0">
              <w:rPr>
                <w:sz w:val="20"/>
                <w:szCs w:val="20"/>
              </w:rPr>
              <w:t>П</w:t>
            </w:r>
          </w:p>
        </w:tc>
        <w:tc>
          <w:tcPr>
            <w:tcW w:w="545" w:type="dxa"/>
          </w:tcPr>
          <w:p w:rsidR="00315CA0" w:rsidRPr="00315CA0" w:rsidRDefault="00315CA0" w:rsidP="00315CA0">
            <w:pPr>
              <w:rPr>
                <w:color w:val="000000" w:themeColor="text1"/>
                <w:sz w:val="20"/>
                <w:szCs w:val="20"/>
              </w:rPr>
            </w:pPr>
            <w:r w:rsidRPr="00315CA0">
              <w:rPr>
                <w:sz w:val="20"/>
                <w:szCs w:val="20"/>
                <w:lang w:val="kk-KZ"/>
              </w:rPr>
              <w:t>Ж</w:t>
            </w:r>
            <w:r w:rsidRPr="00315CA0">
              <w:rPr>
                <w:sz w:val="20"/>
                <w:szCs w:val="20"/>
              </w:rPr>
              <w:t>К</w:t>
            </w:r>
          </w:p>
        </w:tc>
        <w:tc>
          <w:tcPr>
            <w:tcW w:w="1985" w:type="dxa"/>
            <w:tcBorders>
              <w:top w:val="nil"/>
            </w:tcBorders>
          </w:tcPr>
          <w:p w:rsidR="00315CA0" w:rsidRPr="00315CA0" w:rsidRDefault="00315CA0" w:rsidP="00315CA0">
            <w:pPr>
              <w:rPr>
                <w:color w:val="000000" w:themeColor="text1"/>
                <w:sz w:val="20"/>
                <w:szCs w:val="20"/>
              </w:rPr>
            </w:pPr>
            <w:r w:rsidRPr="00315CA0">
              <w:rPr>
                <w:sz w:val="20"/>
                <w:szCs w:val="20"/>
              </w:rPr>
              <w:t>Иммерсивті технологияларды модельдеу негіздері</w:t>
            </w:r>
          </w:p>
        </w:tc>
        <w:tc>
          <w:tcPr>
            <w:tcW w:w="4420" w:type="dxa"/>
            <w:tcBorders>
              <w:top w:val="nil"/>
            </w:tcBorders>
          </w:tcPr>
          <w:p w:rsidR="00A05E46" w:rsidRPr="00A05E46" w:rsidRDefault="00A05E46" w:rsidP="00A05E46">
            <w:pPr>
              <w:shd w:val="clear" w:color="auto" w:fill="FFFFFF"/>
              <w:jc w:val="both"/>
              <w:rPr>
                <w:bCs/>
                <w:color w:val="000000" w:themeColor="text1"/>
                <w:sz w:val="20"/>
                <w:szCs w:val="20"/>
              </w:rPr>
            </w:pPr>
            <w:r w:rsidRPr="00A05E46">
              <w:rPr>
                <w:b/>
                <w:color w:val="000000" w:themeColor="text1"/>
                <w:sz w:val="20"/>
                <w:szCs w:val="20"/>
              </w:rPr>
              <w:t xml:space="preserve">Мақсаты: </w:t>
            </w:r>
            <w:r w:rsidRPr="00A05E46">
              <w:rPr>
                <w:bCs/>
                <w:color w:val="000000" w:themeColor="text1"/>
                <w:sz w:val="20"/>
                <w:szCs w:val="20"/>
              </w:rPr>
              <w:t>Виртуалды және толықтырылған шындық технологияларын модельдеудің теориялық аспектілерін зерттеу. Виртуалды кеңістікке енудің әртүрлі дәрежелері бар иммерсивті контентті қалыптастырудың аппараттық-бағдарламалық компоненттерін модельдеу дағдылары мен дағдыларын қалыптастыру. Тәжірибелік дағдылар жеке және топтық тапсырмаларды орындау процесінде эксперименттік деректерді пайдалана отырып, VR объектілерінің математикалық модельдерінің сәйкестігін орнату үшін қолданылады.</w:t>
            </w:r>
          </w:p>
          <w:p w:rsidR="00315CA0" w:rsidRPr="00BA696F" w:rsidRDefault="00A05E46" w:rsidP="00A05E46">
            <w:pPr>
              <w:shd w:val="clear" w:color="auto" w:fill="FFFFFF"/>
              <w:jc w:val="both"/>
              <w:rPr>
                <w:color w:val="000000" w:themeColor="text1"/>
                <w:sz w:val="20"/>
                <w:szCs w:val="20"/>
                <w:lang w:val="kk-KZ"/>
              </w:rPr>
            </w:pPr>
            <w:r w:rsidRPr="00A05E46">
              <w:rPr>
                <w:b/>
                <w:color w:val="000000" w:themeColor="text1"/>
                <w:sz w:val="20"/>
                <w:szCs w:val="20"/>
              </w:rPr>
              <w:t>Мазмұны:</w:t>
            </w:r>
            <w:r w:rsidRPr="00A05E46">
              <w:rPr>
                <w:bCs/>
                <w:color w:val="000000" w:themeColor="text1"/>
                <w:sz w:val="20"/>
                <w:szCs w:val="20"/>
              </w:rPr>
              <w:t xml:space="preserve"> Иммерсивті технологияларды құру тәсілдері. Толықтырылған шындық, виртуалды шындық және аралас шындық.</w:t>
            </w:r>
          </w:p>
        </w:tc>
        <w:tc>
          <w:tcPr>
            <w:tcW w:w="551" w:type="dxa"/>
            <w:tcBorders>
              <w:top w:val="nil"/>
            </w:tcBorders>
          </w:tcPr>
          <w:p w:rsidR="00315CA0" w:rsidRPr="00BA696F" w:rsidRDefault="00315CA0" w:rsidP="00315CA0">
            <w:pPr>
              <w:jc w:val="center"/>
              <w:rPr>
                <w:color w:val="000000" w:themeColor="text1"/>
                <w:sz w:val="20"/>
                <w:szCs w:val="20"/>
                <w:lang w:val="kk-KZ"/>
              </w:rPr>
            </w:pPr>
            <w:r w:rsidRPr="00BA696F">
              <w:rPr>
                <w:color w:val="000000" w:themeColor="text1"/>
                <w:sz w:val="20"/>
                <w:szCs w:val="20"/>
                <w:lang w:val="kk-KZ"/>
              </w:rPr>
              <w:t>5</w:t>
            </w:r>
          </w:p>
        </w:tc>
        <w:tc>
          <w:tcPr>
            <w:tcW w:w="425" w:type="dxa"/>
          </w:tcPr>
          <w:p w:rsidR="00315CA0" w:rsidRPr="00BA696F" w:rsidRDefault="00315CA0" w:rsidP="0012068B">
            <w:pPr>
              <w:jc w:val="center"/>
              <w:rPr>
                <w:color w:val="000000" w:themeColor="text1"/>
                <w:sz w:val="20"/>
                <w:szCs w:val="20"/>
              </w:rPr>
            </w:pPr>
          </w:p>
        </w:tc>
        <w:tc>
          <w:tcPr>
            <w:tcW w:w="428" w:type="dxa"/>
          </w:tcPr>
          <w:p w:rsidR="00315CA0" w:rsidRPr="00BA696F" w:rsidRDefault="00315CA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315CA0" w:rsidRPr="00BA696F" w:rsidRDefault="00315CA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315CA0" w:rsidRPr="00BA696F" w:rsidRDefault="00315CA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315CA0" w:rsidRPr="00BA696F" w:rsidRDefault="00315CA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315CA0" w:rsidRPr="00BA696F" w:rsidRDefault="00315CA0"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315CA0" w:rsidRPr="00BA696F" w:rsidRDefault="00315CA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315CA0" w:rsidRPr="00BA696F" w:rsidRDefault="00315CA0"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315CA0" w:rsidRPr="00BA696F" w:rsidRDefault="00315CA0"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315CA0" w:rsidRPr="00BA696F" w:rsidRDefault="00315CA0"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315CA0" w:rsidRPr="00BA696F" w:rsidRDefault="00315CA0"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tcBorders>
          </w:tcPr>
          <w:p w:rsidR="00315CA0" w:rsidRPr="00BA696F" w:rsidRDefault="00315CA0"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467175" w:rsidRPr="00AA7970" w:rsidTr="00863339">
        <w:trPr>
          <w:trHeight w:val="542"/>
        </w:trPr>
        <w:tc>
          <w:tcPr>
            <w:tcW w:w="419" w:type="dxa"/>
            <w:tcBorders>
              <w:top w:val="nil"/>
            </w:tcBorders>
          </w:tcPr>
          <w:p w:rsidR="00CD6DFE" w:rsidRPr="00BA696F" w:rsidRDefault="00CD6DFE" w:rsidP="00C707AF">
            <w:pPr>
              <w:ind w:left="21"/>
              <w:rPr>
                <w:color w:val="000000" w:themeColor="text1"/>
                <w:sz w:val="20"/>
                <w:szCs w:val="20"/>
                <w:lang w:val="ru-RU"/>
              </w:rPr>
            </w:pPr>
          </w:p>
          <w:p w:rsidR="00CD6DFE" w:rsidRPr="00BA696F" w:rsidRDefault="00CD6DFE" w:rsidP="00C707AF">
            <w:pPr>
              <w:ind w:left="21"/>
              <w:rPr>
                <w:color w:val="000000" w:themeColor="text1"/>
                <w:sz w:val="20"/>
                <w:szCs w:val="20"/>
                <w:lang w:val="ru-RU"/>
              </w:rPr>
            </w:pPr>
            <w:r w:rsidRPr="00BA696F">
              <w:rPr>
                <w:color w:val="000000" w:themeColor="text1"/>
                <w:sz w:val="20"/>
                <w:szCs w:val="20"/>
                <w:lang w:val="ru-RU"/>
              </w:rPr>
              <w:t>27</w:t>
            </w:r>
          </w:p>
        </w:tc>
        <w:tc>
          <w:tcPr>
            <w:tcW w:w="1423" w:type="dxa"/>
            <w:gridSpan w:val="2"/>
          </w:tcPr>
          <w:p w:rsidR="00CD6DFE" w:rsidRPr="00BA696F" w:rsidRDefault="00CD6DFE" w:rsidP="00C707AF">
            <w:pPr>
              <w:rPr>
                <w:color w:val="000000" w:themeColor="text1"/>
                <w:sz w:val="20"/>
                <w:szCs w:val="20"/>
                <w:lang w:val="ru-RU"/>
              </w:rPr>
            </w:pPr>
          </w:p>
        </w:tc>
        <w:tc>
          <w:tcPr>
            <w:tcW w:w="579" w:type="dxa"/>
          </w:tcPr>
          <w:p w:rsidR="00CD6DFE" w:rsidRPr="00BA696F" w:rsidRDefault="00CD6DFE" w:rsidP="00C707AF">
            <w:pPr>
              <w:rPr>
                <w:color w:val="000000" w:themeColor="text1"/>
                <w:sz w:val="20"/>
                <w:szCs w:val="20"/>
                <w:lang w:val="ru-RU"/>
              </w:rPr>
            </w:pPr>
          </w:p>
        </w:tc>
        <w:tc>
          <w:tcPr>
            <w:tcW w:w="545" w:type="dxa"/>
          </w:tcPr>
          <w:p w:rsidR="00CD6DFE" w:rsidRPr="00BA696F" w:rsidRDefault="00CD6DFE" w:rsidP="00C707AF">
            <w:pPr>
              <w:rPr>
                <w:color w:val="000000" w:themeColor="text1"/>
                <w:sz w:val="20"/>
                <w:szCs w:val="20"/>
                <w:lang w:val="ru-RU"/>
              </w:rPr>
            </w:pPr>
          </w:p>
        </w:tc>
        <w:tc>
          <w:tcPr>
            <w:tcW w:w="1985" w:type="dxa"/>
            <w:tcBorders>
              <w:top w:val="nil"/>
            </w:tcBorders>
          </w:tcPr>
          <w:p w:rsidR="00CD6DFE" w:rsidRPr="00315CA0" w:rsidRDefault="00315CA0" w:rsidP="00C707AF">
            <w:pPr>
              <w:rPr>
                <w:color w:val="000000" w:themeColor="text1"/>
                <w:sz w:val="20"/>
                <w:szCs w:val="20"/>
                <w:lang w:val="kk-KZ"/>
              </w:rPr>
            </w:pPr>
            <w:r w:rsidRPr="00315CA0">
              <w:rPr>
                <w:color w:val="000000" w:themeColor="text1"/>
                <w:sz w:val="20"/>
                <w:szCs w:val="20"/>
              </w:rPr>
              <w:t xml:space="preserve">Виртуалды ойындарды </w:t>
            </w:r>
            <w:r>
              <w:rPr>
                <w:color w:val="000000" w:themeColor="text1"/>
                <w:sz w:val="20"/>
                <w:szCs w:val="20"/>
                <w:lang w:val="kk-KZ"/>
              </w:rPr>
              <w:t>жасау</w:t>
            </w:r>
          </w:p>
        </w:tc>
        <w:tc>
          <w:tcPr>
            <w:tcW w:w="4420" w:type="dxa"/>
            <w:tcBorders>
              <w:top w:val="nil"/>
            </w:tcBorders>
          </w:tcPr>
          <w:p w:rsidR="005D1114" w:rsidRPr="005D1114" w:rsidRDefault="005D1114" w:rsidP="005D1114">
            <w:pPr>
              <w:jc w:val="both"/>
              <w:rPr>
                <w:bCs/>
                <w:color w:val="000000" w:themeColor="text1"/>
                <w:sz w:val="20"/>
                <w:szCs w:val="20"/>
                <w:lang w:val="kk-KZ"/>
              </w:rPr>
            </w:pPr>
            <w:r w:rsidRPr="005D1114">
              <w:rPr>
                <w:b/>
                <w:color w:val="000000" w:themeColor="text1"/>
                <w:sz w:val="20"/>
                <w:szCs w:val="20"/>
                <w:lang w:val="kk-KZ"/>
              </w:rPr>
              <w:t xml:space="preserve">Мақсаты: </w:t>
            </w:r>
            <w:r w:rsidRPr="005D1114">
              <w:rPr>
                <w:bCs/>
                <w:color w:val="000000" w:themeColor="text1"/>
                <w:sz w:val="20"/>
                <w:szCs w:val="20"/>
                <w:lang w:val="kk-KZ"/>
              </w:rPr>
              <w:t>Студенттердің жалпы кәсіптік және кәсіби құзыреттіліктерін қалыптастыру. Оқушылар арасында ақпараттық технология білім кешенін қалыптастыру. Студенттерді ойын қозғалтқышы үшін, виртуалды және толықтырылған шындық қолданбалары үшін мазмұнды құрудың әртүрлі әдістерімен және технологиялық әдістерімен таныстыру; мультимедиялық технологияларды дамытудың соңғы тенденцияларымен және қойылған жобалау тапсырмаларының шешімдерімен.</w:t>
            </w:r>
          </w:p>
          <w:p w:rsidR="00CD6DFE" w:rsidRPr="005D1114" w:rsidRDefault="005D1114" w:rsidP="005D1114">
            <w:pPr>
              <w:pStyle w:val="afa"/>
              <w:jc w:val="both"/>
              <w:rPr>
                <w:b/>
                <w:color w:val="000000" w:themeColor="text1"/>
                <w:shd w:val="clear" w:color="auto" w:fill="FFFFFF"/>
                <w:lang w:val="kk-KZ"/>
              </w:rPr>
            </w:pPr>
            <w:r w:rsidRPr="005D1114">
              <w:rPr>
                <w:b/>
                <w:color w:val="000000" w:themeColor="text1"/>
                <w:lang w:val="kk-KZ"/>
              </w:rPr>
              <w:t>Мазмұны:</w:t>
            </w:r>
            <w:r w:rsidRPr="005D1114">
              <w:rPr>
                <w:bCs/>
                <w:color w:val="000000" w:themeColor="text1"/>
                <w:lang w:val="kk-KZ"/>
              </w:rPr>
              <w:t xml:space="preserve"> Сандық мүсіндеу. Ойын қозғалтқышында жұмыс істеу үшін жеке 3D үлгісін орнату. Unity ортасында ойын элементтерін және кеңейтілген/виртуалды шындықты құрудың технологиялық процесі.</w:t>
            </w:r>
          </w:p>
        </w:tc>
        <w:tc>
          <w:tcPr>
            <w:tcW w:w="551" w:type="dxa"/>
            <w:tcBorders>
              <w:top w:val="nil"/>
            </w:tcBorders>
          </w:tcPr>
          <w:p w:rsidR="00CD6DFE" w:rsidRPr="00BA696F" w:rsidRDefault="00CD6DFE" w:rsidP="00C707AF">
            <w:pPr>
              <w:jc w:val="center"/>
              <w:rPr>
                <w:color w:val="000000" w:themeColor="text1"/>
                <w:sz w:val="20"/>
                <w:szCs w:val="20"/>
                <w:lang w:val="kk-KZ"/>
              </w:rPr>
            </w:pPr>
          </w:p>
        </w:tc>
        <w:tc>
          <w:tcPr>
            <w:tcW w:w="425" w:type="dxa"/>
          </w:tcPr>
          <w:p w:rsidR="00CD6DFE" w:rsidRPr="005D1114" w:rsidRDefault="00CD6DFE" w:rsidP="0012068B">
            <w:pPr>
              <w:jc w:val="center"/>
              <w:rPr>
                <w:color w:val="000000" w:themeColor="text1"/>
                <w:sz w:val="20"/>
                <w:szCs w:val="20"/>
                <w:lang w:val="kk-KZ"/>
              </w:rPr>
            </w:pPr>
          </w:p>
        </w:tc>
        <w:tc>
          <w:tcPr>
            <w:tcW w:w="428" w:type="dxa"/>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5" w:type="dxa"/>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6" w:type="dxa"/>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6" w:type="dxa"/>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5" w:type="dxa"/>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33" w:type="dxa"/>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5" w:type="dxa"/>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33" w:type="dxa"/>
            <w:tcBorders>
              <w:right w:val="single" w:sz="4" w:space="0" w:color="auto"/>
            </w:tcBorders>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2" w:type="dxa"/>
            <w:tcBorders>
              <w:right w:val="single" w:sz="4" w:space="0" w:color="auto"/>
            </w:tcBorders>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0" w:type="dxa"/>
            <w:tcBorders>
              <w:left w:val="single" w:sz="4" w:space="0" w:color="auto"/>
              <w:right w:val="single" w:sz="4" w:space="0" w:color="auto"/>
            </w:tcBorders>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0" w:type="dxa"/>
            <w:tcBorders>
              <w:left w:val="single" w:sz="4" w:space="0" w:color="auto"/>
            </w:tcBorders>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r>
      <w:tr w:rsidR="00467175" w:rsidRPr="00AA7970" w:rsidTr="00863339">
        <w:trPr>
          <w:trHeight w:val="542"/>
        </w:trPr>
        <w:tc>
          <w:tcPr>
            <w:tcW w:w="419" w:type="dxa"/>
            <w:tcBorders>
              <w:top w:val="nil"/>
            </w:tcBorders>
          </w:tcPr>
          <w:p w:rsidR="00CD6DFE" w:rsidRPr="005D1114" w:rsidRDefault="00CD6DFE" w:rsidP="00C707AF">
            <w:pPr>
              <w:ind w:left="21"/>
              <w:rPr>
                <w:color w:val="000000" w:themeColor="text1"/>
                <w:sz w:val="20"/>
                <w:szCs w:val="20"/>
                <w:lang w:val="kk-KZ"/>
              </w:rPr>
            </w:pPr>
          </w:p>
          <w:p w:rsidR="00CD6DFE" w:rsidRPr="005D1114" w:rsidRDefault="00CD6DFE" w:rsidP="00C707AF">
            <w:pPr>
              <w:ind w:left="21"/>
              <w:rPr>
                <w:color w:val="000000" w:themeColor="text1"/>
                <w:sz w:val="20"/>
                <w:szCs w:val="20"/>
                <w:lang w:val="kk-KZ"/>
              </w:rPr>
            </w:pPr>
          </w:p>
          <w:p w:rsidR="00CD6DFE" w:rsidRPr="005D1114" w:rsidRDefault="00CD6DFE" w:rsidP="00C707AF">
            <w:pPr>
              <w:ind w:left="21"/>
              <w:rPr>
                <w:color w:val="000000" w:themeColor="text1"/>
                <w:sz w:val="20"/>
                <w:szCs w:val="20"/>
                <w:lang w:val="kk-KZ"/>
              </w:rPr>
            </w:pPr>
          </w:p>
          <w:p w:rsidR="00CD6DFE" w:rsidRPr="005D1114" w:rsidRDefault="00CD6DFE" w:rsidP="00C707AF">
            <w:pPr>
              <w:ind w:left="21"/>
              <w:rPr>
                <w:color w:val="000000" w:themeColor="text1"/>
                <w:sz w:val="20"/>
                <w:szCs w:val="20"/>
                <w:lang w:val="kk-KZ"/>
              </w:rPr>
            </w:pPr>
          </w:p>
        </w:tc>
        <w:tc>
          <w:tcPr>
            <w:tcW w:w="1423" w:type="dxa"/>
            <w:gridSpan w:val="2"/>
          </w:tcPr>
          <w:p w:rsidR="00CD6DFE" w:rsidRPr="005D1114" w:rsidRDefault="00CD6DFE" w:rsidP="00C707AF">
            <w:pPr>
              <w:rPr>
                <w:color w:val="000000" w:themeColor="text1"/>
                <w:sz w:val="20"/>
                <w:szCs w:val="20"/>
                <w:lang w:val="kk-KZ"/>
              </w:rPr>
            </w:pPr>
          </w:p>
        </w:tc>
        <w:tc>
          <w:tcPr>
            <w:tcW w:w="579" w:type="dxa"/>
          </w:tcPr>
          <w:p w:rsidR="00CD6DFE" w:rsidRPr="005D1114" w:rsidRDefault="00CD6DFE" w:rsidP="00C707AF">
            <w:pPr>
              <w:rPr>
                <w:color w:val="000000" w:themeColor="text1"/>
                <w:sz w:val="20"/>
                <w:szCs w:val="20"/>
                <w:lang w:val="kk-KZ"/>
              </w:rPr>
            </w:pPr>
          </w:p>
        </w:tc>
        <w:tc>
          <w:tcPr>
            <w:tcW w:w="545" w:type="dxa"/>
          </w:tcPr>
          <w:p w:rsidR="00CD6DFE" w:rsidRPr="005D1114" w:rsidRDefault="00CD6DFE" w:rsidP="00C707AF">
            <w:pPr>
              <w:rPr>
                <w:color w:val="000000" w:themeColor="text1"/>
                <w:sz w:val="20"/>
                <w:szCs w:val="20"/>
                <w:lang w:val="kk-KZ"/>
              </w:rPr>
            </w:pPr>
          </w:p>
        </w:tc>
        <w:tc>
          <w:tcPr>
            <w:tcW w:w="1985" w:type="dxa"/>
            <w:tcBorders>
              <w:top w:val="nil"/>
            </w:tcBorders>
          </w:tcPr>
          <w:p w:rsidR="00CD6DFE" w:rsidRPr="00BA696F" w:rsidRDefault="00315CA0" w:rsidP="00C707AF">
            <w:pPr>
              <w:rPr>
                <w:color w:val="000000" w:themeColor="text1"/>
                <w:sz w:val="20"/>
                <w:szCs w:val="20"/>
                <w:lang w:val="ru-RU"/>
              </w:rPr>
            </w:pPr>
            <w:r w:rsidRPr="00315CA0">
              <w:rPr>
                <w:color w:val="000000" w:themeColor="text1"/>
                <w:sz w:val="20"/>
                <w:szCs w:val="20"/>
              </w:rPr>
              <w:t>Виртуалды ойындарды құру технологиясы</w:t>
            </w:r>
          </w:p>
        </w:tc>
        <w:tc>
          <w:tcPr>
            <w:tcW w:w="4420" w:type="dxa"/>
            <w:tcBorders>
              <w:top w:val="nil"/>
            </w:tcBorders>
          </w:tcPr>
          <w:p w:rsidR="005D1114" w:rsidRPr="005D1114" w:rsidRDefault="005D1114" w:rsidP="005D1114">
            <w:pPr>
              <w:jc w:val="both"/>
              <w:rPr>
                <w:bCs/>
                <w:color w:val="000000" w:themeColor="text1"/>
                <w:sz w:val="20"/>
                <w:szCs w:val="20"/>
                <w:lang w:val="kk-KZ"/>
              </w:rPr>
            </w:pPr>
            <w:r w:rsidRPr="005D1114">
              <w:rPr>
                <w:b/>
                <w:color w:val="000000" w:themeColor="text1"/>
                <w:sz w:val="20"/>
                <w:szCs w:val="20"/>
                <w:lang w:val="kk-KZ"/>
              </w:rPr>
              <w:t>Мақсаты:</w:t>
            </w:r>
            <w:r w:rsidRPr="005D1114">
              <w:rPr>
                <w:bCs/>
                <w:color w:val="000000" w:themeColor="text1"/>
                <w:sz w:val="20"/>
                <w:szCs w:val="20"/>
                <w:lang w:val="kk-KZ"/>
              </w:rPr>
              <w:t xml:space="preserve"> Оқыту үдерістерін интенсификациялау үшін виртуалды әлеммен өзара әрекеттесуді меңгеру. Виртуалды шындық жүйесін енгізудің технологиялық аспектілеріне ие болыңыз: арнайы құрылғылар, виртуалды шындық жүйелерін құру кезеңдері, оның құрамдас бөліктері, орталарды модельдеуге арналған 3D графикасы, объектілер, кейіпкерлер, интерактивті нақты уақыт режимінде модельді басқаруға арналған бағдарламалық құралдар (қозғалтқыштар) режимі.</w:t>
            </w:r>
          </w:p>
          <w:p w:rsidR="00CD6DFE" w:rsidRPr="005D1114" w:rsidRDefault="005D1114" w:rsidP="005D1114">
            <w:pPr>
              <w:jc w:val="both"/>
              <w:rPr>
                <w:bCs/>
                <w:color w:val="000000" w:themeColor="text1"/>
                <w:shd w:val="clear" w:color="auto" w:fill="FFFFFF"/>
                <w:lang w:val="kk-KZ"/>
              </w:rPr>
            </w:pPr>
            <w:r w:rsidRPr="005D1114">
              <w:rPr>
                <w:b/>
                <w:color w:val="000000" w:themeColor="text1"/>
                <w:sz w:val="20"/>
                <w:szCs w:val="20"/>
                <w:lang w:val="kk-KZ"/>
              </w:rPr>
              <w:t>Мазмұны:</w:t>
            </w:r>
            <w:r w:rsidRPr="005D1114">
              <w:rPr>
                <w:bCs/>
                <w:color w:val="000000" w:themeColor="text1"/>
                <w:sz w:val="20"/>
                <w:szCs w:val="20"/>
                <w:lang w:val="kk-KZ"/>
              </w:rPr>
              <w:t xml:space="preserve"> Даму тарихывиртуалды шындық технологиялары. ЗаманауиVR жабдықтары. </w:t>
            </w:r>
            <w:r w:rsidRPr="005D1114">
              <w:rPr>
                <w:bCs/>
                <w:color w:val="000000" w:themeColor="text1"/>
                <w:sz w:val="20"/>
                <w:szCs w:val="20"/>
                <w:lang w:val="kk-KZ"/>
              </w:rPr>
              <w:lastRenderedPageBreak/>
              <w:t>Қолдану салалары: мазмұнмен әрекеттесу ерекшеліктері. Проблемалар мен тәуекелдер. Бейне 360. Философиялық жәнежаңа медиа мен виртуалды әлемдердің дамуының психологиялық аспектілері</w:t>
            </w:r>
          </w:p>
        </w:tc>
        <w:tc>
          <w:tcPr>
            <w:tcW w:w="551" w:type="dxa"/>
            <w:tcBorders>
              <w:top w:val="nil"/>
            </w:tcBorders>
          </w:tcPr>
          <w:p w:rsidR="00CD6DFE" w:rsidRPr="00BA696F" w:rsidRDefault="00CD6DFE" w:rsidP="00C707AF">
            <w:pPr>
              <w:jc w:val="center"/>
              <w:rPr>
                <w:color w:val="000000" w:themeColor="text1"/>
                <w:sz w:val="20"/>
                <w:szCs w:val="20"/>
                <w:lang w:val="kk-KZ"/>
              </w:rPr>
            </w:pPr>
          </w:p>
        </w:tc>
        <w:tc>
          <w:tcPr>
            <w:tcW w:w="425" w:type="dxa"/>
          </w:tcPr>
          <w:p w:rsidR="00CD6DFE" w:rsidRPr="005D1114" w:rsidRDefault="00CD6DFE" w:rsidP="0012068B">
            <w:pPr>
              <w:jc w:val="center"/>
              <w:rPr>
                <w:color w:val="000000" w:themeColor="text1"/>
                <w:sz w:val="20"/>
                <w:szCs w:val="20"/>
                <w:lang w:val="kk-KZ"/>
              </w:rPr>
            </w:pPr>
          </w:p>
        </w:tc>
        <w:tc>
          <w:tcPr>
            <w:tcW w:w="428" w:type="dxa"/>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5" w:type="dxa"/>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6" w:type="dxa"/>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6" w:type="dxa"/>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5" w:type="dxa"/>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33" w:type="dxa"/>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5" w:type="dxa"/>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33" w:type="dxa"/>
            <w:tcBorders>
              <w:right w:val="single" w:sz="4" w:space="0" w:color="auto"/>
            </w:tcBorders>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2" w:type="dxa"/>
            <w:tcBorders>
              <w:right w:val="single" w:sz="4" w:space="0" w:color="auto"/>
            </w:tcBorders>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0" w:type="dxa"/>
            <w:tcBorders>
              <w:left w:val="single" w:sz="4" w:space="0" w:color="auto"/>
              <w:right w:val="single" w:sz="4" w:space="0" w:color="auto"/>
            </w:tcBorders>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0" w:type="dxa"/>
            <w:tcBorders>
              <w:left w:val="single" w:sz="4" w:space="0" w:color="auto"/>
            </w:tcBorders>
          </w:tcPr>
          <w:p w:rsidR="00CD6DFE" w:rsidRPr="005D1114" w:rsidRDefault="00CD6DFE"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r>
      <w:tr w:rsidR="00C471F0" w:rsidRPr="00BA696F" w:rsidTr="00863339">
        <w:trPr>
          <w:trHeight w:val="542"/>
        </w:trPr>
        <w:tc>
          <w:tcPr>
            <w:tcW w:w="419" w:type="dxa"/>
            <w:tcBorders>
              <w:top w:val="nil"/>
            </w:tcBorders>
          </w:tcPr>
          <w:p w:rsidR="00C471F0" w:rsidRPr="00BA696F" w:rsidRDefault="00C471F0" w:rsidP="00C471F0">
            <w:pPr>
              <w:ind w:left="21"/>
              <w:rPr>
                <w:color w:val="000000" w:themeColor="text1"/>
                <w:sz w:val="20"/>
                <w:szCs w:val="20"/>
                <w:lang w:val="kk-KZ"/>
              </w:rPr>
            </w:pPr>
            <w:r w:rsidRPr="00BA696F">
              <w:rPr>
                <w:color w:val="000000" w:themeColor="text1"/>
                <w:sz w:val="20"/>
                <w:szCs w:val="20"/>
                <w:lang w:val="kk-KZ"/>
              </w:rPr>
              <w:lastRenderedPageBreak/>
              <w:t>28</w:t>
            </w:r>
          </w:p>
        </w:tc>
        <w:tc>
          <w:tcPr>
            <w:tcW w:w="1423" w:type="dxa"/>
            <w:gridSpan w:val="2"/>
          </w:tcPr>
          <w:p w:rsidR="00C471F0" w:rsidRPr="00BA696F" w:rsidRDefault="00C471F0" w:rsidP="00C471F0">
            <w:pPr>
              <w:rPr>
                <w:color w:val="000000" w:themeColor="text1"/>
                <w:sz w:val="20"/>
                <w:szCs w:val="20"/>
              </w:rPr>
            </w:pPr>
          </w:p>
        </w:tc>
        <w:tc>
          <w:tcPr>
            <w:tcW w:w="579" w:type="dxa"/>
          </w:tcPr>
          <w:p w:rsidR="00C471F0" w:rsidRPr="00BA696F" w:rsidRDefault="00C471F0" w:rsidP="00C471F0">
            <w:pPr>
              <w:rPr>
                <w:color w:val="000000" w:themeColor="text1"/>
                <w:sz w:val="20"/>
                <w:szCs w:val="20"/>
              </w:rPr>
            </w:pPr>
            <w:r w:rsidRPr="00413C64">
              <w:rPr>
                <w:sz w:val="20"/>
                <w:szCs w:val="20"/>
              </w:rPr>
              <w:t>Б</w:t>
            </w:r>
            <w:r w:rsidRPr="00413C64">
              <w:rPr>
                <w:sz w:val="20"/>
                <w:szCs w:val="20"/>
                <w:lang w:val="kk-KZ"/>
              </w:rPr>
              <w:t>П</w:t>
            </w:r>
          </w:p>
        </w:tc>
        <w:tc>
          <w:tcPr>
            <w:tcW w:w="545" w:type="dxa"/>
          </w:tcPr>
          <w:p w:rsidR="00C471F0" w:rsidRPr="00BA696F" w:rsidRDefault="00C471F0" w:rsidP="00C471F0">
            <w:pPr>
              <w:rPr>
                <w:color w:val="000000" w:themeColor="text1"/>
                <w:sz w:val="20"/>
                <w:szCs w:val="20"/>
              </w:rPr>
            </w:pPr>
            <w:r w:rsidRPr="00413C64">
              <w:rPr>
                <w:sz w:val="20"/>
                <w:szCs w:val="20"/>
                <w:lang w:val="kk-KZ"/>
              </w:rPr>
              <w:t>ТК</w:t>
            </w:r>
          </w:p>
        </w:tc>
        <w:tc>
          <w:tcPr>
            <w:tcW w:w="1985" w:type="dxa"/>
            <w:tcBorders>
              <w:top w:val="nil"/>
            </w:tcBorders>
          </w:tcPr>
          <w:p w:rsidR="00C471F0" w:rsidRPr="00BA696F" w:rsidRDefault="00C471F0" w:rsidP="00C471F0">
            <w:pPr>
              <w:jc w:val="both"/>
              <w:rPr>
                <w:color w:val="000000" w:themeColor="text1"/>
                <w:sz w:val="20"/>
                <w:szCs w:val="20"/>
              </w:rPr>
            </w:pPr>
            <w:r w:rsidRPr="00C471F0">
              <w:rPr>
                <w:color w:val="000000" w:themeColor="text1"/>
                <w:sz w:val="20"/>
                <w:szCs w:val="20"/>
              </w:rPr>
              <w:t>Технологиялық процестерді виртуалды зерттеу</w:t>
            </w:r>
          </w:p>
        </w:tc>
        <w:tc>
          <w:tcPr>
            <w:tcW w:w="4420" w:type="dxa"/>
            <w:tcBorders>
              <w:top w:val="nil"/>
            </w:tcBorders>
          </w:tcPr>
          <w:p w:rsidR="00C471F0" w:rsidRPr="00C471F0" w:rsidRDefault="00C471F0" w:rsidP="00C471F0">
            <w:pPr>
              <w:jc w:val="both"/>
              <w:rPr>
                <w:bCs/>
                <w:color w:val="000000" w:themeColor="text1"/>
                <w:sz w:val="20"/>
                <w:szCs w:val="20"/>
              </w:rPr>
            </w:pPr>
            <w:r w:rsidRPr="00C471F0">
              <w:rPr>
                <w:b/>
                <w:color w:val="000000" w:themeColor="text1"/>
                <w:sz w:val="20"/>
                <w:szCs w:val="20"/>
              </w:rPr>
              <w:t xml:space="preserve">Мақсаты: </w:t>
            </w:r>
            <w:r w:rsidRPr="00C471F0">
              <w:rPr>
                <w:bCs/>
                <w:color w:val="000000" w:themeColor="text1"/>
                <w:sz w:val="20"/>
                <w:szCs w:val="20"/>
              </w:rPr>
              <w:t>Заманауи бағдарламалау құралдарын пайдалана отырып, қарапайым программалық алгоритмдерді жобалаудың заманауи мүмкіндіктерін түсіну және түсіну, автоматтандыру және басқару объектілері ретінде технологиялық процестер мен жабдықтарды талдау, өндірістің құрылымдық диаграммаларын, басқару объектілері ретінде олардың математикалық модельдерін құру, сапасының критерийлерін анықтау. жұмыс істейтін, технологиялық объектінің координаттарының орталықтандырылған басқару алгоритмдерін әзірлеу.</w:t>
            </w:r>
          </w:p>
          <w:p w:rsidR="00C471F0" w:rsidRPr="00BA696F" w:rsidRDefault="00C471F0" w:rsidP="00C471F0">
            <w:pPr>
              <w:jc w:val="both"/>
              <w:rPr>
                <w:b/>
                <w:bCs/>
                <w:color w:val="000000" w:themeColor="text1"/>
                <w:sz w:val="20"/>
                <w:szCs w:val="20"/>
                <w:lang w:val="kk-KZ"/>
              </w:rPr>
            </w:pPr>
            <w:r w:rsidRPr="00C471F0">
              <w:rPr>
                <w:b/>
                <w:color w:val="000000" w:themeColor="text1"/>
                <w:sz w:val="20"/>
                <w:szCs w:val="20"/>
              </w:rPr>
              <w:t>Мазмұны:</w:t>
            </w:r>
            <w:r w:rsidRPr="00C471F0">
              <w:rPr>
                <w:bCs/>
                <w:color w:val="000000" w:themeColor="text1"/>
                <w:sz w:val="20"/>
                <w:szCs w:val="20"/>
              </w:rPr>
              <w:t xml:space="preserve"> Технологиялық процестерді виртуалды зерттеудің теориялық деңгейінің әдістері. Технологиялық процестерді виртуалды зерттеудің эмпирикалық деңгейінің әдістері. Технологиялық процестерді виртуалды зерттеудің эксперименттік-теориялық деңгейінің әдістері. Технологиялық процестерді виртуалды зерттеудің арнайы әдістері.</w:t>
            </w:r>
          </w:p>
        </w:tc>
        <w:tc>
          <w:tcPr>
            <w:tcW w:w="551" w:type="dxa"/>
            <w:tcBorders>
              <w:top w:val="nil"/>
            </w:tcBorders>
          </w:tcPr>
          <w:p w:rsidR="00C471F0" w:rsidRPr="00BA696F" w:rsidRDefault="00C471F0" w:rsidP="00C471F0">
            <w:pPr>
              <w:jc w:val="center"/>
              <w:rPr>
                <w:color w:val="000000" w:themeColor="text1"/>
                <w:sz w:val="20"/>
                <w:szCs w:val="20"/>
                <w:lang w:val="ru-RU"/>
              </w:rPr>
            </w:pPr>
            <w:r w:rsidRPr="00BA696F">
              <w:rPr>
                <w:color w:val="000000" w:themeColor="text1"/>
                <w:sz w:val="20"/>
                <w:szCs w:val="20"/>
                <w:lang w:val="ru-RU"/>
              </w:rPr>
              <w:t>5</w:t>
            </w:r>
          </w:p>
        </w:tc>
        <w:tc>
          <w:tcPr>
            <w:tcW w:w="425" w:type="dxa"/>
          </w:tcPr>
          <w:p w:rsidR="00C471F0" w:rsidRPr="00BA696F" w:rsidRDefault="00C471F0" w:rsidP="0012068B">
            <w:pPr>
              <w:jc w:val="center"/>
              <w:rPr>
                <w:color w:val="000000" w:themeColor="text1"/>
                <w:sz w:val="20"/>
                <w:szCs w:val="20"/>
              </w:rPr>
            </w:pPr>
          </w:p>
        </w:tc>
        <w:tc>
          <w:tcPr>
            <w:tcW w:w="428" w:type="dxa"/>
          </w:tcPr>
          <w:p w:rsidR="00C471F0" w:rsidRPr="00BA696F" w:rsidRDefault="00C471F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C471F0" w:rsidRPr="00BA696F" w:rsidRDefault="00C471F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C471F0" w:rsidRPr="00BA696F" w:rsidRDefault="00C471F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C471F0" w:rsidRPr="00BA696F" w:rsidRDefault="00C471F0"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C471F0" w:rsidRPr="00BA696F" w:rsidRDefault="00C471F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C471F0" w:rsidRPr="00BA696F" w:rsidRDefault="00C471F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C471F0" w:rsidRPr="00BA696F" w:rsidRDefault="00C471F0"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C471F0" w:rsidRPr="00BA696F" w:rsidRDefault="00C471F0"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C471F0" w:rsidRPr="00BA696F" w:rsidRDefault="00C471F0"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right w:val="single" w:sz="4" w:space="0" w:color="auto"/>
            </w:tcBorders>
          </w:tcPr>
          <w:p w:rsidR="00C471F0" w:rsidRPr="00BA696F" w:rsidRDefault="00C471F0"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tcBorders>
          </w:tcPr>
          <w:p w:rsidR="00C471F0" w:rsidRPr="00BA696F" w:rsidRDefault="00C471F0"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467175" w:rsidRPr="00BA696F" w:rsidTr="00863339">
        <w:trPr>
          <w:trHeight w:val="542"/>
        </w:trPr>
        <w:tc>
          <w:tcPr>
            <w:tcW w:w="419" w:type="dxa"/>
            <w:tcBorders>
              <w:top w:val="nil"/>
            </w:tcBorders>
          </w:tcPr>
          <w:p w:rsidR="00467175" w:rsidRPr="00BA696F" w:rsidRDefault="00467175" w:rsidP="00467175">
            <w:pPr>
              <w:ind w:left="21"/>
              <w:rPr>
                <w:color w:val="000000" w:themeColor="text1"/>
                <w:sz w:val="20"/>
                <w:szCs w:val="20"/>
                <w:lang w:val="kk-KZ"/>
              </w:rPr>
            </w:pPr>
          </w:p>
        </w:tc>
        <w:tc>
          <w:tcPr>
            <w:tcW w:w="1423" w:type="dxa"/>
            <w:gridSpan w:val="2"/>
          </w:tcPr>
          <w:p w:rsidR="00467175" w:rsidRPr="00BA696F" w:rsidRDefault="00467175" w:rsidP="00467175">
            <w:pPr>
              <w:rPr>
                <w:color w:val="000000" w:themeColor="text1"/>
                <w:sz w:val="20"/>
                <w:szCs w:val="20"/>
              </w:rPr>
            </w:pPr>
          </w:p>
        </w:tc>
        <w:tc>
          <w:tcPr>
            <w:tcW w:w="579" w:type="dxa"/>
          </w:tcPr>
          <w:p w:rsidR="00467175" w:rsidRPr="00BA696F" w:rsidRDefault="00467175" w:rsidP="00467175">
            <w:pPr>
              <w:rPr>
                <w:color w:val="000000" w:themeColor="text1"/>
                <w:sz w:val="20"/>
                <w:szCs w:val="20"/>
              </w:rPr>
            </w:pPr>
          </w:p>
        </w:tc>
        <w:tc>
          <w:tcPr>
            <w:tcW w:w="545" w:type="dxa"/>
          </w:tcPr>
          <w:p w:rsidR="00467175" w:rsidRPr="00BA696F" w:rsidRDefault="00467175" w:rsidP="00467175">
            <w:pPr>
              <w:rPr>
                <w:color w:val="000000" w:themeColor="text1"/>
                <w:sz w:val="20"/>
                <w:szCs w:val="20"/>
              </w:rPr>
            </w:pPr>
          </w:p>
        </w:tc>
        <w:tc>
          <w:tcPr>
            <w:tcW w:w="1985" w:type="dxa"/>
            <w:tcBorders>
              <w:top w:val="nil"/>
            </w:tcBorders>
          </w:tcPr>
          <w:p w:rsidR="00467175" w:rsidRPr="00863339" w:rsidRDefault="00863339" w:rsidP="00863339">
            <w:pPr>
              <w:jc w:val="both"/>
              <w:rPr>
                <w:color w:val="000000" w:themeColor="text1"/>
                <w:sz w:val="20"/>
                <w:szCs w:val="20"/>
              </w:rPr>
            </w:pPr>
            <w:r w:rsidRPr="00863339">
              <w:rPr>
                <w:color w:val="000000" w:themeColor="text1"/>
                <w:sz w:val="20"/>
                <w:szCs w:val="20"/>
                <w:lang w:val="ru-RU"/>
              </w:rPr>
              <w:t>Өнеркәсіптікқауіпсіздікмәселелерінвиртуалдызерттеу</w:t>
            </w:r>
          </w:p>
        </w:tc>
        <w:tc>
          <w:tcPr>
            <w:tcW w:w="4420" w:type="dxa"/>
            <w:tcBorders>
              <w:top w:val="nil"/>
            </w:tcBorders>
          </w:tcPr>
          <w:p w:rsidR="00863339" w:rsidRPr="00863339" w:rsidRDefault="00863339" w:rsidP="00863339">
            <w:pPr>
              <w:jc w:val="both"/>
              <w:rPr>
                <w:bCs/>
                <w:color w:val="000000" w:themeColor="text1"/>
                <w:sz w:val="20"/>
                <w:szCs w:val="20"/>
              </w:rPr>
            </w:pPr>
            <w:r w:rsidRPr="00863339">
              <w:rPr>
                <w:b/>
                <w:color w:val="000000" w:themeColor="text1"/>
                <w:sz w:val="20"/>
                <w:szCs w:val="20"/>
              </w:rPr>
              <w:t>Мақсаты:</w:t>
            </w:r>
            <w:r w:rsidRPr="00863339">
              <w:rPr>
                <w:bCs/>
                <w:color w:val="000000" w:themeColor="text1"/>
                <w:sz w:val="20"/>
                <w:szCs w:val="20"/>
              </w:rPr>
              <w:t xml:space="preserve"> Заманауи бағдарламалау құралдарын пайдалана отырып, қарапайым программалық алгоритмдерді жобалаудың заманауи мүмкіндіктерін түсіну және түсіну, автоматтандыру және басқару объектілері ретінде технологиялық процестер мен жабдықтарды талдау, өндірістің құрылымдық диаграммаларын, басқару объектілері ретінде олардың математикалық модельдерін құру, сапасының критерийлерін анықтау. жұмыс істейтін, технологиялық объектінің координаттарының орталықтандырылған басқару алгоритмдерін әзірлеу.</w:t>
            </w:r>
          </w:p>
          <w:p w:rsidR="00467175" w:rsidRPr="00863339" w:rsidRDefault="00863339" w:rsidP="00863339">
            <w:pPr>
              <w:jc w:val="both"/>
              <w:rPr>
                <w:bCs/>
                <w:color w:val="000000" w:themeColor="text1"/>
                <w:sz w:val="20"/>
                <w:szCs w:val="20"/>
                <w:lang w:val="ru-RU"/>
              </w:rPr>
            </w:pPr>
            <w:r w:rsidRPr="00863339">
              <w:rPr>
                <w:b/>
                <w:color w:val="000000" w:themeColor="text1"/>
                <w:sz w:val="20"/>
                <w:szCs w:val="20"/>
              </w:rPr>
              <w:t>Мазмұны:</w:t>
            </w:r>
            <w:r w:rsidRPr="00863339">
              <w:rPr>
                <w:bCs/>
                <w:color w:val="000000" w:themeColor="text1"/>
                <w:sz w:val="20"/>
                <w:szCs w:val="20"/>
              </w:rPr>
              <w:t xml:space="preserve"> Технологиялық процестерді виртуалды зерттеудің теориялық деңгейінің әдістері. Технологиялық процестерді виртуалды зерттеудің эмпирикалық деңгей әдістері. Технологиялық процестерді виртуалды зерттеудің эксперименттік-</w:t>
            </w:r>
            <w:r w:rsidRPr="00863339">
              <w:rPr>
                <w:bCs/>
                <w:color w:val="000000" w:themeColor="text1"/>
                <w:sz w:val="20"/>
                <w:szCs w:val="20"/>
              </w:rPr>
              <w:lastRenderedPageBreak/>
              <w:t>теориялық деңгейінің әдістері. Технологиялық процестерді виртуалды зерттеудің арнайы әдістері.</w:t>
            </w:r>
          </w:p>
        </w:tc>
        <w:tc>
          <w:tcPr>
            <w:tcW w:w="551" w:type="dxa"/>
            <w:tcBorders>
              <w:top w:val="nil"/>
            </w:tcBorders>
          </w:tcPr>
          <w:p w:rsidR="00467175" w:rsidRPr="00BA696F" w:rsidRDefault="00467175" w:rsidP="00467175">
            <w:pPr>
              <w:jc w:val="center"/>
              <w:rPr>
                <w:color w:val="000000" w:themeColor="text1"/>
                <w:sz w:val="20"/>
                <w:szCs w:val="20"/>
                <w:lang w:val="ru-RU"/>
              </w:rPr>
            </w:pPr>
          </w:p>
        </w:tc>
        <w:tc>
          <w:tcPr>
            <w:tcW w:w="425" w:type="dxa"/>
          </w:tcPr>
          <w:p w:rsidR="00467175" w:rsidRPr="00BA696F" w:rsidRDefault="00467175" w:rsidP="0012068B">
            <w:pPr>
              <w:jc w:val="center"/>
              <w:rPr>
                <w:color w:val="000000" w:themeColor="text1"/>
                <w:sz w:val="20"/>
                <w:szCs w:val="20"/>
                <w:lang w:val="ru-RU"/>
              </w:rPr>
            </w:pPr>
          </w:p>
        </w:tc>
        <w:tc>
          <w:tcPr>
            <w:tcW w:w="428"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6"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6"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467175" w:rsidRPr="00920CF1" w:rsidTr="00863339">
        <w:trPr>
          <w:trHeight w:val="542"/>
        </w:trPr>
        <w:tc>
          <w:tcPr>
            <w:tcW w:w="419" w:type="dxa"/>
            <w:tcBorders>
              <w:top w:val="nil"/>
            </w:tcBorders>
          </w:tcPr>
          <w:p w:rsidR="00467175" w:rsidRPr="00BA696F" w:rsidRDefault="00467175" w:rsidP="00467175">
            <w:pPr>
              <w:ind w:left="21"/>
              <w:rPr>
                <w:color w:val="000000" w:themeColor="text1"/>
                <w:sz w:val="20"/>
                <w:szCs w:val="20"/>
                <w:lang w:val="kk-KZ"/>
              </w:rPr>
            </w:pPr>
            <w:r w:rsidRPr="00BA696F">
              <w:rPr>
                <w:color w:val="000000" w:themeColor="text1"/>
                <w:sz w:val="20"/>
                <w:szCs w:val="20"/>
                <w:lang w:val="kk-KZ"/>
              </w:rPr>
              <w:lastRenderedPageBreak/>
              <w:t>29</w:t>
            </w:r>
          </w:p>
        </w:tc>
        <w:tc>
          <w:tcPr>
            <w:tcW w:w="1423" w:type="dxa"/>
            <w:gridSpan w:val="2"/>
          </w:tcPr>
          <w:p w:rsidR="00467175" w:rsidRPr="00BA696F" w:rsidRDefault="00467175" w:rsidP="00467175">
            <w:pPr>
              <w:rPr>
                <w:color w:val="000000" w:themeColor="text1"/>
                <w:sz w:val="20"/>
                <w:szCs w:val="20"/>
              </w:rPr>
            </w:pPr>
          </w:p>
        </w:tc>
        <w:tc>
          <w:tcPr>
            <w:tcW w:w="579" w:type="dxa"/>
          </w:tcPr>
          <w:p w:rsidR="00467175" w:rsidRPr="00BA696F" w:rsidRDefault="00467175" w:rsidP="00467175">
            <w:pPr>
              <w:rPr>
                <w:color w:val="000000" w:themeColor="text1"/>
                <w:sz w:val="20"/>
                <w:szCs w:val="20"/>
              </w:rPr>
            </w:pPr>
          </w:p>
        </w:tc>
        <w:tc>
          <w:tcPr>
            <w:tcW w:w="545" w:type="dxa"/>
          </w:tcPr>
          <w:p w:rsidR="00467175" w:rsidRPr="00BA696F" w:rsidRDefault="00467175" w:rsidP="00467175">
            <w:pPr>
              <w:rPr>
                <w:color w:val="000000" w:themeColor="text1"/>
                <w:sz w:val="20"/>
                <w:szCs w:val="20"/>
              </w:rPr>
            </w:pPr>
          </w:p>
        </w:tc>
        <w:tc>
          <w:tcPr>
            <w:tcW w:w="1985" w:type="dxa"/>
            <w:tcBorders>
              <w:top w:val="nil"/>
            </w:tcBorders>
          </w:tcPr>
          <w:p w:rsidR="00710631" w:rsidRDefault="00710631" w:rsidP="00710631">
            <w:pPr>
              <w:jc w:val="both"/>
              <w:rPr>
                <w:color w:val="000000" w:themeColor="text1"/>
                <w:sz w:val="20"/>
                <w:szCs w:val="20"/>
              </w:rPr>
            </w:pPr>
            <w:r w:rsidRPr="00710631">
              <w:rPr>
                <w:color w:val="000000" w:themeColor="text1"/>
                <w:sz w:val="20"/>
                <w:szCs w:val="20"/>
              </w:rPr>
              <w:t>Желілік</w:t>
            </w:r>
          </w:p>
          <w:p w:rsidR="00467175" w:rsidRPr="00BA696F" w:rsidRDefault="00710631" w:rsidP="00710631">
            <w:pPr>
              <w:jc w:val="both"/>
              <w:rPr>
                <w:color w:val="000000" w:themeColor="text1"/>
                <w:sz w:val="20"/>
                <w:szCs w:val="20"/>
              </w:rPr>
            </w:pPr>
            <w:r w:rsidRPr="00710631">
              <w:rPr>
                <w:color w:val="000000" w:themeColor="text1"/>
                <w:sz w:val="20"/>
                <w:szCs w:val="20"/>
              </w:rPr>
              <w:t>технологиялар</w:t>
            </w:r>
          </w:p>
        </w:tc>
        <w:tc>
          <w:tcPr>
            <w:tcW w:w="4420" w:type="dxa"/>
            <w:tcBorders>
              <w:top w:val="nil"/>
            </w:tcBorders>
          </w:tcPr>
          <w:p w:rsidR="00710631" w:rsidRPr="00710631" w:rsidRDefault="00710631" w:rsidP="00710631">
            <w:pPr>
              <w:jc w:val="both"/>
              <w:rPr>
                <w:bCs/>
                <w:color w:val="000000" w:themeColor="text1"/>
                <w:sz w:val="20"/>
                <w:szCs w:val="20"/>
              </w:rPr>
            </w:pPr>
            <w:r w:rsidRPr="00710631">
              <w:rPr>
                <w:b/>
                <w:color w:val="000000" w:themeColor="text1"/>
                <w:sz w:val="20"/>
                <w:szCs w:val="20"/>
              </w:rPr>
              <w:t>Мақсаты:</w:t>
            </w:r>
            <w:r w:rsidRPr="00710631">
              <w:rPr>
                <w:bCs/>
                <w:color w:val="000000" w:themeColor="text1"/>
                <w:sz w:val="20"/>
                <w:szCs w:val="20"/>
              </w:rPr>
              <w:t xml:space="preserve"> Компьютерлік желілер мен телекоммуникацияларды құрудың негізгі ұғымдарын, логикалық және физикалық принциптерін зерттеу; аппараттық және бағдарламалық деңгейде компьютерлер мен желілік жабдықтың өзара әрекеттесу принциптерін; желі маманы ретінде жұмыстың басында қолдануға болатын желілік технологиялар мен дағдыларды меңгеру; компьютерлік желілердің жұмыс істеуіне байланысты құзыреттерді қалыптастыру; желі элементтерінің өзара әрекеттесу принциптерін, типтік жабдықтар мен бағдарламалық қамтамасыз ету негізінде желілерді есептеу және құру әдістерін меңгеру.</w:t>
            </w:r>
          </w:p>
          <w:p w:rsidR="00467175" w:rsidRPr="00710631" w:rsidRDefault="00710631" w:rsidP="00710631">
            <w:pPr>
              <w:jc w:val="both"/>
              <w:rPr>
                <w:bCs/>
                <w:color w:val="000000" w:themeColor="text1"/>
                <w:sz w:val="20"/>
                <w:szCs w:val="20"/>
                <w:lang w:val="kk-KZ"/>
              </w:rPr>
            </w:pPr>
            <w:r w:rsidRPr="00710631">
              <w:rPr>
                <w:b/>
                <w:color w:val="000000" w:themeColor="text1"/>
                <w:sz w:val="20"/>
                <w:szCs w:val="20"/>
              </w:rPr>
              <w:t>Мазмұны:</w:t>
            </w:r>
            <w:r w:rsidRPr="00710631">
              <w:rPr>
                <w:bCs/>
                <w:color w:val="000000" w:themeColor="text1"/>
                <w:sz w:val="20"/>
                <w:szCs w:val="20"/>
              </w:rPr>
              <w:t xml:space="preserve"> Желілерді логикалық ұйымдастыру. Желілердің физикалық ұйымдастырылуы. Желіні құрылымдау. Халықаралық желі стандарттары. Стандартты желілер. 802.3. 802.11a, b, g, n сымсыз желілерді ұйымдастыру. Ғаламдық желілермен таныстыру. Желілік ақпаратты қорғау технологиясы.</w:t>
            </w:r>
          </w:p>
        </w:tc>
        <w:tc>
          <w:tcPr>
            <w:tcW w:w="551" w:type="dxa"/>
            <w:tcBorders>
              <w:top w:val="nil"/>
            </w:tcBorders>
          </w:tcPr>
          <w:p w:rsidR="00467175" w:rsidRPr="00943C90" w:rsidRDefault="00467175" w:rsidP="00467175">
            <w:pPr>
              <w:jc w:val="center"/>
              <w:rPr>
                <w:color w:val="000000" w:themeColor="text1"/>
                <w:sz w:val="20"/>
                <w:szCs w:val="20"/>
              </w:rPr>
            </w:pPr>
          </w:p>
        </w:tc>
        <w:tc>
          <w:tcPr>
            <w:tcW w:w="425" w:type="dxa"/>
          </w:tcPr>
          <w:p w:rsidR="00467175" w:rsidRPr="00943C90" w:rsidRDefault="00467175" w:rsidP="0012068B">
            <w:pPr>
              <w:jc w:val="center"/>
              <w:rPr>
                <w:color w:val="000000" w:themeColor="text1"/>
                <w:sz w:val="20"/>
                <w:szCs w:val="20"/>
              </w:rPr>
            </w:pPr>
          </w:p>
        </w:tc>
        <w:tc>
          <w:tcPr>
            <w:tcW w:w="428" w:type="dxa"/>
          </w:tcPr>
          <w:p w:rsidR="00467175" w:rsidRPr="00943C90"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67175" w:rsidRPr="00943C90"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67175" w:rsidRPr="00943C90"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67175" w:rsidRPr="00943C90"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67175" w:rsidRPr="00943C90"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467175" w:rsidRPr="00943C90"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67175" w:rsidRPr="00943C90"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Borders>
              <w:right w:val="single" w:sz="4" w:space="0" w:color="auto"/>
            </w:tcBorders>
          </w:tcPr>
          <w:p w:rsidR="00467175" w:rsidRPr="00943C90"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2" w:type="dxa"/>
            <w:tcBorders>
              <w:right w:val="single" w:sz="4" w:space="0" w:color="auto"/>
            </w:tcBorders>
          </w:tcPr>
          <w:p w:rsidR="00467175" w:rsidRPr="00943C90"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0" w:type="dxa"/>
            <w:tcBorders>
              <w:left w:val="single" w:sz="4" w:space="0" w:color="auto"/>
              <w:right w:val="single" w:sz="4" w:space="0" w:color="auto"/>
            </w:tcBorders>
          </w:tcPr>
          <w:p w:rsidR="00467175" w:rsidRPr="00943C90"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0" w:type="dxa"/>
            <w:tcBorders>
              <w:left w:val="single" w:sz="4" w:space="0" w:color="auto"/>
            </w:tcBorders>
          </w:tcPr>
          <w:p w:rsidR="00467175" w:rsidRPr="00943C90"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r>
      <w:tr w:rsidR="00467175" w:rsidRPr="00BA696F" w:rsidTr="00863339">
        <w:trPr>
          <w:trHeight w:val="542"/>
        </w:trPr>
        <w:tc>
          <w:tcPr>
            <w:tcW w:w="419" w:type="dxa"/>
            <w:tcBorders>
              <w:top w:val="nil"/>
            </w:tcBorders>
          </w:tcPr>
          <w:p w:rsidR="00467175" w:rsidRPr="00BA696F" w:rsidRDefault="00467175" w:rsidP="00467175">
            <w:pPr>
              <w:ind w:left="21"/>
              <w:rPr>
                <w:color w:val="000000" w:themeColor="text1"/>
                <w:sz w:val="20"/>
                <w:szCs w:val="20"/>
                <w:lang w:val="kk-KZ"/>
              </w:rPr>
            </w:pPr>
          </w:p>
        </w:tc>
        <w:tc>
          <w:tcPr>
            <w:tcW w:w="1423" w:type="dxa"/>
            <w:gridSpan w:val="2"/>
          </w:tcPr>
          <w:p w:rsidR="00467175" w:rsidRPr="00943C90" w:rsidRDefault="00467175" w:rsidP="00467175">
            <w:pPr>
              <w:rPr>
                <w:color w:val="000000" w:themeColor="text1"/>
                <w:sz w:val="20"/>
                <w:szCs w:val="20"/>
              </w:rPr>
            </w:pPr>
          </w:p>
        </w:tc>
        <w:tc>
          <w:tcPr>
            <w:tcW w:w="579" w:type="dxa"/>
          </w:tcPr>
          <w:p w:rsidR="00467175" w:rsidRPr="00943C90" w:rsidRDefault="00467175" w:rsidP="00467175">
            <w:pPr>
              <w:rPr>
                <w:color w:val="000000" w:themeColor="text1"/>
                <w:sz w:val="20"/>
                <w:szCs w:val="20"/>
              </w:rPr>
            </w:pPr>
          </w:p>
        </w:tc>
        <w:tc>
          <w:tcPr>
            <w:tcW w:w="545" w:type="dxa"/>
          </w:tcPr>
          <w:p w:rsidR="00467175" w:rsidRPr="00943C90" w:rsidRDefault="00467175" w:rsidP="00467175">
            <w:pPr>
              <w:rPr>
                <w:color w:val="000000" w:themeColor="text1"/>
                <w:sz w:val="20"/>
                <w:szCs w:val="20"/>
              </w:rPr>
            </w:pPr>
          </w:p>
        </w:tc>
        <w:tc>
          <w:tcPr>
            <w:tcW w:w="1985" w:type="dxa"/>
            <w:tcBorders>
              <w:top w:val="nil"/>
            </w:tcBorders>
          </w:tcPr>
          <w:p w:rsidR="00BB0E17" w:rsidRDefault="00710631" w:rsidP="00710631">
            <w:pPr>
              <w:jc w:val="both"/>
              <w:rPr>
                <w:color w:val="000000" w:themeColor="text1"/>
                <w:sz w:val="20"/>
                <w:szCs w:val="20"/>
              </w:rPr>
            </w:pPr>
            <w:r w:rsidRPr="00710631">
              <w:rPr>
                <w:color w:val="000000" w:themeColor="text1"/>
                <w:sz w:val="20"/>
                <w:szCs w:val="20"/>
              </w:rPr>
              <w:t xml:space="preserve">Желілік </w:t>
            </w:r>
          </w:p>
          <w:p w:rsidR="00467175" w:rsidRPr="00BA696F" w:rsidRDefault="00710631" w:rsidP="00710631">
            <w:pPr>
              <w:jc w:val="both"/>
              <w:rPr>
                <w:color w:val="000000" w:themeColor="text1"/>
                <w:sz w:val="20"/>
                <w:szCs w:val="20"/>
              </w:rPr>
            </w:pPr>
            <w:r w:rsidRPr="00710631">
              <w:rPr>
                <w:color w:val="000000" w:themeColor="text1"/>
                <w:sz w:val="20"/>
                <w:szCs w:val="20"/>
              </w:rPr>
              <w:t>операциялық жүйелер</w:t>
            </w:r>
          </w:p>
        </w:tc>
        <w:tc>
          <w:tcPr>
            <w:tcW w:w="4420" w:type="dxa"/>
            <w:tcBorders>
              <w:top w:val="nil"/>
            </w:tcBorders>
          </w:tcPr>
          <w:p w:rsidR="00BB0E17" w:rsidRPr="00BB0E17" w:rsidRDefault="00BB0E17" w:rsidP="00BB0E17">
            <w:pPr>
              <w:pStyle w:val="22"/>
              <w:spacing w:before="0" w:after="0"/>
              <w:jc w:val="both"/>
              <w:rPr>
                <w:rFonts w:ascii="Times New Roman" w:hAnsi="Times New Roman"/>
                <w:b w:val="0"/>
                <w:bCs w:val="0"/>
                <w:color w:val="000000" w:themeColor="text1"/>
                <w:sz w:val="20"/>
                <w:szCs w:val="20"/>
              </w:rPr>
            </w:pPr>
            <w:r w:rsidRPr="00BB0E17">
              <w:rPr>
                <w:rFonts w:ascii="Times New Roman" w:hAnsi="Times New Roman"/>
                <w:color w:val="000000" w:themeColor="text1"/>
                <w:sz w:val="20"/>
                <w:szCs w:val="20"/>
                <w:lang w:val="ru-RU"/>
              </w:rPr>
              <w:t>Мақсаты</w:t>
            </w:r>
            <w:r w:rsidRPr="00BB0E17">
              <w:rPr>
                <w:rFonts w:ascii="Times New Roman" w:hAnsi="Times New Roman"/>
                <w:color w:val="000000" w:themeColor="text1"/>
                <w:sz w:val="20"/>
                <w:szCs w:val="20"/>
              </w:rPr>
              <w:t xml:space="preserve">: </w:t>
            </w:r>
            <w:r w:rsidRPr="00BB0E17">
              <w:rPr>
                <w:rFonts w:ascii="Times New Roman" w:hAnsi="Times New Roman"/>
                <w:b w:val="0"/>
                <w:bCs w:val="0"/>
                <w:color w:val="000000" w:themeColor="text1"/>
                <w:sz w:val="20"/>
                <w:szCs w:val="20"/>
                <w:lang w:val="ru-RU"/>
              </w:rPr>
              <w:t>Заманауиоперациялықжүйелерді</w:t>
            </w:r>
            <w:r w:rsidRPr="00BB0E17">
              <w:rPr>
                <w:rFonts w:ascii="Times New Roman" w:hAnsi="Times New Roman"/>
                <w:b w:val="0"/>
                <w:bCs w:val="0"/>
                <w:color w:val="000000" w:themeColor="text1"/>
                <w:sz w:val="20"/>
                <w:szCs w:val="20"/>
              </w:rPr>
              <w:t xml:space="preserve"> (</w:t>
            </w:r>
            <w:r w:rsidRPr="00BB0E17">
              <w:rPr>
                <w:rFonts w:ascii="Times New Roman" w:hAnsi="Times New Roman"/>
                <w:b w:val="0"/>
                <w:bCs w:val="0"/>
                <w:color w:val="000000" w:themeColor="text1"/>
                <w:sz w:val="20"/>
                <w:szCs w:val="20"/>
                <w:lang w:val="ru-RU"/>
              </w:rPr>
              <w:t>ОЖ</w:t>
            </w:r>
            <w:r w:rsidRPr="00BB0E17">
              <w:rPr>
                <w:rFonts w:ascii="Times New Roman" w:hAnsi="Times New Roman"/>
                <w:b w:val="0"/>
                <w:bCs w:val="0"/>
                <w:color w:val="000000" w:themeColor="text1"/>
                <w:sz w:val="20"/>
                <w:szCs w:val="20"/>
              </w:rPr>
              <w:t xml:space="preserve">) </w:t>
            </w:r>
            <w:r w:rsidRPr="00BB0E17">
              <w:rPr>
                <w:rFonts w:ascii="Times New Roman" w:hAnsi="Times New Roman"/>
                <w:b w:val="0"/>
                <w:bCs w:val="0"/>
                <w:color w:val="000000" w:themeColor="text1"/>
                <w:sz w:val="20"/>
                <w:szCs w:val="20"/>
                <w:lang w:val="ru-RU"/>
              </w:rPr>
              <w:t>құрудыңнегізгіпринциптеріжәнеолардықолданумүмкіндіктері</w:t>
            </w:r>
            <w:r w:rsidRPr="00BB0E17">
              <w:rPr>
                <w:rFonts w:ascii="Times New Roman" w:hAnsi="Times New Roman"/>
                <w:b w:val="0"/>
                <w:bCs w:val="0"/>
                <w:color w:val="000000" w:themeColor="text1"/>
                <w:sz w:val="20"/>
                <w:szCs w:val="20"/>
              </w:rPr>
              <w:t xml:space="preserve">, </w:t>
            </w:r>
            <w:r w:rsidRPr="00BB0E17">
              <w:rPr>
                <w:rFonts w:ascii="Times New Roman" w:hAnsi="Times New Roman"/>
                <w:b w:val="0"/>
                <w:bCs w:val="0"/>
                <w:color w:val="000000" w:themeColor="text1"/>
                <w:sz w:val="20"/>
                <w:szCs w:val="20"/>
                <w:lang w:val="ru-RU"/>
              </w:rPr>
              <w:t>нақтыОЖконфигурацияларынконфигурациялау</w:t>
            </w:r>
            <w:r w:rsidRPr="00BB0E17">
              <w:rPr>
                <w:rFonts w:ascii="Times New Roman" w:hAnsi="Times New Roman"/>
                <w:b w:val="0"/>
                <w:bCs w:val="0"/>
                <w:color w:val="000000" w:themeColor="text1"/>
                <w:sz w:val="20"/>
                <w:szCs w:val="20"/>
              </w:rPr>
              <w:t xml:space="preserve">, </w:t>
            </w:r>
            <w:r w:rsidRPr="00BB0E17">
              <w:rPr>
                <w:rFonts w:ascii="Times New Roman" w:hAnsi="Times New Roman"/>
                <w:b w:val="0"/>
                <w:bCs w:val="0"/>
                <w:color w:val="000000" w:themeColor="text1"/>
                <w:sz w:val="20"/>
                <w:szCs w:val="20"/>
                <w:lang w:val="ru-RU"/>
              </w:rPr>
              <w:t>ақпараттыөңдеутапсырмаларыншешуүшінОЖтаңдау</w:t>
            </w:r>
            <w:r w:rsidRPr="00BB0E17">
              <w:rPr>
                <w:rFonts w:ascii="Times New Roman" w:hAnsi="Times New Roman"/>
                <w:b w:val="0"/>
                <w:bCs w:val="0"/>
                <w:color w:val="000000" w:themeColor="text1"/>
                <w:sz w:val="20"/>
                <w:szCs w:val="20"/>
              </w:rPr>
              <w:t xml:space="preserve">, </w:t>
            </w:r>
            <w:r w:rsidRPr="00BB0E17">
              <w:rPr>
                <w:rFonts w:ascii="Times New Roman" w:hAnsi="Times New Roman"/>
                <w:b w:val="0"/>
                <w:bCs w:val="0"/>
                <w:color w:val="000000" w:themeColor="text1"/>
                <w:sz w:val="20"/>
                <w:szCs w:val="20"/>
                <w:lang w:val="ru-RU"/>
              </w:rPr>
              <w:t>әртүрліОЖ</w:t>
            </w:r>
            <w:r w:rsidRPr="00BB0E17">
              <w:rPr>
                <w:rFonts w:ascii="Times New Roman" w:hAnsi="Times New Roman"/>
                <w:b w:val="0"/>
                <w:bCs w:val="0"/>
                <w:color w:val="000000" w:themeColor="text1"/>
                <w:sz w:val="20"/>
                <w:szCs w:val="20"/>
              </w:rPr>
              <w:t>-</w:t>
            </w:r>
            <w:r w:rsidRPr="00BB0E17">
              <w:rPr>
                <w:rFonts w:ascii="Times New Roman" w:hAnsi="Times New Roman"/>
                <w:b w:val="0"/>
                <w:bCs w:val="0"/>
                <w:color w:val="000000" w:themeColor="text1"/>
                <w:sz w:val="20"/>
                <w:szCs w:val="20"/>
                <w:lang w:val="ru-RU"/>
              </w:rPr>
              <w:t>менжұмысістеужәнеолардыбасқарудағдыларыбойыншабілімалу</w:t>
            </w:r>
            <w:r w:rsidRPr="00BB0E17">
              <w:rPr>
                <w:rFonts w:ascii="Times New Roman" w:hAnsi="Times New Roman"/>
                <w:b w:val="0"/>
                <w:bCs w:val="0"/>
                <w:color w:val="000000" w:themeColor="text1"/>
                <w:sz w:val="20"/>
                <w:szCs w:val="20"/>
              </w:rPr>
              <w:t>.</w:t>
            </w:r>
          </w:p>
          <w:p w:rsidR="00467175" w:rsidRPr="00BA696F" w:rsidRDefault="00BB0E17" w:rsidP="00BB0E17">
            <w:pPr>
              <w:jc w:val="both"/>
              <w:rPr>
                <w:bCs/>
                <w:color w:val="000000" w:themeColor="text1"/>
                <w:sz w:val="20"/>
                <w:szCs w:val="20"/>
                <w:lang w:val="ru-RU"/>
              </w:rPr>
            </w:pPr>
            <w:r w:rsidRPr="00BB0E17">
              <w:rPr>
                <w:b/>
                <w:bCs/>
                <w:color w:val="000000" w:themeColor="text1"/>
                <w:sz w:val="20"/>
                <w:szCs w:val="20"/>
                <w:lang w:val="ru-RU"/>
              </w:rPr>
              <w:t>Мазмұны</w:t>
            </w:r>
            <w:r w:rsidRPr="00BB0E17">
              <w:rPr>
                <w:b/>
                <w:bCs/>
                <w:color w:val="000000" w:themeColor="text1"/>
                <w:sz w:val="20"/>
                <w:szCs w:val="20"/>
              </w:rPr>
              <w:t>:</w:t>
            </w:r>
            <w:r w:rsidRPr="00BB0E17">
              <w:rPr>
                <w:color w:val="000000" w:themeColor="text1"/>
                <w:sz w:val="20"/>
                <w:szCs w:val="20"/>
                <w:lang w:val="ru-RU"/>
              </w:rPr>
              <w:t>Операциялықжүйелердіңфункциялары</w:t>
            </w:r>
            <w:r w:rsidRPr="00BB0E17">
              <w:rPr>
                <w:color w:val="000000" w:themeColor="text1"/>
                <w:sz w:val="20"/>
                <w:szCs w:val="20"/>
              </w:rPr>
              <w:t xml:space="preserve">. </w:t>
            </w:r>
            <w:r w:rsidRPr="00BB0E17">
              <w:rPr>
                <w:color w:val="000000" w:themeColor="text1"/>
                <w:sz w:val="20"/>
                <w:szCs w:val="20"/>
                <w:lang w:val="ru-RU"/>
              </w:rPr>
              <w:t>операциялықжүйеқұрылымы</w:t>
            </w:r>
            <w:r w:rsidRPr="00BB0E17">
              <w:rPr>
                <w:color w:val="000000" w:themeColor="text1"/>
                <w:sz w:val="20"/>
                <w:szCs w:val="20"/>
              </w:rPr>
              <w:t xml:space="preserve">. </w:t>
            </w:r>
            <w:r w:rsidRPr="00BB0E17">
              <w:rPr>
                <w:color w:val="000000" w:themeColor="text1"/>
                <w:sz w:val="20"/>
                <w:szCs w:val="20"/>
                <w:lang w:val="ru-RU"/>
              </w:rPr>
              <w:t>Утилиталарменбағдарламалар</w:t>
            </w:r>
            <w:r w:rsidRPr="00BB0E17">
              <w:rPr>
                <w:color w:val="000000" w:themeColor="text1"/>
                <w:sz w:val="20"/>
                <w:szCs w:val="20"/>
              </w:rPr>
              <w:t xml:space="preserve">. </w:t>
            </w:r>
            <w:r w:rsidRPr="00BB0E17">
              <w:rPr>
                <w:color w:val="000000" w:themeColor="text1"/>
                <w:sz w:val="20"/>
                <w:szCs w:val="20"/>
                <w:lang w:val="ru-RU"/>
              </w:rPr>
              <w:t>бағдарламалыққамтамасызетупроцестері</w:t>
            </w:r>
            <w:r w:rsidRPr="00BB0E17">
              <w:rPr>
                <w:color w:val="000000" w:themeColor="text1"/>
                <w:sz w:val="20"/>
                <w:szCs w:val="20"/>
              </w:rPr>
              <w:t xml:space="preserve">. </w:t>
            </w:r>
            <w:r w:rsidRPr="00BB0E17">
              <w:rPr>
                <w:color w:val="000000" w:themeColor="text1"/>
                <w:sz w:val="20"/>
                <w:szCs w:val="20"/>
                <w:lang w:val="ru-RU"/>
              </w:rPr>
              <w:t>Файлдардыбасқаружәнеенгізу</w:t>
            </w:r>
            <w:r w:rsidRPr="00BB0E17">
              <w:rPr>
                <w:color w:val="000000" w:themeColor="text1"/>
                <w:sz w:val="20"/>
                <w:szCs w:val="20"/>
              </w:rPr>
              <w:t>/</w:t>
            </w:r>
            <w:r w:rsidRPr="00BB0E17">
              <w:rPr>
                <w:color w:val="000000" w:themeColor="text1"/>
                <w:sz w:val="20"/>
                <w:szCs w:val="20"/>
                <w:lang w:val="ru-RU"/>
              </w:rPr>
              <w:t>шығаруоперациялары</w:t>
            </w:r>
            <w:r w:rsidRPr="00BB0E17">
              <w:rPr>
                <w:color w:val="000000" w:themeColor="text1"/>
                <w:sz w:val="20"/>
                <w:szCs w:val="20"/>
              </w:rPr>
              <w:t xml:space="preserve">. </w:t>
            </w:r>
            <w:r w:rsidRPr="00BB0E17">
              <w:rPr>
                <w:color w:val="000000" w:themeColor="text1"/>
                <w:sz w:val="20"/>
                <w:szCs w:val="20"/>
                <w:lang w:val="ru-RU"/>
              </w:rPr>
              <w:t>Желінің өзара әрекеттесу алгоритмдері.</w:t>
            </w:r>
          </w:p>
        </w:tc>
        <w:tc>
          <w:tcPr>
            <w:tcW w:w="551" w:type="dxa"/>
            <w:tcBorders>
              <w:top w:val="nil"/>
            </w:tcBorders>
          </w:tcPr>
          <w:p w:rsidR="00467175" w:rsidRPr="00BA696F" w:rsidRDefault="00467175" w:rsidP="00467175">
            <w:pPr>
              <w:jc w:val="center"/>
              <w:rPr>
                <w:color w:val="000000" w:themeColor="text1"/>
                <w:sz w:val="20"/>
                <w:szCs w:val="20"/>
                <w:lang w:val="ru-RU"/>
              </w:rPr>
            </w:pPr>
          </w:p>
        </w:tc>
        <w:tc>
          <w:tcPr>
            <w:tcW w:w="425" w:type="dxa"/>
          </w:tcPr>
          <w:p w:rsidR="00467175" w:rsidRPr="00BA696F" w:rsidRDefault="00467175" w:rsidP="0012068B">
            <w:pPr>
              <w:jc w:val="center"/>
              <w:rPr>
                <w:color w:val="000000" w:themeColor="text1"/>
                <w:sz w:val="20"/>
                <w:szCs w:val="20"/>
                <w:lang w:val="ru-RU"/>
              </w:rPr>
            </w:pPr>
          </w:p>
        </w:tc>
        <w:tc>
          <w:tcPr>
            <w:tcW w:w="428"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6"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6"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710631" w:rsidRPr="00BA696F" w:rsidTr="00863339">
        <w:trPr>
          <w:trHeight w:val="542"/>
        </w:trPr>
        <w:tc>
          <w:tcPr>
            <w:tcW w:w="419" w:type="dxa"/>
            <w:tcBorders>
              <w:top w:val="nil"/>
            </w:tcBorders>
          </w:tcPr>
          <w:p w:rsidR="00710631" w:rsidRPr="00BA696F" w:rsidRDefault="00710631" w:rsidP="00710631">
            <w:pPr>
              <w:ind w:left="21"/>
              <w:rPr>
                <w:color w:val="000000" w:themeColor="text1"/>
                <w:sz w:val="20"/>
                <w:szCs w:val="20"/>
                <w:lang w:val="kk-KZ"/>
              </w:rPr>
            </w:pPr>
            <w:r w:rsidRPr="00BA696F">
              <w:rPr>
                <w:color w:val="000000" w:themeColor="text1"/>
                <w:sz w:val="20"/>
                <w:szCs w:val="20"/>
                <w:lang w:val="kk-KZ"/>
              </w:rPr>
              <w:t>30</w:t>
            </w:r>
          </w:p>
        </w:tc>
        <w:tc>
          <w:tcPr>
            <w:tcW w:w="1423" w:type="dxa"/>
            <w:gridSpan w:val="2"/>
          </w:tcPr>
          <w:p w:rsidR="00710631" w:rsidRPr="00BA696F" w:rsidRDefault="00710631" w:rsidP="00710631">
            <w:pPr>
              <w:rPr>
                <w:color w:val="000000" w:themeColor="text1"/>
                <w:sz w:val="20"/>
                <w:szCs w:val="20"/>
              </w:rPr>
            </w:pPr>
          </w:p>
        </w:tc>
        <w:tc>
          <w:tcPr>
            <w:tcW w:w="579" w:type="dxa"/>
          </w:tcPr>
          <w:p w:rsidR="00710631" w:rsidRPr="00BA696F" w:rsidRDefault="00710631" w:rsidP="00710631">
            <w:pPr>
              <w:rPr>
                <w:color w:val="000000" w:themeColor="text1"/>
                <w:sz w:val="20"/>
                <w:szCs w:val="20"/>
              </w:rPr>
            </w:pPr>
            <w:r w:rsidRPr="00597B1D">
              <w:rPr>
                <w:sz w:val="20"/>
                <w:szCs w:val="20"/>
                <w:lang w:val="kk-KZ"/>
              </w:rPr>
              <w:t>К</w:t>
            </w:r>
            <w:r w:rsidRPr="00597B1D">
              <w:rPr>
                <w:sz w:val="20"/>
                <w:szCs w:val="20"/>
              </w:rPr>
              <w:t>П</w:t>
            </w:r>
          </w:p>
        </w:tc>
        <w:tc>
          <w:tcPr>
            <w:tcW w:w="545" w:type="dxa"/>
          </w:tcPr>
          <w:p w:rsidR="00710631" w:rsidRPr="00BA696F" w:rsidRDefault="00710631" w:rsidP="00710631">
            <w:pPr>
              <w:rPr>
                <w:color w:val="000000" w:themeColor="text1"/>
                <w:sz w:val="20"/>
                <w:szCs w:val="20"/>
              </w:rPr>
            </w:pPr>
            <w:r w:rsidRPr="00597B1D">
              <w:rPr>
                <w:sz w:val="20"/>
                <w:szCs w:val="20"/>
                <w:lang w:val="kk-KZ"/>
              </w:rPr>
              <w:t>Ж</w:t>
            </w:r>
            <w:r w:rsidRPr="00597B1D">
              <w:rPr>
                <w:sz w:val="20"/>
                <w:szCs w:val="20"/>
              </w:rPr>
              <w:t>К</w:t>
            </w:r>
          </w:p>
        </w:tc>
        <w:tc>
          <w:tcPr>
            <w:tcW w:w="1985" w:type="dxa"/>
            <w:tcBorders>
              <w:top w:val="nil"/>
            </w:tcBorders>
          </w:tcPr>
          <w:p w:rsidR="00710631" w:rsidRPr="00BA696F" w:rsidRDefault="00710631" w:rsidP="00710631">
            <w:pPr>
              <w:rPr>
                <w:color w:val="000000" w:themeColor="text1"/>
                <w:sz w:val="20"/>
                <w:szCs w:val="20"/>
              </w:rPr>
            </w:pPr>
            <w:r w:rsidRPr="00710631">
              <w:rPr>
                <w:color w:val="000000" w:themeColor="text1"/>
                <w:sz w:val="20"/>
                <w:szCs w:val="20"/>
              </w:rPr>
              <w:t>Мобильді қосымшаларды әзірлеу</w:t>
            </w:r>
          </w:p>
        </w:tc>
        <w:tc>
          <w:tcPr>
            <w:tcW w:w="4420" w:type="dxa"/>
            <w:tcBorders>
              <w:top w:val="nil"/>
            </w:tcBorders>
          </w:tcPr>
          <w:p w:rsidR="00BB0E17" w:rsidRPr="00BB0E17" w:rsidRDefault="00BB0E17" w:rsidP="00BB0E17">
            <w:pPr>
              <w:jc w:val="both"/>
              <w:rPr>
                <w:bCs/>
                <w:color w:val="000000" w:themeColor="text1"/>
                <w:sz w:val="20"/>
                <w:szCs w:val="20"/>
              </w:rPr>
            </w:pPr>
            <w:r w:rsidRPr="00BB0E17">
              <w:rPr>
                <w:b/>
                <w:color w:val="000000" w:themeColor="text1"/>
                <w:sz w:val="20"/>
                <w:szCs w:val="20"/>
              </w:rPr>
              <w:t>Мақсаты:</w:t>
            </w:r>
            <w:r w:rsidRPr="00BB0E17">
              <w:rPr>
                <w:bCs/>
                <w:color w:val="000000" w:themeColor="text1"/>
                <w:sz w:val="20"/>
                <w:szCs w:val="20"/>
              </w:rPr>
              <w:t xml:space="preserve"> Android мобильді платформасының негізгі құрылғысы және Android жүйесінде бағдарламалау туралы білімдерін қалыптастыру.</w:t>
            </w:r>
          </w:p>
          <w:p w:rsidR="00710631" w:rsidRPr="00BB0E17" w:rsidRDefault="00BB0E17" w:rsidP="00BB0E17">
            <w:pPr>
              <w:jc w:val="both"/>
              <w:rPr>
                <w:bCs/>
                <w:color w:val="000000" w:themeColor="text1"/>
                <w:sz w:val="20"/>
                <w:szCs w:val="20"/>
                <w:lang w:val="ru-RU" w:eastAsia="zh-CN"/>
              </w:rPr>
            </w:pPr>
            <w:r w:rsidRPr="00BB0E17">
              <w:rPr>
                <w:b/>
                <w:color w:val="000000" w:themeColor="text1"/>
                <w:sz w:val="20"/>
                <w:szCs w:val="20"/>
              </w:rPr>
              <w:t>Мазмұны:</w:t>
            </w:r>
            <w:r w:rsidRPr="00BB0E17">
              <w:rPr>
                <w:bCs/>
                <w:color w:val="000000" w:themeColor="text1"/>
                <w:sz w:val="20"/>
                <w:szCs w:val="20"/>
              </w:rPr>
              <w:t xml:space="preserve"> Мобильді құрылғылардың және олардың құрамдас бөліктерінің архитектурасы. Мобильді құрылғыларға арналған операциялық </w:t>
            </w:r>
            <w:r w:rsidRPr="00BB0E17">
              <w:rPr>
                <w:bCs/>
                <w:color w:val="000000" w:themeColor="text1"/>
                <w:sz w:val="20"/>
                <w:szCs w:val="20"/>
              </w:rPr>
              <w:lastRenderedPageBreak/>
              <w:t>жүйелер. Мобильді құрылғыларға арналған Java. JavaME. JavaME ішіндегі конфигурациялар мен профильдер. Android бағдарламалау. Android кітапханасы. Android жүйесіндегі Java виртуалды машинасы; Android ОЖ үшін қосымшаларды құру; AndroidSDK және үшінші тарап әзірлеуі; құралдарды орнату, Android қосымшаларын құрастыру және орнату. Android экожүйесінің мүмкіндіктері. Windows Phone үшін қолданбаларды әзірлеудің ерекшеліктері.</w:t>
            </w:r>
          </w:p>
        </w:tc>
        <w:tc>
          <w:tcPr>
            <w:tcW w:w="551" w:type="dxa"/>
            <w:tcBorders>
              <w:top w:val="nil"/>
            </w:tcBorders>
          </w:tcPr>
          <w:p w:rsidR="00710631" w:rsidRPr="00BA696F" w:rsidRDefault="00710631" w:rsidP="00710631">
            <w:pPr>
              <w:jc w:val="center"/>
              <w:rPr>
                <w:color w:val="000000" w:themeColor="text1"/>
                <w:sz w:val="20"/>
                <w:szCs w:val="20"/>
                <w:lang w:val="ru-RU"/>
              </w:rPr>
            </w:pPr>
            <w:r w:rsidRPr="00BA696F">
              <w:rPr>
                <w:color w:val="000000" w:themeColor="text1"/>
                <w:sz w:val="20"/>
                <w:szCs w:val="20"/>
                <w:lang w:val="ru-RU"/>
              </w:rPr>
              <w:lastRenderedPageBreak/>
              <w:t>4</w:t>
            </w:r>
          </w:p>
        </w:tc>
        <w:tc>
          <w:tcPr>
            <w:tcW w:w="425" w:type="dxa"/>
          </w:tcPr>
          <w:p w:rsidR="00710631" w:rsidRPr="00BA696F" w:rsidRDefault="00710631" w:rsidP="0012068B">
            <w:pPr>
              <w:jc w:val="center"/>
              <w:rPr>
                <w:color w:val="000000" w:themeColor="text1"/>
                <w:sz w:val="20"/>
                <w:szCs w:val="20"/>
                <w:lang w:val="ru-RU"/>
              </w:rPr>
            </w:pPr>
          </w:p>
        </w:tc>
        <w:tc>
          <w:tcPr>
            <w:tcW w:w="428" w:type="dxa"/>
          </w:tcPr>
          <w:p w:rsidR="00710631" w:rsidRPr="00BA696F" w:rsidRDefault="00710631"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710631" w:rsidRPr="00BA696F" w:rsidRDefault="0071063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710631" w:rsidRPr="00BA696F" w:rsidRDefault="00710631" w:rsidP="0012068B">
            <w:pPr>
              <w:ind w:left="21"/>
              <w:jc w:val="center"/>
              <w:rPr>
                <w:color w:val="000000" w:themeColor="text1"/>
                <w:sz w:val="20"/>
                <w:szCs w:val="20"/>
              </w:rPr>
            </w:pPr>
          </w:p>
        </w:tc>
        <w:tc>
          <w:tcPr>
            <w:tcW w:w="426" w:type="dxa"/>
          </w:tcPr>
          <w:p w:rsidR="00710631" w:rsidRPr="00BA696F" w:rsidRDefault="00710631" w:rsidP="0012068B">
            <w:pPr>
              <w:jc w:val="center"/>
              <w:rPr>
                <w:color w:val="000000" w:themeColor="text1"/>
                <w:sz w:val="20"/>
                <w:szCs w:val="20"/>
              </w:rPr>
            </w:pPr>
          </w:p>
        </w:tc>
        <w:tc>
          <w:tcPr>
            <w:tcW w:w="425" w:type="dxa"/>
          </w:tcPr>
          <w:p w:rsidR="00710631" w:rsidRPr="00BA696F" w:rsidRDefault="0071063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Pr>
          <w:p w:rsidR="00710631" w:rsidRPr="00BA696F" w:rsidRDefault="0071063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710631" w:rsidRPr="00BA696F" w:rsidRDefault="0071063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710631" w:rsidRPr="00BA696F" w:rsidRDefault="0071063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710631" w:rsidRPr="00BA696F" w:rsidRDefault="0071063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710631" w:rsidRPr="00BA696F" w:rsidRDefault="0071063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710631" w:rsidRPr="00BA696F" w:rsidRDefault="0071063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BE589F" w:rsidRPr="00BA696F" w:rsidTr="00863339">
        <w:trPr>
          <w:trHeight w:val="542"/>
        </w:trPr>
        <w:tc>
          <w:tcPr>
            <w:tcW w:w="419" w:type="dxa"/>
            <w:tcBorders>
              <w:top w:val="nil"/>
            </w:tcBorders>
          </w:tcPr>
          <w:p w:rsidR="00BE589F" w:rsidRPr="00BA696F" w:rsidRDefault="00BE589F" w:rsidP="00BE589F">
            <w:pPr>
              <w:ind w:left="21"/>
              <w:rPr>
                <w:color w:val="000000" w:themeColor="text1"/>
                <w:sz w:val="20"/>
                <w:szCs w:val="20"/>
              </w:rPr>
            </w:pPr>
          </w:p>
        </w:tc>
        <w:tc>
          <w:tcPr>
            <w:tcW w:w="1423" w:type="dxa"/>
            <w:gridSpan w:val="2"/>
          </w:tcPr>
          <w:p w:rsidR="00BE589F" w:rsidRPr="00BA696F" w:rsidRDefault="00BE589F" w:rsidP="00BE589F">
            <w:pPr>
              <w:rPr>
                <w:color w:val="000000" w:themeColor="text1"/>
                <w:sz w:val="20"/>
                <w:szCs w:val="20"/>
              </w:rPr>
            </w:pPr>
          </w:p>
        </w:tc>
        <w:tc>
          <w:tcPr>
            <w:tcW w:w="579" w:type="dxa"/>
          </w:tcPr>
          <w:p w:rsidR="00BE589F" w:rsidRPr="00BA696F" w:rsidRDefault="00BE589F" w:rsidP="00BE589F">
            <w:pPr>
              <w:rPr>
                <w:color w:val="000000" w:themeColor="text1"/>
                <w:sz w:val="20"/>
                <w:szCs w:val="20"/>
              </w:rPr>
            </w:pPr>
            <w:r w:rsidRPr="00597B1D">
              <w:rPr>
                <w:sz w:val="20"/>
                <w:szCs w:val="20"/>
                <w:lang w:val="kk-KZ"/>
              </w:rPr>
              <w:t>К</w:t>
            </w:r>
            <w:r w:rsidRPr="00597B1D">
              <w:rPr>
                <w:sz w:val="20"/>
                <w:szCs w:val="20"/>
              </w:rPr>
              <w:t>П</w:t>
            </w:r>
          </w:p>
        </w:tc>
        <w:tc>
          <w:tcPr>
            <w:tcW w:w="545" w:type="dxa"/>
          </w:tcPr>
          <w:p w:rsidR="00BE589F" w:rsidRPr="00BA696F" w:rsidRDefault="00BE589F" w:rsidP="00BE589F">
            <w:pPr>
              <w:rPr>
                <w:color w:val="000000" w:themeColor="text1"/>
                <w:sz w:val="20"/>
                <w:szCs w:val="20"/>
              </w:rPr>
            </w:pPr>
            <w:r w:rsidRPr="00597B1D">
              <w:rPr>
                <w:sz w:val="20"/>
                <w:szCs w:val="20"/>
                <w:lang w:val="kk-KZ"/>
              </w:rPr>
              <w:t>Ж</w:t>
            </w:r>
            <w:r w:rsidRPr="00597B1D">
              <w:rPr>
                <w:sz w:val="20"/>
                <w:szCs w:val="20"/>
              </w:rPr>
              <w:t>К</w:t>
            </w:r>
          </w:p>
        </w:tc>
        <w:tc>
          <w:tcPr>
            <w:tcW w:w="1985" w:type="dxa"/>
            <w:tcBorders>
              <w:top w:val="nil"/>
            </w:tcBorders>
          </w:tcPr>
          <w:p w:rsidR="00BE589F" w:rsidRPr="00BA696F" w:rsidRDefault="00BE589F" w:rsidP="00BE589F">
            <w:pPr>
              <w:rPr>
                <w:color w:val="000000" w:themeColor="text1"/>
                <w:sz w:val="20"/>
                <w:szCs w:val="20"/>
                <w:lang w:val="ru-RU"/>
              </w:rPr>
            </w:pPr>
            <w:r w:rsidRPr="00BE589F">
              <w:rPr>
                <w:color w:val="000000" w:themeColor="text1"/>
                <w:sz w:val="20"/>
                <w:szCs w:val="20"/>
                <w:lang w:val="ru-RU"/>
              </w:rPr>
              <w:t>Бизнестегі бұлтты есептеу технологиялары</w:t>
            </w:r>
          </w:p>
        </w:tc>
        <w:tc>
          <w:tcPr>
            <w:tcW w:w="4420" w:type="dxa"/>
            <w:tcBorders>
              <w:top w:val="nil"/>
            </w:tcBorders>
          </w:tcPr>
          <w:p w:rsidR="00BE589F" w:rsidRPr="004D0E6B" w:rsidRDefault="00BE589F" w:rsidP="00BE589F">
            <w:pPr>
              <w:jc w:val="both"/>
              <w:rPr>
                <w:color w:val="000000" w:themeColor="text1"/>
                <w:sz w:val="20"/>
                <w:szCs w:val="20"/>
                <w:lang w:val="ru-RU"/>
              </w:rPr>
            </w:pPr>
            <w:r w:rsidRPr="004D0E6B">
              <w:rPr>
                <w:b/>
                <w:bCs/>
                <w:color w:val="000000" w:themeColor="text1"/>
                <w:sz w:val="20"/>
                <w:szCs w:val="20"/>
                <w:lang w:val="ru-RU"/>
              </w:rPr>
              <w:t xml:space="preserve">Мақсаты: </w:t>
            </w:r>
            <w:r w:rsidRPr="004D0E6B">
              <w:rPr>
                <w:color w:val="000000" w:themeColor="text1"/>
                <w:sz w:val="20"/>
                <w:szCs w:val="20"/>
                <w:lang w:val="ru-RU"/>
              </w:rPr>
              <w:t>Кәсіби қызметте заманауи бұлтты есептеу технологияларын қолдану дағдыларын дамыту.</w:t>
            </w:r>
          </w:p>
          <w:p w:rsidR="00BE589F" w:rsidRPr="00BA696F" w:rsidRDefault="00BE589F" w:rsidP="00BE589F">
            <w:pPr>
              <w:jc w:val="both"/>
              <w:rPr>
                <w:color w:val="000000" w:themeColor="text1"/>
                <w:sz w:val="20"/>
                <w:szCs w:val="20"/>
                <w:lang w:val="ru-RU"/>
              </w:rPr>
            </w:pPr>
            <w:r w:rsidRPr="00BE589F">
              <w:rPr>
                <w:b/>
                <w:bCs/>
                <w:color w:val="000000" w:themeColor="text1"/>
                <w:sz w:val="20"/>
                <w:szCs w:val="20"/>
                <w:lang w:val="ru-RU"/>
              </w:rPr>
              <w:t>Мазмұны:</w:t>
            </w:r>
            <w:r w:rsidRPr="00BE589F">
              <w:rPr>
                <w:color w:val="000000" w:themeColor="text1"/>
                <w:sz w:val="20"/>
                <w:szCs w:val="20"/>
                <w:lang w:val="ru-RU"/>
              </w:rPr>
              <w:t xml:space="preserve"> Бұлтты технологиялар туралы жалпы түсініктер. Бұлтты шешімдер. Бұлтты есептеулердің негіздері. Компаниялар ұсынатын бұлттық қызметтер. Желіге арналған электрондық презентация және </w:t>
            </w:r>
            <w:r w:rsidRPr="00BE589F">
              <w:rPr>
                <w:color w:val="000000" w:themeColor="text1"/>
                <w:sz w:val="20"/>
                <w:szCs w:val="20"/>
              </w:rPr>
              <w:t>GOOGLE</w:t>
            </w:r>
            <w:r w:rsidRPr="00BE589F">
              <w:rPr>
                <w:color w:val="000000" w:themeColor="text1"/>
                <w:sz w:val="20"/>
                <w:szCs w:val="20"/>
                <w:lang w:val="ru-RU"/>
              </w:rPr>
              <w:t xml:space="preserve"> электрондық кестелері. </w:t>
            </w:r>
            <w:r w:rsidRPr="00BE589F">
              <w:rPr>
                <w:color w:val="000000" w:themeColor="text1"/>
                <w:sz w:val="20"/>
                <w:szCs w:val="20"/>
              </w:rPr>
              <w:t>JAVA</w:t>
            </w:r>
            <w:r w:rsidRPr="00BE589F">
              <w:rPr>
                <w:color w:val="000000" w:themeColor="text1"/>
                <w:sz w:val="20"/>
                <w:szCs w:val="20"/>
                <w:lang w:val="ru-RU"/>
              </w:rPr>
              <w:t xml:space="preserve">-дағы бұлтты есептеулер. Академиялық бұлттық қызмет. Жеке бұлтты құру. Жергілікті веб-серверде </w:t>
            </w:r>
            <w:r w:rsidRPr="00BE589F">
              <w:rPr>
                <w:color w:val="000000" w:themeColor="text1"/>
                <w:sz w:val="20"/>
                <w:szCs w:val="20"/>
              </w:rPr>
              <w:t>OWNCLOUD</w:t>
            </w:r>
            <w:r w:rsidRPr="00BE589F">
              <w:rPr>
                <w:color w:val="000000" w:themeColor="text1"/>
                <w:sz w:val="20"/>
                <w:szCs w:val="20"/>
                <w:lang w:val="ru-RU"/>
              </w:rPr>
              <w:t xml:space="preserve"> бұлттық қоймасын орнату. </w:t>
            </w:r>
            <w:r w:rsidRPr="00BE589F">
              <w:rPr>
                <w:color w:val="000000" w:themeColor="text1"/>
                <w:sz w:val="20"/>
                <w:szCs w:val="20"/>
              </w:rPr>
              <w:t>OpenServer</w:t>
            </w:r>
            <w:r w:rsidRPr="00BE589F">
              <w:rPr>
                <w:color w:val="000000" w:themeColor="text1"/>
                <w:sz w:val="20"/>
                <w:szCs w:val="20"/>
                <w:lang w:val="ru-RU"/>
              </w:rPr>
              <w:t xml:space="preserve"> серверінде жасалған домендегі жергілікті желіден бұлтқа кіру. </w:t>
            </w:r>
            <w:r w:rsidRPr="00943C90">
              <w:rPr>
                <w:color w:val="000000" w:themeColor="text1"/>
                <w:sz w:val="20"/>
                <w:szCs w:val="20"/>
                <w:lang w:val="ru-RU"/>
              </w:rPr>
              <w:t xml:space="preserve">Виртуализация технологиялары. виртуализация платформалары. </w:t>
            </w:r>
            <w:r w:rsidRPr="00BE589F">
              <w:rPr>
                <w:color w:val="000000" w:themeColor="text1"/>
                <w:sz w:val="20"/>
                <w:szCs w:val="20"/>
              </w:rPr>
              <w:t>Виртуалды машиналар. Hyper-VWINDOWSSERVER конфигурациялануда.</w:t>
            </w:r>
          </w:p>
        </w:tc>
        <w:tc>
          <w:tcPr>
            <w:tcW w:w="551" w:type="dxa"/>
            <w:tcBorders>
              <w:top w:val="nil"/>
            </w:tcBorders>
          </w:tcPr>
          <w:p w:rsidR="00BE589F" w:rsidRPr="00BA696F" w:rsidRDefault="00BE589F" w:rsidP="00BE589F">
            <w:pPr>
              <w:jc w:val="center"/>
              <w:rPr>
                <w:color w:val="000000" w:themeColor="text1"/>
                <w:sz w:val="20"/>
                <w:szCs w:val="20"/>
                <w:lang w:val="kk-KZ"/>
              </w:rPr>
            </w:pPr>
            <w:r w:rsidRPr="00BA696F">
              <w:rPr>
                <w:color w:val="000000" w:themeColor="text1"/>
                <w:sz w:val="20"/>
                <w:szCs w:val="20"/>
                <w:lang w:val="kk-KZ"/>
              </w:rPr>
              <w:t>4</w:t>
            </w:r>
          </w:p>
          <w:p w:rsidR="00BE589F" w:rsidRPr="00BA696F" w:rsidRDefault="00BE589F" w:rsidP="00BE589F">
            <w:pPr>
              <w:rPr>
                <w:color w:val="000000" w:themeColor="text1"/>
                <w:sz w:val="20"/>
                <w:szCs w:val="20"/>
                <w:lang w:val="kk-KZ"/>
              </w:rPr>
            </w:pPr>
          </w:p>
        </w:tc>
        <w:tc>
          <w:tcPr>
            <w:tcW w:w="425" w:type="dxa"/>
          </w:tcPr>
          <w:p w:rsidR="00BE589F" w:rsidRPr="00BA696F" w:rsidRDefault="00BE589F" w:rsidP="0012068B">
            <w:pPr>
              <w:jc w:val="center"/>
              <w:rPr>
                <w:color w:val="000000" w:themeColor="text1"/>
                <w:sz w:val="20"/>
                <w:szCs w:val="20"/>
              </w:rPr>
            </w:pPr>
          </w:p>
        </w:tc>
        <w:tc>
          <w:tcPr>
            <w:tcW w:w="428"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BE589F" w:rsidRPr="00BA696F" w:rsidRDefault="00BE589F" w:rsidP="0012068B">
            <w:pPr>
              <w:ind w:left="21"/>
              <w:jc w:val="center"/>
              <w:rPr>
                <w:color w:val="000000" w:themeColor="text1"/>
                <w:sz w:val="20"/>
                <w:szCs w:val="20"/>
              </w:rPr>
            </w:pPr>
          </w:p>
        </w:tc>
        <w:tc>
          <w:tcPr>
            <w:tcW w:w="426" w:type="dxa"/>
          </w:tcPr>
          <w:p w:rsidR="00BE589F" w:rsidRPr="00BA696F" w:rsidRDefault="00BE589F" w:rsidP="0012068B">
            <w:pPr>
              <w:jc w:val="center"/>
              <w:rPr>
                <w:color w:val="000000" w:themeColor="text1"/>
                <w:sz w:val="20"/>
                <w:szCs w:val="20"/>
              </w:rPr>
            </w:pPr>
          </w:p>
        </w:tc>
        <w:tc>
          <w:tcPr>
            <w:tcW w:w="425"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BE589F" w:rsidRPr="00BA696F" w:rsidTr="00863339">
        <w:trPr>
          <w:trHeight w:val="542"/>
        </w:trPr>
        <w:tc>
          <w:tcPr>
            <w:tcW w:w="419" w:type="dxa"/>
            <w:tcBorders>
              <w:top w:val="nil"/>
            </w:tcBorders>
          </w:tcPr>
          <w:p w:rsidR="00BE589F" w:rsidRPr="00BA696F" w:rsidRDefault="00BE589F" w:rsidP="00BE589F">
            <w:pPr>
              <w:ind w:left="21"/>
              <w:rPr>
                <w:color w:val="000000" w:themeColor="text1"/>
                <w:sz w:val="20"/>
                <w:szCs w:val="20"/>
                <w:lang w:val="kk-KZ"/>
              </w:rPr>
            </w:pPr>
            <w:r w:rsidRPr="00BA696F">
              <w:rPr>
                <w:color w:val="000000" w:themeColor="text1"/>
                <w:sz w:val="20"/>
                <w:szCs w:val="20"/>
                <w:lang w:val="kk-KZ"/>
              </w:rPr>
              <w:t>31</w:t>
            </w:r>
          </w:p>
        </w:tc>
        <w:tc>
          <w:tcPr>
            <w:tcW w:w="1423" w:type="dxa"/>
            <w:gridSpan w:val="2"/>
          </w:tcPr>
          <w:p w:rsidR="00BE589F" w:rsidRPr="00BA696F" w:rsidRDefault="00BE589F" w:rsidP="00BE589F">
            <w:pPr>
              <w:rPr>
                <w:color w:val="000000" w:themeColor="text1"/>
                <w:sz w:val="20"/>
                <w:szCs w:val="20"/>
              </w:rPr>
            </w:pPr>
          </w:p>
        </w:tc>
        <w:tc>
          <w:tcPr>
            <w:tcW w:w="579" w:type="dxa"/>
          </w:tcPr>
          <w:p w:rsidR="00BE589F" w:rsidRPr="00BA696F" w:rsidRDefault="00BE589F" w:rsidP="00BE589F">
            <w:pPr>
              <w:rPr>
                <w:color w:val="000000" w:themeColor="text1"/>
                <w:sz w:val="20"/>
                <w:szCs w:val="20"/>
              </w:rPr>
            </w:pPr>
            <w:r w:rsidRPr="00597B1D">
              <w:rPr>
                <w:sz w:val="20"/>
                <w:szCs w:val="20"/>
                <w:lang w:val="kk-KZ"/>
              </w:rPr>
              <w:t>К</w:t>
            </w:r>
            <w:r w:rsidRPr="00597B1D">
              <w:rPr>
                <w:sz w:val="20"/>
                <w:szCs w:val="20"/>
              </w:rPr>
              <w:t>П</w:t>
            </w:r>
          </w:p>
        </w:tc>
        <w:tc>
          <w:tcPr>
            <w:tcW w:w="545" w:type="dxa"/>
          </w:tcPr>
          <w:p w:rsidR="00BE589F" w:rsidRPr="00BA696F" w:rsidRDefault="00BE589F" w:rsidP="00BE589F">
            <w:pPr>
              <w:rPr>
                <w:color w:val="000000" w:themeColor="text1"/>
                <w:sz w:val="20"/>
                <w:szCs w:val="20"/>
              </w:rPr>
            </w:pPr>
            <w:r w:rsidRPr="00597B1D">
              <w:rPr>
                <w:sz w:val="20"/>
                <w:szCs w:val="20"/>
                <w:lang w:val="kk-KZ"/>
              </w:rPr>
              <w:t>Ж</w:t>
            </w:r>
            <w:r w:rsidRPr="00597B1D">
              <w:rPr>
                <w:sz w:val="20"/>
                <w:szCs w:val="20"/>
              </w:rPr>
              <w:t>К</w:t>
            </w:r>
          </w:p>
        </w:tc>
        <w:tc>
          <w:tcPr>
            <w:tcW w:w="1985" w:type="dxa"/>
            <w:tcBorders>
              <w:top w:val="nil"/>
            </w:tcBorders>
          </w:tcPr>
          <w:p w:rsidR="00BE589F" w:rsidRPr="00BA696F" w:rsidRDefault="00BE589F" w:rsidP="00BE589F">
            <w:pPr>
              <w:rPr>
                <w:color w:val="000000" w:themeColor="text1"/>
                <w:sz w:val="20"/>
                <w:szCs w:val="20"/>
                <w:lang w:val="ru-RU"/>
              </w:rPr>
            </w:pPr>
            <w:r w:rsidRPr="00BE589F">
              <w:rPr>
                <w:color w:val="000000" w:themeColor="text1"/>
                <w:sz w:val="20"/>
                <w:szCs w:val="20"/>
                <w:lang w:val="kk-KZ"/>
              </w:rPr>
              <w:t>Веб-қызметті әзірлеу (JavaEE)</w:t>
            </w:r>
          </w:p>
        </w:tc>
        <w:tc>
          <w:tcPr>
            <w:tcW w:w="4420" w:type="dxa"/>
            <w:tcBorders>
              <w:top w:val="nil"/>
            </w:tcBorders>
          </w:tcPr>
          <w:p w:rsidR="00BE589F" w:rsidRPr="004D0E6B" w:rsidRDefault="00BE589F" w:rsidP="00BE589F">
            <w:pPr>
              <w:jc w:val="both"/>
              <w:rPr>
                <w:bCs/>
                <w:color w:val="000000" w:themeColor="text1"/>
                <w:sz w:val="20"/>
                <w:szCs w:val="20"/>
                <w:lang w:val="ru-RU"/>
              </w:rPr>
            </w:pPr>
            <w:r w:rsidRPr="004D0E6B">
              <w:rPr>
                <w:b/>
                <w:color w:val="000000" w:themeColor="text1"/>
                <w:sz w:val="20"/>
                <w:szCs w:val="20"/>
                <w:lang w:val="ru-RU"/>
              </w:rPr>
              <w:t xml:space="preserve">Мақсаты: </w:t>
            </w:r>
            <w:r w:rsidRPr="00BE589F">
              <w:rPr>
                <w:bCs/>
                <w:color w:val="000000" w:themeColor="text1"/>
                <w:sz w:val="20"/>
                <w:szCs w:val="20"/>
              </w:rPr>
              <w:t>JavaEE</w:t>
            </w:r>
            <w:r w:rsidRPr="004D0E6B">
              <w:rPr>
                <w:bCs/>
                <w:color w:val="000000" w:themeColor="text1"/>
                <w:sz w:val="20"/>
                <w:szCs w:val="20"/>
                <w:lang w:val="ru-RU"/>
              </w:rPr>
              <w:t xml:space="preserve"> платформасында </w:t>
            </w:r>
            <w:r w:rsidRPr="00BE589F">
              <w:rPr>
                <w:bCs/>
                <w:color w:val="000000" w:themeColor="text1"/>
                <w:sz w:val="20"/>
                <w:szCs w:val="20"/>
              </w:rPr>
              <w:t>WWW</w:t>
            </w:r>
            <w:r w:rsidRPr="004D0E6B">
              <w:rPr>
                <w:bCs/>
                <w:color w:val="000000" w:themeColor="text1"/>
                <w:sz w:val="20"/>
                <w:szCs w:val="20"/>
                <w:lang w:val="ru-RU"/>
              </w:rPr>
              <w:t>-қосымшаларды бағдарламалаудың заманауи әдістері туралы білімдерін қалыптастыру.</w:t>
            </w:r>
          </w:p>
          <w:p w:rsidR="00BE589F" w:rsidRPr="00BE589F" w:rsidRDefault="00BE589F" w:rsidP="00BE589F">
            <w:pPr>
              <w:jc w:val="both"/>
              <w:rPr>
                <w:color w:val="000000" w:themeColor="text1"/>
                <w:sz w:val="20"/>
                <w:szCs w:val="20"/>
                <w:lang w:val="ru-RU"/>
              </w:rPr>
            </w:pPr>
            <w:r w:rsidRPr="00BE589F">
              <w:rPr>
                <w:b/>
                <w:color w:val="000000" w:themeColor="text1"/>
                <w:sz w:val="20"/>
                <w:szCs w:val="20"/>
                <w:lang w:val="ru-RU"/>
              </w:rPr>
              <w:t>Мазмұны:</w:t>
            </w:r>
            <w:r w:rsidRPr="00BE589F">
              <w:rPr>
                <w:bCs/>
                <w:color w:val="000000" w:themeColor="text1"/>
                <w:sz w:val="20"/>
                <w:szCs w:val="20"/>
              </w:rPr>
              <w:t>WEB</w:t>
            </w:r>
            <w:r w:rsidRPr="00BE589F">
              <w:rPr>
                <w:bCs/>
                <w:color w:val="000000" w:themeColor="text1"/>
                <w:sz w:val="20"/>
                <w:szCs w:val="20"/>
                <w:lang w:val="ru-RU"/>
              </w:rPr>
              <w:t xml:space="preserve">-бағдарламалауға кіріспе. Серверлік технологиялардың негіздері. Сервердің бағдарламалау тілдері және әзірлеу орталары. Мәліметтер базасы негізінде қосымшаларды әзірлеу. </w:t>
            </w:r>
            <w:r w:rsidRPr="00BE589F">
              <w:rPr>
                <w:bCs/>
                <w:color w:val="000000" w:themeColor="text1"/>
                <w:sz w:val="20"/>
                <w:szCs w:val="20"/>
              </w:rPr>
              <w:t>WEB</w:t>
            </w:r>
            <w:r w:rsidRPr="00BE589F">
              <w:rPr>
                <w:bCs/>
                <w:color w:val="000000" w:themeColor="text1"/>
                <w:sz w:val="20"/>
                <w:szCs w:val="20"/>
                <w:lang w:val="ru-RU"/>
              </w:rPr>
              <w:t xml:space="preserve">-бағдарламалаудың клиенттік технологиялары: </w:t>
            </w:r>
            <w:r w:rsidRPr="00BE589F">
              <w:rPr>
                <w:bCs/>
                <w:color w:val="000000" w:themeColor="text1"/>
                <w:sz w:val="20"/>
                <w:szCs w:val="20"/>
              </w:rPr>
              <w:t>HTML</w:t>
            </w:r>
            <w:r w:rsidRPr="00BE589F">
              <w:rPr>
                <w:bCs/>
                <w:color w:val="000000" w:themeColor="text1"/>
                <w:sz w:val="20"/>
                <w:szCs w:val="20"/>
                <w:lang w:val="ru-RU"/>
              </w:rPr>
              <w:t xml:space="preserve">, </w:t>
            </w:r>
            <w:r w:rsidRPr="00BE589F">
              <w:rPr>
                <w:bCs/>
                <w:color w:val="000000" w:themeColor="text1"/>
                <w:sz w:val="20"/>
                <w:szCs w:val="20"/>
              </w:rPr>
              <w:t>JavaScript</w:t>
            </w:r>
            <w:r w:rsidRPr="00BE589F">
              <w:rPr>
                <w:bCs/>
                <w:color w:val="000000" w:themeColor="text1"/>
                <w:sz w:val="20"/>
                <w:szCs w:val="20"/>
                <w:lang w:val="ru-RU"/>
              </w:rPr>
              <w:t>, С</w:t>
            </w:r>
            <w:r w:rsidRPr="00BE589F">
              <w:rPr>
                <w:bCs/>
                <w:color w:val="000000" w:themeColor="text1"/>
                <w:sz w:val="20"/>
                <w:szCs w:val="20"/>
              </w:rPr>
              <w:t>SS</w:t>
            </w:r>
            <w:r w:rsidRPr="00BE589F">
              <w:rPr>
                <w:bCs/>
                <w:color w:val="000000" w:themeColor="text1"/>
                <w:sz w:val="20"/>
                <w:szCs w:val="20"/>
                <w:lang w:val="ru-RU"/>
              </w:rPr>
              <w:t xml:space="preserve">. Қазіргі </w:t>
            </w:r>
            <w:r w:rsidRPr="00BE589F">
              <w:rPr>
                <w:bCs/>
                <w:color w:val="000000" w:themeColor="text1"/>
                <w:sz w:val="20"/>
                <w:szCs w:val="20"/>
              </w:rPr>
              <w:t>WWW</w:t>
            </w:r>
            <w:r w:rsidRPr="00BE589F">
              <w:rPr>
                <w:bCs/>
                <w:color w:val="000000" w:themeColor="text1"/>
                <w:sz w:val="20"/>
                <w:szCs w:val="20"/>
                <w:lang w:val="ru-RU"/>
              </w:rPr>
              <w:t xml:space="preserve">-қолданбалы модель. </w:t>
            </w:r>
            <w:r w:rsidRPr="00BE589F">
              <w:rPr>
                <w:bCs/>
                <w:color w:val="000000" w:themeColor="text1"/>
                <w:sz w:val="20"/>
                <w:szCs w:val="20"/>
              </w:rPr>
              <w:t>CMS</w:t>
            </w:r>
            <w:r w:rsidRPr="00BE589F">
              <w:rPr>
                <w:bCs/>
                <w:color w:val="000000" w:themeColor="text1"/>
                <w:sz w:val="20"/>
                <w:szCs w:val="20"/>
                <w:lang w:val="ru-RU"/>
              </w:rPr>
              <w:t xml:space="preserve"> басқару жүйелері. </w:t>
            </w:r>
            <w:r w:rsidRPr="00BE589F">
              <w:rPr>
                <w:bCs/>
                <w:color w:val="000000" w:themeColor="text1"/>
                <w:sz w:val="20"/>
                <w:szCs w:val="20"/>
              </w:rPr>
              <w:t>WEB</w:t>
            </w:r>
            <w:r w:rsidRPr="00BE589F">
              <w:rPr>
                <w:bCs/>
                <w:color w:val="000000" w:themeColor="text1"/>
                <w:sz w:val="20"/>
                <w:szCs w:val="20"/>
                <w:lang w:val="ru-RU"/>
              </w:rPr>
              <w:t xml:space="preserve"> қызметтері. Бұлтты технологиялар. Интернетте әзірленген веб-сайттар мен веб-қосымшаларды жылжытуды жақсарту үшін </w:t>
            </w:r>
            <w:r w:rsidRPr="00BE589F">
              <w:rPr>
                <w:bCs/>
                <w:color w:val="000000" w:themeColor="text1"/>
                <w:sz w:val="20"/>
                <w:szCs w:val="20"/>
              </w:rPr>
              <w:t>SEO</w:t>
            </w:r>
            <w:r w:rsidRPr="00BE589F">
              <w:rPr>
                <w:bCs/>
                <w:color w:val="000000" w:themeColor="text1"/>
                <w:sz w:val="20"/>
                <w:szCs w:val="20"/>
                <w:lang w:val="ru-RU"/>
              </w:rPr>
              <w:t xml:space="preserve"> (іздеу жүйесін оңтайландыру) заманауи әдістеріне шолу.</w:t>
            </w:r>
          </w:p>
        </w:tc>
        <w:tc>
          <w:tcPr>
            <w:tcW w:w="551" w:type="dxa"/>
            <w:tcBorders>
              <w:top w:val="nil"/>
            </w:tcBorders>
          </w:tcPr>
          <w:p w:rsidR="00BE589F" w:rsidRPr="00BA696F" w:rsidRDefault="00BE589F" w:rsidP="00BE589F">
            <w:pPr>
              <w:jc w:val="center"/>
              <w:rPr>
                <w:color w:val="000000" w:themeColor="text1"/>
                <w:sz w:val="20"/>
                <w:szCs w:val="20"/>
                <w:lang w:val="ru-RU"/>
              </w:rPr>
            </w:pPr>
            <w:r w:rsidRPr="00BA696F">
              <w:rPr>
                <w:color w:val="000000" w:themeColor="text1"/>
                <w:sz w:val="20"/>
                <w:szCs w:val="20"/>
                <w:lang w:val="ru-RU"/>
              </w:rPr>
              <w:t>5</w:t>
            </w:r>
          </w:p>
        </w:tc>
        <w:tc>
          <w:tcPr>
            <w:tcW w:w="425" w:type="dxa"/>
          </w:tcPr>
          <w:p w:rsidR="00BE589F" w:rsidRPr="00BA696F" w:rsidRDefault="00BE589F" w:rsidP="0012068B">
            <w:pPr>
              <w:jc w:val="center"/>
              <w:rPr>
                <w:color w:val="000000" w:themeColor="text1"/>
                <w:sz w:val="20"/>
                <w:szCs w:val="20"/>
              </w:rPr>
            </w:pPr>
          </w:p>
        </w:tc>
        <w:tc>
          <w:tcPr>
            <w:tcW w:w="428"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right w:val="single" w:sz="4" w:space="0" w:color="auto"/>
            </w:tcBorders>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r>
      <w:tr w:rsidR="00BE589F" w:rsidRPr="00BA696F" w:rsidTr="00863339">
        <w:trPr>
          <w:trHeight w:val="542"/>
        </w:trPr>
        <w:tc>
          <w:tcPr>
            <w:tcW w:w="419" w:type="dxa"/>
            <w:tcBorders>
              <w:top w:val="nil"/>
            </w:tcBorders>
          </w:tcPr>
          <w:p w:rsidR="00BE589F" w:rsidRPr="00BA696F" w:rsidRDefault="00BE589F" w:rsidP="00BE589F">
            <w:pPr>
              <w:ind w:left="21"/>
              <w:rPr>
                <w:color w:val="000000" w:themeColor="text1"/>
                <w:sz w:val="20"/>
                <w:szCs w:val="20"/>
                <w:lang w:val="kk-KZ"/>
              </w:rPr>
            </w:pPr>
            <w:r w:rsidRPr="00BA696F">
              <w:rPr>
                <w:color w:val="000000" w:themeColor="text1"/>
                <w:sz w:val="20"/>
                <w:szCs w:val="20"/>
                <w:lang w:val="kk-KZ"/>
              </w:rPr>
              <w:t>32</w:t>
            </w:r>
          </w:p>
        </w:tc>
        <w:tc>
          <w:tcPr>
            <w:tcW w:w="1423" w:type="dxa"/>
            <w:gridSpan w:val="2"/>
          </w:tcPr>
          <w:p w:rsidR="00BE589F" w:rsidRPr="00BA696F" w:rsidRDefault="00BE589F" w:rsidP="00BE589F">
            <w:pPr>
              <w:rPr>
                <w:color w:val="000000" w:themeColor="text1"/>
                <w:sz w:val="20"/>
                <w:szCs w:val="20"/>
              </w:rPr>
            </w:pPr>
          </w:p>
        </w:tc>
        <w:tc>
          <w:tcPr>
            <w:tcW w:w="579" w:type="dxa"/>
          </w:tcPr>
          <w:p w:rsidR="00BE589F" w:rsidRPr="00BE589F" w:rsidRDefault="00BE589F" w:rsidP="00BE589F">
            <w:pPr>
              <w:rPr>
                <w:color w:val="000000" w:themeColor="text1"/>
                <w:sz w:val="20"/>
                <w:szCs w:val="20"/>
              </w:rPr>
            </w:pPr>
            <w:r w:rsidRPr="00BE589F">
              <w:rPr>
                <w:sz w:val="20"/>
                <w:szCs w:val="20"/>
                <w:lang w:eastAsia="en-US"/>
              </w:rPr>
              <w:t>КП</w:t>
            </w:r>
          </w:p>
        </w:tc>
        <w:tc>
          <w:tcPr>
            <w:tcW w:w="545" w:type="dxa"/>
          </w:tcPr>
          <w:p w:rsidR="00BE589F" w:rsidRPr="00BE589F" w:rsidRDefault="00BE589F" w:rsidP="00BE589F">
            <w:pPr>
              <w:rPr>
                <w:color w:val="000000" w:themeColor="text1"/>
                <w:sz w:val="20"/>
                <w:szCs w:val="20"/>
              </w:rPr>
            </w:pPr>
            <w:r w:rsidRPr="00BE589F">
              <w:rPr>
                <w:sz w:val="20"/>
                <w:szCs w:val="20"/>
                <w:lang w:val="kk-KZ" w:eastAsia="en-US"/>
              </w:rPr>
              <w:t>ЖК</w:t>
            </w:r>
          </w:p>
        </w:tc>
        <w:tc>
          <w:tcPr>
            <w:tcW w:w="1985" w:type="dxa"/>
            <w:tcBorders>
              <w:top w:val="nil"/>
            </w:tcBorders>
          </w:tcPr>
          <w:p w:rsidR="00BE589F" w:rsidRPr="00BE589F" w:rsidRDefault="00BE589F" w:rsidP="00BE589F">
            <w:pPr>
              <w:rPr>
                <w:color w:val="000000" w:themeColor="text1"/>
                <w:sz w:val="20"/>
                <w:szCs w:val="20"/>
                <w:lang w:val="kk-KZ"/>
              </w:rPr>
            </w:pPr>
            <w:r w:rsidRPr="00BE589F">
              <w:rPr>
                <w:sz w:val="20"/>
                <w:szCs w:val="20"/>
              </w:rPr>
              <w:t>Өндірістік практика I</w:t>
            </w:r>
            <w:r>
              <w:rPr>
                <w:sz w:val="20"/>
                <w:szCs w:val="20"/>
                <w:lang w:val="kk-KZ"/>
              </w:rPr>
              <w:t>І</w:t>
            </w:r>
          </w:p>
        </w:tc>
        <w:tc>
          <w:tcPr>
            <w:tcW w:w="4420" w:type="dxa"/>
            <w:tcBorders>
              <w:top w:val="nil"/>
            </w:tcBorders>
          </w:tcPr>
          <w:p w:rsidR="00773859" w:rsidRPr="00773859" w:rsidRDefault="00773859" w:rsidP="00773859">
            <w:pPr>
              <w:jc w:val="both"/>
              <w:rPr>
                <w:b/>
                <w:color w:val="000000" w:themeColor="text1"/>
                <w:sz w:val="20"/>
                <w:szCs w:val="20"/>
                <w:highlight w:val="yellow"/>
                <w:lang w:val="kk-KZ"/>
              </w:rPr>
            </w:pPr>
            <w:r w:rsidRPr="00773859">
              <w:rPr>
                <w:b/>
                <w:color w:val="000000" w:themeColor="text1"/>
                <w:sz w:val="20"/>
                <w:szCs w:val="20"/>
                <w:highlight w:val="yellow"/>
                <w:lang w:val="kk-KZ"/>
              </w:rPr>
              <w:t xml:space="preserve">Мақсаты: </w:t>
            </w:r>
            <w:r w:rsidRPr="00773859">
              <w:rPr>
                <w:color w:val="000000" w:themeColor="text1"/>
                <w:sz w:val="20"/>
                <w:szCs w:val="20"/>
                <w:highlight w:val="yellow"/>
                <w:lang w:val="kk-KZ"/>
              </w:rPr>
              <w:t xml:space="preserve">Жүйелерді ақпараттық қамтамасыз ету бойынша теориялық білімдерін бекіту және </w:t>
            </w:r>
            <w:r w:rsidRPr="00773859">
              <w:rPr>
                <w:color w:val="000000" w:themeColor="text1"/>
                <w:sz w:val="20"/>
                <w:szCs w:val="20"/>
                <w:highlight w:val="yellow"/>
                <w:lang w:val="kk-KZ"/>
              </w:rPr>
              <w:lastRenderedPageBreak/>
              <w:t>желілік операциялық жүйелерді орнатуда, интернетпен және желілік технологиялармен жұмыс жасауда өндірістік есептерді шешуде тәжірибелік дағдыларды қолдану.</w:t>
            </w:r>
          </w:p>
          <w:p w:rsidR="00BE589F" w:rsidRPr="00773859" w:rsidRDefault="00773859" w:rsidP="00773859">
            <w:pPr>
              <w:jc w:val="both"/>
              <w:rPr>
                <w:color w:val="000000" w:themeColor="text1"/>
                <w:sz w:val="20"/>
                <w:szCs w:val="20"/>
                <w:lang w:val="kk-KZ"/>
              </w:rPr>
            </w:pPr>
            <w:r w:rsidRPr="00773859">
              <w:rPr>
                <w:b/>
                <w:color w:val="000000" w:themeColor="text1"/>
                <w:sz w:val="20"/>
                <w:szCs w:val="20"/>
                <w:highlight w:val="yellow"/>
                <w:lang w:val="kk-KZ"/>
              </w:rPr>
              <w:t xml:space="preserve">Мазмұны: </w:t>
            </w:r>
            <w:r w:rsidRPr="00773859">
              <w:rPr>
                <w:color w:val="000000" w:themeColor="text1"/>
                <w:sz w:val="20"/>
                <w:szCs w:val="20"/>
                <w:highlight w:val="yellow"/>
                <w:lang w:val="kk-KZ"/>
              </w:rPr>
              <w:t>Дерекқорды басқару жүйелерін пайдалана отырып, ақпараттық жүйелерді ақпараттық қамтамасыз ету бойынша теориялық білімдердің негізгі заңдары мен ережелерін пайдалану. Компьютерлік математикалық модельдеу технологиясымен таныстыру. Физикадағы компьютерлік математикалық модельдеу. Жалпы сызықтық бағдарламалау есебін құрастыруға әкелетін есептердің мысалдары.</w:t>
            </w:r>
          </w:p>
        </w:tc>
        <w:tc>
          <w:tcPr>
            <w:tcW w:w="551" w:type="dxa"/>
            <w:tcBorders>
              <w:top w:val="nil"/>
            </w:tcBorders>
          </w:tcPr>
          <w:p w:rsidR="00BE589F" w:rsidRPr="00BA696F" w:rsidRDefault="00BE589F" w:rsidP="00BE589F">
            <w:pPr>
              <w:jc w:val="center"/>
              <w:rPr>
                <w:color w:val="000000" w:themeColor="text1"/>
                <w:sz w:val="20"/>
                <w:szCs w:val="20"/>
                <w:lang w:val="kk-KZ"/>
              </w:rPr>
            </w:pPr>
            <w:r w:rsidRPr="00BA696F">
              <w:rPr>
                <w:color w:val="000000" w:themeColor="text1"/>
                <w:sz w:val="20"/>
                <w:szCs w:val="20"/>
                <w:lang w:val="kk-KZ"/>
              </w:rPr>
              <w:lastRenderedPageBreak/>
              <w:t>6</w:t>
            </w:r>
          </w:p>
        </w:tc>
        <w:tc>
          <w:tcPr>
            <w:tcW w:w="425" w:type="dxa"/>
          </w:tcPr>
          <w:p w:rsidR="00BE589F" w:rsidRPr="00BA696F" w:rsidRDefault="00BE589F" w:rsidP="0012068B">
            <w:pPr>
              <w:jc w:val="center"/>
              <w:rPr>
                <w:color w:val="000000" w:themeColor="text1"/>
                <w:sz w:val="20"/>
                <w:szCs w:val="20"/>
              </w:rPr>
            </w:pPr>
          </w:p>
        </w:tc>
        <w:tc>
          <w:tcPr>
            <w:tcW w:w="428"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BE589F" w:rsidRPr="00BA696F" w:rsidRDefault="00BE589F"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FF37B1" w:rsidRPr="00BA696F" w:rsidTr="00863339">
        <w:trPr>
          <w:trHeight w:val="542"/>
        </w:trPr>
        <w:tc>
          <w:tcPr>
            <w:tcW w:w="419" w:type="dxa"/>
            <w:tcBorders>
              <w:top w:val="nil"/>
            </w:tcBorders>
          </w:tcPr>
          <w:p w:rsidR="00FF37B1" w:rsidRPr="00BA696F" w:rsidRDefault="00FF37B1" w:rsidP="00FF37B1">
            <w:pPr>
              <w:ind w:left="21"/>
              <w:rPr>
                <w:color w:val="000000" w:themeColor="text1"/>
                <w:sz w:val="20"/>
                <w:szCs w:val="20"/>
                <w:lang w:val="kk-KZ"/>
              </w:rPr>
            </w:pPr>
            <w:r w:rsidRPr="00BA696F">
              <w:rPr>
                <w:color w:val="000000" w:themeColor="text1"/>
                <w:sz w:val="20"/>
                <w:szCs w:val="20"/>
                <w:lang w:val="kk-KZ"/>
              </w:rPr>
              <w:lastRenderedPageBreak/>
              <w:t>33</w:t>
            </w:r>
          </w:p>
        </w:tc>
        <w:tc>
          <w:tcPr>
            <w:tcW w:w="1423" w:type="dxa"/>
            <w:gridSpan w:val="2"/>
          </w:tcPr>
          <w:p w:rsidR="00FF37B1" w:rsidRPr="00BA696F" w:rsidRDefault="00FF37B1" w:rsidP="00FF37B1">
            <w:pPr>
              <w:rPr>
                <w:color w:val="000000" w:themeColor="text1"/>
                <w:sz w:val="20"/>
                <w:szCs w:val="20"/>
              </w:rPr>
            </w:pPr>
          </w:p>
        </w:tc>
        <w:tc>
          <w:tcPr>
            <w:tcW w:w="579" w:type="dxa"/>
          </w:tcPr>
          <w:p w:rsidR="00FF37B1" w:rsidRPr="00BA696F" w:rsidRDefault="00FF37B1" w:rsidP="00FF37B1">
            <w:pPr>
              <w:rPr>
                <w:color w:val="000000" w:themeColor="text1"/>
                <w:sz w:val="20"/>
                <w:szCs w:val="20"/>
              </w:rPr>
            </w:pPr>
            <w:r w:rsidRPr="00BE589F">
              <w:rPr>
                <w:sz w:val="20"/>
                <w:szCs w:val="20"/>
                <w:lang w:eastAsia="en-US"/>
              </w:rPr>
              <w:t>КП</w:t>
            </w:r>
          </w:p>
        </w:tc>
        <w:tc>
          <w:tcPr>
            <w:tcW w:w="545" w:type="dxa"/>
          </w:tcPr>
          <w:p w:rsidR="00FF37B1" w:rsidRPr="00BA696F" w:rsidRDefault="00FF37B1" w:rsidP="00FF37B1">
            <w:pPr>
              <w:rPr>
                <w:color w:val="000000" w:themeColor="text1"/>
                <w:sz w:val="20"/>
                <w:szCs w:val="20"/>
              </w:rPr>
            </w:pPr>
            <w:r w:rsidRPr="00BE589F">
              <w:rPr>
                <w:sz w:val="20"/>
                <w:szCs w:val="20"/>
                <w:lang w:val="kk-KZ" w:eastAsia="en-US"/>
              </w:rPr>
              <w:t>ЖК</w:t>
            </w:r>
          </w:p>
        </w:tc>
        <w:tc>
          <w:tcPr>
            <w:tcW w:w="1985" w:type="dxa"/>
            <w:tcBorders>
              <w:top w:val="nil"/>
            </w:tcBorders>
          </w:tcPr>
          <w:p w:rsidR="00FF37B1" w:rsidRPr="00BA696F" w:rsidRDefault="00FF37B1" w:rsidP="00FF37B1">
            <w:pPr>
              <w:rPr>
                <w:color w:val="000000" w:themeColor="text1"/>
                <w:sz w:val="20"/>
                <w:szCs w:val="20"/>
              </w:rPr>
            </w:pPr>
            <w:r w:rsidRPr="00FF37B1">
              <w:rPr>
                <w:color w:val="000000" w:themeColor="text1"/>
                <w:sz w:val="20"/>
                <w:szCs w:val="20"/>
              </w:rPr>
              <w:t>Python бағдарламалау тілі</w:t>
            </w:r>
          </w:p>
        </w:tc>
        <w:tc>
          <w:tcPr>
            <w:tcW w:w="4420" w:type="dxa"/>
            <w:tcBorders>
              <w:top w:val="nil"/>
            </w:tcBorders>
          </w:tcPr>
          <w:p w:rsidR="00FF37B1" w:rsidRPr="00FF37B1" w:rsidRDefault="00FF37B1" w:rsidP="00FF37B1">
            <w:pPr>
              <w:jc w:val="both"/>
              <w:rPr>
                <w:bCs/>
                <w:color w:val="000000" w:themeColor="text1"/>
                <w:sz w:val="20"/>
                <w:szCs w:val="20"/>
                <w:lang w:val="kk-KZ"/>
              </w:rPr>
            </w:pPr>
            <w:r w:rsidRPr="00FF37B1">
              <w:rPr>
                <w:b/>
                <w:color w:val="000000" w:themeColor="text1"/>
                <w:sz w:val="20"/>
                <w:szCs w:val="20"/>
                <w:lang w:val="kk-KZ"/>
              </w:rPr>
              <w:t>Мақсаты:</w:t>
            </w:r>
            <w:r w:rsidRPr="00FF37B1">
              <w:rPr>
                <w:bCs/>
                <w:color w:val="000000" w:themeColor="text1"/>
                <w:sz w:val="20"/>
                <w:szCs w:val="20"/>
                <w:lang w:val="kk-KZ"/>
              </w:rPr>
              <w:t xml:space="preserve"> Бағдарламалау тілдерінің классификациясы, деректер типтері, Python тілінің операциялары және операторлары туралы түсінік, Python есеп тілін шешуге арналған бағдарламаларды жасау принциптері туралы түсінік пен білімді қалыптастыру. Python тілінде символдық ақпаратты өңдеу, функцияларды, жолдарды және файлдарды пайдалана отырып, бағдарламаларды жасауда практикалық дағдыларды қалыптастыру.</w:t>
            </w:r>
          </w:p>
          <w:p w:rsidR="00FF37B1" w:rsidRPr="00FF37B1" w:rsidRDefault="00FF37B1" w:rsidP="00FF37B1">
            <w:pPr>
              <w:jc w:val="both"/>
              <w:rPr>
                <w:bCs/>
                <w:color w:val="000000" w:themeColor="text1"/>
                <w:lang w:val="kk-KZ"/>
              </w:rPr>
            </w:pPr>
            <w:r w:rsidRPr="00FF37B1">
              <w:rPr>
                <w:b/>
                <w:color w:val="000000" w:themeColor="text1"/>
                <w:sz w:val="20"/>
                <w:szCs w:val="20"/>
                <w:lang w:val="kk-KZ"/>
              </w:rPr>
              <w:t>Мазмұны:</w:t>
            </w:r>
            <w:r w:rsidRPr="00FF37B1">
              <w:rPr>
                <w:bCs/>
                <w:color w:val="000000" w:themeColor="text1"/>
                <w:sz w:val="20"/>
                <w:szCs w:val="20"/>
                <w:lang w:val="kk-KZ"/>
              </w:rPr>
              <w:t xml:space="preserve"> Python тілі.Деректердің түрлері, операциялары, операторлары.Енгізу/шығару мүмкіндіктері.Кірістірілген нысан түрлері: Сандар Жолдар Кортеждер тізімдері Сөздіктер жиындары. Файлкіріс шығыс. жолдарды оқу</w:t>
            </w:r>
            <w:r>
              <w:rPr>
                <w:bCs/>
                <w:color w:val="000000" w:themeColor="text1"/>
                <w:sz w:val="20"/>
                <w:szCs w:val="20"/>
                <w:lang w:val="kk-KZ"/>
              </w:rPr>
              <w:t xml:space="preserve"> ф</w:t>
            </w:r>
            <w:r w:rsidRPr="00FF37B1">
              <w:rPr>
                <w:bCs/>
                <w:color w:val="000000" w:themeColor="text1"/>
                <w:sz w:val="20"/>
                <w:szCs w:val="20"/>
                <w:lang w:val="kk-KZ"/>
              </w:rPr>
              <w:t>айл итераторлары.Екілік файлдармен жұмыс.Математикалық объектілерді және есептеулерді жүзеге асыруға арналған Numpy кітапханасы.GUI қолданбаларын жасау.Графикалық кітапханаларға шолу: Tkinter, PyQT.Python тіліндегі сыныптар.</w:t>
            </w:r>
          </w:p>
        </w:tc>
        <w:tc>
          <w:tcPr>
            <w:tcW w:w="551" w:type="dxa"/>
            <w:tcBorders>
              <w:top w:val="nil"/>
            </w:tcBorders>
          </w:tcPr>
          <w:p w:rsidR="00FF37B1" w:rsidRPr="00BA696F" w:rsidRDefault="00FF37B1" w:rsidP="00FF37B1">
            <w:pPr>
              <w:jc w:val="center"/>
              <w:rPr>
                <w:color w:val="000000" w:themeColor="text1"/>
                <w:sz w:val="20"/>
                <w:szCs w:val="20"/>
                <w:lang w:val="kk-KZ"/>
              </w:rPr>
            </w:pPr>
            <w:r w:rsidRPr="00BA696F">
              <w:rPr>
                <w:color w:val="000000" w:themeColor="text1"/>
                <w:sz w:val="20"/>
                <w:szCs w:val="20"/>
                <w:lang w:val="kk-KZ"/>
              </w:rPr>
              <w:t>4</w:t>
            </w:r>
          </w:p>
        </w:tc>
        <w:tc>
          <w:tcPr>
            <w:tcW w:w="425" w:type="dxa"/>
          </w:tcPr>
          <w:p w:rsidR="00FF37B1" w:rsidRPr="00BA696F" w:rsidRDefault="00FF37B1" w:rsidP="0012068B">
            <w:pPr>
              <w:jc w:val="center"/>
              <w:rPr>
                <w:color w:val="000000" w:themeColor="text1"/>
                <w:sz w:val="20"/>
                <w:szCs w:val="20"/>
              </w:rPr>
            </w:pPr>
          </w:p>
        </w:tc>
        <w:tc>
          <w:tcPr>
            <w:tcW w:w="428" w:type="dxa"/>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right w:val="single" w:sz="4" w:space="0" w:color="auto"/>
            </w:tcBorders>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FF37B1" w:rsidRPr="00BA696F" w:rsidTr="00863339">
        <w:trPr>
          <w:trHeight w:val="542"/>
        </w:trPr>
        <w:tc>
          <w:tcPr>
            <w:tcW w:w="419" w:type="dxa"/>
            <w:tcBorders>
              <w:top w:val="nil"/>
            </w:tcBorders>
          </w:tcPr>
          <w:p w:rsidR="00FF37B1" w:rsidRPr="00BA696F" w:rsidRDefault="00FF37B1" w:rsidP="00FF37B1">
            <w:pPr>
              <w:ind w:left="21"/>
              <w:rPr>
                <w:color w:val="000000" w:themeColor="text1"/>
                <w:sz w:val="20"/>
                <w:szCs w:val="20"/>
              </w:rPr>
            </w:pPr>
          </w:p>
        </w:tc>
        <w:tc>
          <w:tcPr>
            <w:tcW w:w="1423" w:type="dxa"/>
            <w:gridSpan w:val="2"/>
          </w:tcPr>
          <w:p w:rsidR="00FF37B1" w:rsidRPr="00FF37B1" w:rsidRDefault="00FF37B1" w:rsidP="00FF37B1">
            <w:pPr>
              <w:rPr>
                <w:color w:val="000000" w:themeColor="text1"/>
                <w:sz w:val="20"/>
                <w:szCs w:val="20"/>
              </w:rPr>
            </w:pPr>
            <w:r w:rsidRPr="00FF37B1">
              <w:rPr>
                <w:color w:val="000000" w:themeColor="text1"/>
                <w:sz w:val="20"/>
                <w:szCs w:val="20"/>
              </w:rPr>
              <w:t>Бағдарламалау негіздері және мәліметтер қоры</w:t>
            </w:r>
          </w:p>
          <w:p w:rsidR="00FF37B1" w:rsidRPr="00FF37B1" w:rsidRDefault="00FF37B1" w:rsidP="00FF37B1">
            <w:pPr>
              <w:rPr>
                <w:color w:val="000000" w:themeColor="text1"/>
                <w:sz w:val="20"/>
                <w:szCs w:val="20"/>
              </w:rPr>
            </w:pPr>
            <w:r w:rsidRPr="00FF37B1">
              <w:rPr>
                <w:color w:val="000000" w:themeColor="text1"/>
                <w:sz w:val="20"/>
                <w:szCs w:val="20"/>
              </w:rPr>
              <w:t>Модельдеудегі және ақпаратты қорғаудағы графикалық құралдар</w:t>
            </w:r>
          </w:p>
        </w:tc>
        <w:tc>
          <w:tcPr>
            <w:tcW w:w="579" w:type="dxa"/>
          </w:tcPr>
          <w:p w:rsidR="00FF37B1" w:rsidRPr="00BA696F" w:rsidRDefault="00FF37B1" w:rsidP="00FF37B1">
            <w:pPr>
              <w:rPr>
                <w:color w:val="000000" w:themeColor="text1"/>
                <w:sz w:val="20"/>
                <w:szCs w:val="20"/>
              </w:rPr>
            </w:pPr>
            <w:r w:rsidRPr="00BE589F">
              <w:rPr>
                <w:sz w:val="20"/>
                <w:szCs w:val="20"/>
                <w:lang w:eastAsia="en-US"/>
              </w:rPr>
              <w:t>КП</w:t>
            </w:r>
          </w:p>
        </w:tc>
        <w:tc>
          <w:tcPr>
            <w:tcW w:w="545" w:type="dxa"/>
          </w:tcPr>
          <w:p w:rsidR="00FF37B1" w:rsidRPr="00BA696F" w:rsidRDefault="00FF37B1" w:rsidP="00FF37B1">
            <w:pPr>
              <w:rPr>
                <w:color w:val="000000" w:themeColor="text1"/>
                <w:sz w:val="20"/>
                <w:szCs w:val="20"/>
              </w:rPr>
            </w:pPr>
            <w:r w:rsidRPr="00BE589F">
              <w:rPr>
                <w:sz w:val="20"/>
                <w:szCs w:val="20"/>
                <w:lang w:val="kk-KZ" w:eastAsia="en-US"/>
              </w:rPr>
              <w:t>ЖК</w:t>
            </w:r>
          </w:p>
        </w:tc>
        <w:tc>
          <w:tcPr>
            <w:tcW w:w="1985" w:type="dxa"/>
            <w:tcBorders>
              <w:top w:val="nil"/>
            </w:tcBorders>
          </w:tcPr>
          <w:p w:rsidR="00FF37B1" w:rsidRPr="00BA696F" w:rsidRDefault="00FF37B1" w:rsidP="00FF37B1">
            <w:pPr>
              <w:rPr>
                <w:color w:val="000000" w:themeColor="text1"/>
                <w:sz w:val="20"/>
                <w:szCs w:val="20"/>
              </w:rPr>
            </w:pPr>
            <w:r w:rsidRPr="00FF37B1">
              <w:rPr>
                <w:color w:val="000000" w:themeColor="text1"/>
                <w:sz w:val="20"/>
                <w:szCs w:val="20"/>
              </w:rPr>
              <w:t>Python-да таратылған жүйелер</w:t>
            </w:r>
          </w:p>
        </w:tc>
        <w:tc>
          <w:tcPr>
            <w:tcW w:w="4420" w:type="dxa"/>
            <w:tcBorders>
              <w:top w:val="nil"/>
            </w:tcBorders>
          </w:tcPr>
          <w:p w:rsidR="000537E5" w:rsidRPr="000537E5" w:rsidRDefault="000537E5" w:rsidP="000537E5">
            <w:pPr>
              <w:jc w:val="both"/>
              <w:rPr>
                <w:bCs/>
                <w:color w:val="000000" w:themeColor="text1"/>
                <w:sz w:val="20"/>
                <w:szCs w:val="20"/>
                <w:shd w:val="clear" w:color="auto" w:fill="FFFFFF"/>
                <w:lang w:val="kk-KZ"/>
              </w:rPr>
            </w:pPr>
            <w:r w:rsidRPr="000537E5">
              <w:rPr>
                <w:b/>
                <w:color w:val="000000" w:themeColor="text1"/>
                <w:sz w:val="20"/>
                <w:szCs w:val="20"/>
                <w:shd w:val="clear" w:color="auto" w:fill="FFFFFF"/>
                <w:lang w:val="kk-KZ"/>
              </w:rPr>
              <w:t>Мақсаты:</w:t>
            </w:r>
            <w:r w:rsidRPr="000537E5">
              <w:rPr>
                <w:bCs/>
                <w:color w:val="000000" w:themeColor="text1"/>
                <w:sz w:val="20"/>
                <w:szCs w:val="20"/>
                <w:shd w:val="clear" w:color="auto" w:fill="FFFFFF"/>
                <w:lang w:val="kk-KZ"/>
              </w:rPr>
              <w:t xml:space="preserve"> Бөлінген қосымшаларға және олардың қолдану салаларына қатысты мәселелерді зерттеу. Бөлінген қолданбаларды іске асыруға арналған Python технологиялары туралы негізгі білімді бағалау. Алған білімдерін практикалық есептерді шешуге қолдану. Жалпы Python қолданбаларын енгізу жолын үйреніңіз. Бөлінген жүйелерді құру және ұйымдастыру әдістерімен және құралдарымен жұмыс істеудің практикалық </w:t>
            </w:r>
            <w:r w:rsidRPr="000537E5">
              <w:rPr>
                <w:bCs/>
                <w:color w:val="000000" w:themeColor="text1"/>
                <w:sz w:val="20"/>
                <w:szCs w:val="20"/>
                <w:shd w:val="clear" w:color="auto" w:fill="FFFFFF"/>
                <w:lang w:val="kk-KZ"/>
              </w:rPr>
              <w:lastRenderedPageBreak/>
              <w:t>дағдылары.</w:t>
            </w:r>
          </w:p>
          <w:p w:rsidR="00FF37B1" w:rsidRPr="000537E5" w:rsidRDefault="000537E5" w:rsidP="00FF37B1">
            <w:pPr>
              <w:jc w:val="both"/>
              <w:rPr>
                <w:bCs/>
                <w:color w:val="000000" w:themeColor="text1"/>
                <w:sz w:val="20"/>
                <w:szCs w:val="20"/>
                <w:shd w:val="clear" w:color="auto" w:fill="FFFFFF"/>
                <w:lang w:val="kk-KZ"/>
              </w:rPr>
            </w:pPr>
            <w:r w:rsidRPr="000537E5">
              <w:rPr>
                <w:b/>
                <w:color w:val="000000" w:themeColor="text1"/>
                <w:sz w:val="20"/>
                <w:szCs w:val="20"/>
                <w:shd w:val="clear" w:color="auto" w:fill="FFFFFF"/>
                <w:lang w:val="kk-KZ"/>
              </w:rPr>
              <w:t>Мазмұны:</w:t>
            </w:r>
            <w:r w:rsidRPr="000537E5">
              <w:rPr>
                <w:bCs/>
                <w:color w:val="000000" w:themeColor="text1"/>
                <w:sz w:val="20"/>
                <w:szCs w:val="20"/>
                <w:shd w:val="clear" w:color="auto" w:fill="FFFFFF"/>
                <w:lang w:val="kk-KZ"/>
              </w:rPr>
              <w:t xml:space="preserve"> Негізгі ұғымдар. Таратылған жүйелер және тарату модельдерібөлінген есептеулер. Ашық құру принциптері мен стандарттарыбөлінген жүйелер. Бөлінген қолданба архитектурасы,көп тапсырмалы операциялық жүйелер. Протоколдар және аралық орталар. Тұтынушылармен қарым-қатынасты басқару жәнесервер. Хабар алмасу қызметтері. Веб қызметтері. Windows коммуникация технологиясынегізі. Бөлінген мәліметтерді сақтауды басқару әдістері.</w:t>
            </w:r>
          </w:p>
        </w:tc>
        <w:tc>
          <w:tcPr>
            <w:tcW w:w="551" w:type="dxa"/>
            <w:tcBorders>
              <w:top w:val="nil"/>
            </w:tcBorders>
          </w:tcPr>
          <w:p w:rsidR="00FF37B1" w:rsidRPr="00BA696F" w:rsidRDefault="00FF37B1" w:rsidP="00FF37B1">
            <w:pPr>
              <w:jc w:val="center"/>
              <w:rPr>
                <w:color w:val="000000" w:themeColor="text1"/>
                <w:sz w:val="20"/>
                <w:szCs w:val="20"/>
                <w:lang w:val="kk-KZ"/>
              </w:rPr>
            </w:pPr>
            <w:r w:rsidRPr="00BA696F">
              <w:rPr>
                <w:color w:val="000000" w:themeColor="text1"/>
                <w:sz w:val="20"/>
                <w:szCs w:val="20"/>
                <w:lang w:val="kk-KZ"/>
              </w:rPr>
              <w:lastRenderedPageBreak/>
              <w:t>4</w:t>
            </w:r>
          </w:p>
          <w:p w:rsidR="00FF37B1" w:rsidRPr="00BA696F" w:rsidRDefault="00FF37B1" w:rsidP="00FF37B1">
            <w:pPr>
              <w:jc w:val="center"/>
              <w:rPr>
                <w:color w:val="000000" w:themeColor="text1"/>
                <w:sz w:val="20"/>
                <w:szCs w:val="20"/>
                <w:lang w:val="kk-KZ"/>
              </w:rPr>
            </w:pPr>
          </w:p>
        </w:tc>
        <w:tc>
          <w:tcPr>
            <w:tcW w:w="425" w:type="dxa"/>
          </w:tcPr>
          <w:p w:rsidR="00FF37B1" w:rsidRPr="00BA696F" w:rsidRDefault="00FF37B1" w:rsidP="0012068B">
            <w:pPr>
              <w:jc w:val="center"/>
              <w:rPr>
                <w:color w:val="000000" w:themeColor="text1"/>
                <w:sz w:val="20"/>
                <w:szCs w:val="20"/>
              </w:rPr>
            </w:pPr>
          </w:p>
        </w:tc>
        <w:tc>
          <w:tcPr>
            <w:tcW w:w="428" w:type="dxa"/>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right w:val="single" w:sz="4" w:space="0" w:color="auto"/>
            </w:tcBorders>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FF37B1" w:rsidRPr="00BA696F" w:rsidRDefault="00FF37B1"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467175" w:rsidRPr="00BA696F" w:rsidTr="00863339">
        <w:trPr>
          <w:trHeight w:val="542"/>
        </w:trPr>
        <w:tc>
          <w:tcPr>
            <w:tcW w:w="419" w:type="dxa"/>
            <w:tcBorders>
              <w:top w:val="nil"/>
            </w:tcBorders>
          </w:tcPr>
          <w:p w:rsidR="00467175" w:rsidRPr="00BA696F" w:rsidRDefault="00467175" w:rsidP="00467175">
            <w:pPr>
              <w:ind w:left="21"/>
              <w:rPr>
                <w:color w:val="000000" w:themeColor="text1"/>
                <w:sz w:val="20"/>
                <w:szCs w:val="20"/>
                <w:lang w:val="ru-RU"/>
              </w:rPr>
            </w:pPr>
            <w:r w:rsidRPr="00BA696F">
              <w:rPr>
                <w:color w:val="000000" w:themeColor="text1"/>
                <w:sz w:val="20"/>
                <w:szCs w:val="20"/>
                <w:lang w:val="ru-RU"/>
              </w:rPr>
              <w:lastRenderedPageBreak/>
              <w:t>34</w:t>
            </w:r>
          </w:p>
        </w:tc>
        <w:tc>
          <w:tcPr>
            <w:tcW w:w="1423" w:type="dxa"/>
            <w:gridSpan w:val="2"/>
          </w:tcPr>
          <w:p w:rsidR="00467175" w:rsidRPr="00BA696F" w:rsidRDefault="00467175" w:rsidP="00467175">
            <w:pPr>
              <w:rPr>
                <w:color w:val="000000" w:themeColor="text1"/>
                <w:sz w:val="20"/>
                <w:szCs w:val="20"/>
                <w:lang w:val="ru-RU"/>
              </w:rPr>
            </w:pPr>
          </w:p>
        </w:tc>
        <w:tc>
          <w:tcPr>
            <w:tcW w:w="579" w:type="dxa"/>
          </w:tcPr>
          <w:p w:rsidR="00467175" w:rsidRPr="00BA696F" w:rsidRDefault="00467175" w:rsidP="00467175">
            <w:pPr>
              <w:rPr>
                <w:color w:val="000000" w:themeColor="text1"/>
                <w:sz w:val="20"/>
                <w:szCs w:val="20"/>
              </w:rPr>
            </w:pPr>
            <w:r w:rsidRPr="00BA696F">
              <w:rPr>
                <w:color w:val="000000" w:themeColor="text1"/>
                <w:sz w:val="20"/>
                <w:szCs w:val="20"/>
              </w:rPr>
              <w:t>БД</w:t>
            </w:r>
          </w:p>
        </w:tc>
        <w:tc>
          <w:tcPr>
            <w:tcW w:w="545" w:type="dxa"/>
          </w:tcPr>
          <w:p w:rsidR="00467175" w:rsidRPr="00BA696F" w:rsidRDefault="00467175" w:rsidP="00467175">
            <w:pPr>
              <w:rPr>
                <w:color w:val="000000" w:themeColor="text1"/>
                <w:sz w:val="20"/>
                <w:szCs w:val="20"/>
              </w:rPr>
            </w:pPr>
            <w:r w:rsidRPr="00BA696F">
              <w:rPr>
                <w:color w:val="000000" w:themeColor="text1"/>
                <w:sz w:val="20"/>
                <w:szCs w:val="20"/>
              </w:rPr>
              <w:t>КВ</w:t>
            </w:r>
          </w:p>
        </w:tc>
        <w:tc>
          <w:tcPr>
            <w:tcW w:w="1985" w:type="dxa"/>
            <w:tcBorders>
              <w:top w:val="nil"/>
            </w:tcBorders>
          </w:tcPr>
          <w:p w:rsidR="00467175" w:rsidRPr="00BA696F" w:rsidRDefault="00467175" w:rsidP="00467175">
            <w:pPr>
              <w:rPr>
                <w:color w:val="000000" w:themeColor="text1"/>
                <w:sz w:val="20"/>
                <w:szCs w:val="20"/>
              </w:rPr>
            </w:pPr>
            <w:r w:rsidRPr="00BA696F">
              <w:rPr>
                <w:color w:val="000000" w:themeColor="text1"/>
                <w:sz w:val="20"/>
                <w:szCs w:val="20"/>
                <w:lang w:val="kk-KZ"/>
              </w:rPr>
              <w:t>Технология программирования</w:t>
            </w:r>
          </w:p>
        </w:tc>
        <w:tc>
          <w:tcPr>
            <w:tcW w:w="4420" w:type="dxa"/>
            <w:tcBorders>
              <w:top w:val="nil"/>
            </w:tcBorders>
          </w:tcPr>
          <w:p w:rsidR="00467175" w:rsidRPr="00BA696F" w:rsidRDefault="00467175" w:rsidP="00467175">
            <w:pPr>
              <w:rPr>
                <w:color w:val="000000" w:themeColor="text1"/>
                <w:sz w:val="20"/>
                <w:szCs w:val="20"/>
                <w:lang w:val="ru-RU"/>
              </w:rPr>
            </w:pPr>
            <w:r w:rsidRPr="00BA696F">
              <w:rPr>
                <w:b/>
                <w:color w:val="000000" w:themeColor="text1"/>
                <w:sz w:val="20"/>
                <w:szCs w:val="20"/>
                <w:lang w:val="ru-RU"/>
              </w:rPr>
              <w:t>Цель:</w:t>
            </w:r>
            <w:r w:rsidRPr="00BA696F">
              <w:rPr>
                <w:color w:val="000000" w:themeColor="text1"/>
                <w:sz w:val="20"/>
                <w:szCs w:val="20"/>
                <w:lang w:val="ru-RU"/>
              </w:rPr>
              <w:t xml:space="preserve"> приобретение обучающимися фундаментальных теоретических и практических знаний в процессе изучения основ технологии программирования</w:t>
            </w:r>
            <w:r w:rsidRPr="00BA696F">
              <w:rPr>
                <w:color w:val="000000" w:themeColor="text1"/>
                <w:sz w:val="20"/>
                <w:szCs w:val="20"/>
                <w:lang w:val="kk-KZ"/>
              </w:rPr>
              <w:t>наязыке С</w:t>
            </w:r>
            <w:r w:rsidRPr="00BA696F">
              <w:rPr>
                <w:color w:val="000000" w:themeColor="text1"/>
                <w:sz w:val="20"/>
                <w:szCs w:val="20"/>
                <w:lang w:val="ru-RU"/>
              </w:rPr>
              <w:t># (1-й уровень)</w:t>
            </w:r>
          </w:p>
          <w:p w:rsidR="00467175" w:rsidRPr="00BA696F" w:rsidRDefault="00467175" w:rsidP="00467175">
            <w:pPr>
              <w:rPr>
                <w:color w:val="000000" w:themeColor="text1"/>
                <w:sz w:val="20"/>
                <w:szCs w:val="20"/>
                <w:lang w:val="kk-KZ"/>
              </w:rPr>
            </w:pPr>
            <w:r w:rsidRPr="00BA696F">
              <w:rPr>
                <w:b/>
                <w:color w:val="000000" w:themeColor="text1"/>
                <w:sz w:val="20"/>
                <w:szCs w:val="20"/>
                <w:lang w:val="ru-RU"/>
              </w:rPr>
              <w:t>Содержание:</w:t>
            </w:r>
            <w:r w:rsidRPr="00BA696F">
              <w:rPr>
                <w:color w:val="000000" w:themeColor="text1"/>
                <w:sz w:val="20"/>
                <w:szCs w:val="20"/>
                <w:lang w:val="ru-RU"/>
              </w:rPr>
              <w:t xml:space="preserve"> Технология программирования. Введение в систему программирования С#. Выражения и присваивания. Операторы языка С#. Условный оператор. Операторы цикла. Оператор с предусловием. Оператор с постусловием. Оператор с параметром. Оператор </w:t>
            </w:r>
            <w:r w:rsidRPr="00BA696F">
              <w:rPr>
                <w:color w:val="000000" w:themeColor="text1"/>
                <w:sz w:val="20"/>
                <w:szCs w:val="20"/>
              </w:rPr>
              <w:t>foreach</w:t>
            </w:r>
            <w:r w:rsidRPr="00BA696F">
              <w:rPr>
                <w:color w:val="000000" w:themeColor="text1"/>
                <w:sz w:val="20"/>
                <w:szCs w:val="20"/>
                <w:lang w:val="ru-RU"/>
              </w:rPr>
              <w:t xml:space="preserve">. Одномерные массивы. Двумерные массивы. Процедуры – методы класса. </w:t>
            </w:r>
            <w:r w:rsidRPr="00BA696F">
              <w:rPr>
                <w:color w:val="000000" w:themeColor="text1"/>
                <w:sz w:val="20"/>
                <w:szCs w:val="20"/>
                <w:lang w:val="kk-KZ"/>
              </w:rPr>
              <w:t>Ф</w:t>
            </w:r>
            <w:r w:rsidRPr="00BA696F">
              <w:rPr>
                <w:color w:val="000000" w:themeColor="text1"/>
                <w:sz w:val="20"/>
                <w:szCs w:val="20"/>
                <w:lang w:val="ru-RU"/>
              </w:rPr>
              <w:t xml:space="preserve">ункции – методы класса. </w:t>
            </w:r>
            <w:r w:rsidRPr="00BA696F">
              <w:rPr>
                <w:color w:val="000000" w:themeColor="text1"/>
                <w:sz w:val="20"/>
                <w:szCs w:val="20"/>
              </w:rPr>
              <w:t>Строки. Графика. Классы.</w:t>
            </w:r>
            <w:r w:rsidRPr="00BA696F">
              <w:rPr>
                <w:color w:val="000000" w:themeColor="text1"/>
                <w:sz w:val="20"/>
                <w:szCs w:val="20"/>
                <w:lang w:val="kk-KZ"/>
              </w:rPr>
              <w:t xml:space="preserve"> Файлы.</w:t>
            </w:r>
          </w:p>
          <w:p w:rsidR="00467175" w:rsidRPr="00BA696F" w:rsidRDefault="00467175" w:rsidP="00467175">
            <w:pPr>
              <w:spacing w:before="75"/>
              <w:jc w:val="both"/>
              <w:rPr>
                <w:color w:val="000000" w:themeColor="text1"/>
                <w:sz w:val="20"/>
                <w:szCs w:val="20"/>
                <w:lang w:val="ru-RU"/>
              </w:rPr>
            </w:pPr>
          </w:p>
        </w:tc>
        <w:tc>
          <w:tcPr>
            <w:tcW w:w="551" w:type="dxa"/>
            <w:tcBorders>
              <w:top w:val="nil"/>
            </w:tcBorders>
          </w:tcPr>
          <w:p w:rsidR="00467175" w:rsidRPr="00BA696F" w:rsidRDefault="00467175" w:rsidP="00467175">
            <w:pPr>
              <w:jc w:val="center"/>
              <w:rPr>
                <w:color w:val="000000" w:themeColor="text1"/>
                <w:sz w:val="20"/>
                <w:szCs w:val="20"/>
                <w:lang w:val="ru-RU"/>
              </w:rPr>
            </w:pPr>
            <w:r w:rsidRPr="00BA696F">
              <w:rPr>
                <w:color w:val="000000" w:themeColor="text1"/>
                <w:sz w:val="20"/>
                <w:szCs w:val="20"/>
                <w:lang w:val="ru-RU"/>
              </w:rPr>
              <w:t>5</w:t>
            </w:r>
          </w:p>
        </w:tc>
        <w:tc>
          <w:tcPr>
            <w:tcW w:w="425" w:type="dxa"/>
          </w:tcPr>
          <w:p w:rsidR="00467175" w:rsidRPr="00BA696F" w:rsidRDefault="00467175" w:rsidP="0012068B">
            <w:pPr>
              <w:jc w:val="center"/>
              <w:rPr>
                <w:color w:val="000000" w:themeColor="text1"/>
                <w:sz w:val="20"/>
                <w:szCs w:val="20"/>
              </w:rPr>
            </w:pPr>
          </w:p>
        </w:tc>
        <w:tc>
          <w:tcPr>
            <w:tcW w:w="428"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F03535" w:rsidRPr="00BA696F" w:rsidTr="00863339">
        <w:trPr>
          <w:trHeight w:val="4358"/>
        </w:trPr>
        <w:tc>
          <w:tcPr>
            <w:tcW w:w="419" w:type="dxa"/>
            <w:tcBorders>
              <w:top w:val="nil"/>
            </w:tcBorders>
          </w:tcPr>
          <w:p w:rsidR="00F03535" w:rsidRPr="00BA696F" w:rsidRDefault="00F03535" w:rsidP="00F03535">
            <w:pPr>
              <w:ind w:left="21"/>
              <w:rPr>
                <w:color w:val="000000" w:themeColor="text1"/>
                <w:sz w:val="20"/>
                <w:szCs w:val="20"/>
              </w:rPr>
            </w:pPr>
          </w:p>
        </w:tc>
        <w:tc>
          <w:tcPr>
            <w:tcW w:w="1423" w:type="dxa"/>
            <w:gridSpan w:val="2"/>
          </w:tcPr>
          <w:p w:rsidR="00F03535" w:rsidRPr="00BA696F" w:rsidRDefault="00F03535" w:rsidP="00F03535">
            <w:pPr>
              <w:rPr>
                <w:color w:val="000000" w:themeColor="text1"/>
                <w:sz w:val="20"/>
                <w:szCs w:val="20"/>
              </w:rPr>
            </w:pPr>
          </w:p>
        </w:tc>
        <w:tc>
          <w:tcPr>
            <w:tcW w:w="579" w:type="dxa"/>
          </w:tcPr>
          <w:p w:rsidR="00F03535" w:rsidRPr="00F03535" w:rsidRDefault="00F03535" w:rsidP="00F03535">
            <w:pPr>
              <w:rPr>
                <w:color w:val="000000" w:themeColor="text1"/>
                <w:sz w:val="20"/>
                <w:szCs w:val="20"/>
              </w:rPr>
            </w:pPr>
            <w:r w:rsidRPr="00F03535">
              <w:rPr>
                <w:sz w:val="20"/>
                <w:szCs w:val="20"/>
                <w:lang w:eastAsia="en-US"/>
              </w:rPr>
              <w:t>Б</w:t>
            </w:r>
            <w:r w:rsidRPr="00F03535">
              <w:rPr>
                <w:sz w:val="20"/>
                <w:szCs w:val="20"/>
                <w:lang w:val="kk-KZ" w:eastAsia="en-US"/>
              </w:rPr>
              <w:t>П</w:t>
            </w:r>
          </w:p>
        </w:tc>
        <w:tc>
          <w:tcPr>
            <w:tcW w:w="545" w:type="dxa"/>
          </w:tcPr>
          <w:p w:rsidR="00F03535" w:rsidRPr="00F03535" w:rsidRDefault="00F03535" w:rsidP="00F03535">
            <w:pPr>
              <w:rPr>
                <w:color w:val="000000" w:themeColor="text1"/>
                <w:sz w:val="20"/>
                <w:szCs w:val="20"/>
              </w:rPr>
            </w:pPr>
            <w:r w:rsidRPr="00F03535">
              <w:rPr>
                <w:sz w:val="20"/>
                <w:szCs w:val="20"/>
                <w:lang w:val="kk-KZ" w:eastAsia="en-US"/>
              </w:rPr>
              <w:t>ТК</w:t>
            </w:r>
          </w:p>
        </w:tc>
        <w:tc>
          <w:tcPr>
            <w:tcW w:w="1985" w:type="dxa"/>
            <w:tcBorders>
              <w:top w:val="nil"/>
            </w:tcBorders>
          </w:tcPr>
          <w:p w:rsidR="00F03535" w:rsidRPr="00F03535" w:rsidRDefault="00F03535" w:rsidP="00F03535">
            <w:pPr>
              <w:tabs>
                <w:tab w:val="num" w:pos="720"/>
              </w:tabs>
              <w:jc w:val="both"/>
              <w:rPr>
                <w:color w:val="000000" w:themeColor="text1"/>
                <w:sz w:val="20"/>
                <w:szCs w:val="20"/>
              </w:rPr>
            </w:pPr>
            <w:r w:rsidRPr="00F03535">
              <w:rPr>
                <w:sz w:val="20"/>
                <w:szCs w:val="20"/>
                <w:lang w:val="kk-KZ" w:eastAsia="en-US"/>
              </w:rPr>
              <w:t>AutoCad-та жобалау</w:t>
            </w:r>
          </w:p>
        </w:tc>
        <w:tc>
          <w:tcPr>
            <w:tcW w:w="4420" w:type="dxa"/>
            <w:tcBorders>
              <w:top w:val="nil"/>
            </w:tcBorders>
          </w:tcPr>
          <w:p w:rsidR="00F03535" w:rsidRPr="00F03535" w:rsidRDefault="00F03535" w:rsidP="00F03535">
            <w:pPr>
              <w:tabs>
                <w:tab w:val="left" w:pos="1982"/>
              </w:tabs>
              <w:jc w:val="both"/>
              <w:rPr>
                <w:bCs/>
                <w:color w:val="000000" w:themeColor="text1"/>
                <w:sz w:val="20"/>
                <w:szCs w:val="20"/>
              </w:rPr>
            </w:pPr>
            <w:r w:rsidRPr="00F03535">
              <w:rPr>
                <w:b/>
                <w:color w:val="000000" w:themeColor="text1"/>
                <w:sz w:val="20"/>
                <w:szCs w:val="20"/>
              </w:rPr>
              <w:t xml:space="preserve">Мақсаты: </w:t>
            </w:r>
            <w:r w:rsidRPr="00F03535">
              <w:rPr>
                <w:bCs/>
                <w:color w:val="000000" w:themeColor="text1"/>
                <w:sz w:val="20"/>
                <w:szCs w:val="20"/>
              </w:rPr>
              <w:t>Пайдаланушының компьютермен диалогындағы AutoCAD бағдарламасының негізгі командалары мен құралдарын білу. Кері және үш өлшемді кеңістікте негізгі геометриялық салуларды, ортогональды және изометриялық сызбаларды орындау дағдыларын меңгеру. AutoCAD-та 2D дизайн, 3D модельдеу және акселерация бойынша практикалық дағдыларды қалыптастыру.</w:t>
            </w:r>
          </w:p>
          <w:p w:rsidR="00F03535" w:rsidRPr="00F03535" w:rsidRDefault="00F03535" w:rsidP="00F03535">
            <w:pPr>
              <w:tabs>
                <w:tab w:val="left" w:pos="1982"/>
              </w:tabs>
              <w:jc w:val="both"/>
              <w:rPr>
                <w:color w:val="000000" w:themeColor="text1"/>
                <w:sz w:val="20"/>
                <w:szCs w:val="20"/>
                <w:lang w:val="kk-KZ"/>
              </w:rPr>
            </w:pPr>
            <w:r w:rsidRPr="00F03535">
              <w:rPr>
                <w:b/>
                <w:color w:val="000000" w:themeColor="text1"/>
                <w:sz w:val="20"/>
                <w:szCs w:val="20"/>
              </w:rPr>
              <w:t>Мазмұны:</w:t>
            </w:r>
            <w:r w:rsidRPr="00F03535">
              <w:rPr>
                <w:bCs/>
                <w:color w:val="000000" w:themeColor="text1"/>
                <w:sz w:val="20"/>
                <w:szCs w:val="20"/>
              </w:rPr>
              <w:t xml:space="preserve"> Сызбаларды құрастыру принциптері. Сурет салу, өзгерту, сипаттар, қатты өңдеу функциялары. </w:t>
            </w:r>
            <w:r w:rsidRPr="00F03535">
              <w:rPr>
                <w:bCs/>
                <w:color w:val="000000" w:themeColor="text1"/>
                <w:sz w:val="20"/>
                <w:szCs w:val="20"/>
                <w:lang w:val="ru-RU"/>
              </w:rPr>
              <w:t>Модельдеу</w:t>
            </w:r>
            <w:r w:rsidRPr="00630F41">
              <w:rPr>
                <w:bCs/>
                <w:color w:val="000000" w:themeColor="text1"/>
                <w:sz w:val="20"/>
                <w:szCs w:val="20"/>
              </w:rPr>
              <w:t xml:space="preserve">, </w:t>
            </w:r>
            <w:r w:rsidRPr="00F03535">
              <w:rPr>
                <w:bCs/>
                <w:color w:val="000000" w:themeColor="text1"/>
                <w:sz w:val="20"/>
                <w:szCs w:val="20"/>
                <w:lang w:val="ru-RU"/>
              </w:rPr>
              <w:t>Стандартты</w:t>
            </w:r>
            <w:r w:rsidRPr="00630F41">
              <w:rPr>
                <w:bCs/>
                <w:color w:val="000000" w:themeColor="text1"/>
                <w:sz w:val="20"/>
                <w:szCs w:val="20"/>
              </w:rPr>
              <w:t xml:space="preserve">, </w:t>
            </w:r>
            <w:r w:rsidRPr="00F03535">
              <w:rPr>
                <w:bCs/>
                <w:color w:val="000000" w:themeColor="text1"/>
                <w:sz w:val="20"/>
                <w:szCs w:val="20"/>
                <w:lang w:val="ru-RU"/>
              </w:rPr>
              <w:t>Көрініс</w:t>
            </w:r>
            <w:r w:rsidRPr="00630F41">
              <w:rPr>
                <w:bCs/>
                <w:color w:val="000000" w:themeColor="text1"/>
                <w:sz w:val="20"/>
                <w:szCs w:val="20"/>
              </w:rPr>
              <w:t xml:space="preserve">, </w:t>
            </w:r>
            <w:r w:rsidRPr="00F03535">
              <w:rPr>
                <w:bCs/>
                <w:color w:val="000000" w:themeColor="text1"/>
                <w:sz w:val="20"/>
                <w:szCs w:val="20"/>
                <w:lang w:val="ru-RU"/>
              </w:rPr>
              <w:t>Стильдер</w:t>
            </w:r>
            <w:r w:rsidRPr="00630F41">
              <w:rPr>
                <w:bCs/>
                <w:color w:val="000000" w:themeColor="text1"/>
                <w:sz w:val="20"/>
                <w:szCs w:val="20"/>
              </w:rPr>
              <w:t xml:space="preserve"> </w:t>
            </w:r>
            <w:r w:rsidRPr="00F03535">
              <w:rPr>
                <w:bCs/>
                <w:color w:val="000000" w:themeColor="text1"/>
                <w:sz w:val="20"/>
                <w:szCs w:val="20"/>
                <w:lang w:val="ru-RU"/>
              </w:rPr>
              <w:t>функциялары</w:t>
            </w:r>
            <w:r w:rsidRPr="00630F41">
              <w:rPr>
                <w:bCs/>
                <w:color w:val="000000" w:themeColor="text1"/>
                <w:sz w:val="20"/>
                <w:szCs w:val="20"/>
              </w:rPr>
              <w:t>. 3</w:t>
            </w:r>
            <w:r w:rsidRPr="00F03535">
              <w:rPr>
                <w:bCs/>
                <w:color w:val="000000" w:themeColor="text1"/>
                <w:sz w:val="20"/>
                <w:szCs w:val="20"/>
              </w:rPr>
              <w:t>D</w:t>
            </w:r>
            <w:r w:rsidRPr="00630F41">
              <w:rPr>
                <w:bCs/>
                <w:color w:val="000000" w:themeColor="text1"/>
                <w:sz w:val="20"/>
                <w:szCs w:val="20"/>
              </w:rPr>
              <w:t xml:space="preserve"> </w:t>
            </w:r>
            <w:r w:rsidRPr="00F03535">
              <w:rPr>
                <w:bCs/>
                <w:color w:val="000000" w:themeColor="text1"/>
                <w:sz w:val="20"/>
                <w:szCs w:val="20"/>
                <w:lang w:val="ru-RU"/>
              </w:rPr>
              <w:t>навигациясы</w:t>
            </w:r>
            <w:r w:rsidRPr="00630F41">
              <w:rPr>
                <w:bCs/>
                <w:color w:val="000000" w:themeColor="text1"/>
                <w:sz w:val="20"/>
                <w:szCs w:val="20"/>
              </w:rPr>
              <w:t xml:space="preserve">, </w:t>
            </w:r>
            <w:r w:rsidRPr="00F03535">
              <w:rPr>
                <w:bCs/>
                <w:color w:val="000000" w:themeColor="text1"/>
                <w:sz w:val="20"/>
                <w:szCs w:val="20"/>
                <w:lang w:val="ru-RU"/>
              </w:rPr>
              <w:t>модельдеу</w:t>
            </w:r>
            <w:r w:rsidRPr="00630F41">
              <w:rPr>
                <w:bCs/>
                <w:color w:val="000000" w:themeColor="text1"/>
                <w:sz w:val="20"/>
                <w:szCs w:val="20"/>
              </w:rPr>
              <w:t xml:space="preserve">, </w:t>
            </w:r>
            <w:r w:rsidRPr="00F03535">
              <w:rPr>
                <w:bCs/>
                <w:color w:val="000000" w:themeColor="text1"/>
                <w:sz w:val="20"/>
                <w:szCs w:val="20"/>
                <w:lang w:val="ru-RU"/>
              </w:rPr>
              <w:t>өзгерту</w:t>
            </w:r>
            <w:r w:rsidRPr="00630F41">
              <w:rPr>
                <w:bCs/>
                <w:color w:val="000000" w:themeColor="text1"/>
                <w:sz w:val="20"/>
                <w:szCs w:val="20"/>
              </w:rPr>
              <w:t xml:space="preserve"> </w:t>
            </w:r>
            <w:r w:rsidRPr="00F03535">
              <w:rPr>
                <w:bCs/>
                <w:color w:val="000000" w:themeColor="text1"/>
                <w:sz w:val="20"/>
                <w:szCs w:val="20"/>
                <w:lang w:val="ru-RU"/>
              </w:rPr>
              <w:t>функциялары</w:t>
            </w:r>
            <w:r w:rsidRPr="00630F41">
              <w:rPr>
                <w:bCs/>
                <w:color w:val="000000" w:themeColor="text1"/>
                <w:sz w:val="20"/>
                <w:szCs w:val="20"/>
              </w:rPr>
              <w:t xml:space="preserve">. </w:t>
            </w:r>
            <w:r w:rsidRPr="00F03535">
              <w:rPr>
                <w:bCs/>
                <w:color w:val="000000" w:themeColor="text1"/>
                <w:sz w:val="20"/>
                <w:szCs w:val="20"/>
              </w:rPr>
              <w:t>Функциялар Модельдеу, Өңдеу, Көру, Орбита</w:t>
            </w:r>
            <w:r>
              <w:rPr>
                <w:bCs/>
                <w:color w:val="000000" w:themeColor="text1"/>
                <w:sz w:val="20"/>
                <w:szCs w:val="20"/>
                <w:lang w:val="kk-KZ"/>
              </w:rPr>
              <w:t>.</w:t>
            </w:r>
          </w:p>
        </w:tc>
        <w:tc>
          <w:tcPr>
            <w:tcW w:w="551" w:type="dxa"/>
            <w:tcBorders>
              <w:top w:val="nil"/>
            </w:tcBorders>
          </w:tcPr>
          <w:p w:rsidR="00F03535" w:rsidRPr="00BA696F" w:rsidRDefault="00F03535" w:rsidP="00F03535">
            <w:pPr>
              <w:rPr>
                <w:color w:val="000000" w:themeColor="text1"/>
                <w:sz w:val="20"/>
                <w:szCs w:val="20"/>
                <w:lang w:val="kk-KZ"/>
              </w:rPr>
            </w:pPr>
            <w:r w:rsidRPr="00BA696F">
              <w:rPr>
                <w:color w:val="000000" w:themeColor="text1"/>
                <w:sz w:val="20"/>
                <w:szCs w:val="20"/>
                <w:lang w:val="kk-KZ"/>
              </w:rPr>
              <w:t>5</w:t>
            </w:r>
          </w:p>
          <w:p w:rsidR="00F03535" w:rsidRPr="00BA696F" w:rsidRDefault="00F03535" w:rsidP="00F03535">
            <w:pPr>
              <w:rPr>
                <w:color w:val="000000" w:themeColor="text1"/>
                <w:sz w:val="20"/>
                <w:szCs w:val="20"/>
                <w:lang w:val="kk-KZ"/>
              </w:rPr>
            </w:pPr>
          </w:p>
        </w:tc>
        <w:tc>
          <w:tcPr>
            <w:tcW w:w="425" w:type="dxa"/>
          </w:tcPr>
          <w:p w:rsidR="00F03535" w:rsidRPr="00BA696F" w:rsidRDefault="00F03535" w:rsidP="0012068B">
            <w:pPr>
              <w:jc w:val="center"/>
              <w:rPr>
                <w:color w:val="000000" w:themeColor="text1"/>
                <w:sz w:val="20"/>
                <w:szCs w:val="20"/>
              </w:rPr>
            </w:pPr>
          </w:p>
        </w:tc>
        <w:tc>
          <w:tcPr>
            <w:tcW w:w="428" w:type="dxa"/>
          </w:tcPr>
          <w:p w:rsidR="00F03535" w:rsidRPr="00BA696F" w:rsidRDefault="00F0353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F03535" w:rsidRPr="00BA696F" w:rsidRDefault="00F0353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F03535" w:rsidRPr="00BA696F" w:rsidRDefault="00F0353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F03535" w:rsidRPr="00BA696F" w:rsidRDefault="00F0353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F03535" w:rsidRPr="00BA696F" w:rsidRDefault="00F0353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F03535" w:rsidRPr="00BA696F" w:rsidRDefault="00F0353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F03535" w:rsidRPr="00BA696F" w:rsidRDefault="00F0353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F03535" w:rsidRPr="00BA696F" w:rsidRDefault="00F03535"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F03535" w:rsidRPr="00BA696F" w:rsidRDefault="00F03535"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right w:val="single" w:sz="4" w:space="0" w:color="auto"/>
            </w:tcBorders>
          </w:tcPr>
          <w:p w:rsidR="00F03535" w:rsidRPr="00BA696F" w:rsidRDefault="00F03535"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tcBorders>
          </w:tcPr>
          <w:p w:rsidR="00F03535" w:rsidRPr="00BA696F" w:rsidRDefault="00F0353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246E45" w:rsidRPr="00BA696F" w:rsidTr="00863339">
        <w:trPr>
          <w:trHeight w:val="542"/>
        </w:trPr>
        <w:tc>
          <w:tcPr>
            <w:tcW w:w="419" w:type="dxa"/>
            <w:tcBorders>
              <w:top w:val="nil"/>
            </w:tcBorders>
          </w:tcPr>
          <w:p w:rsidR="00246E45" w:rsidRPr="00BA696F" w:rsidRDefault="00246E45" w:rsidP="00246E45">
            <w:pPr>
              <w:ind w:left="21"/>
              <w:rPr>
                <w:color w:val="000000" w:themeColor="text1"/>
                <w:sz w:val="20"/>
                <w:szCs w:val="20"/>
                <w:lang w:val="kk-KZ"/>
              </w:rPr>
            </w:pPr>
            <w:r w:rsidRPr="00BA696F">
              <w:rPr>
                <w:color w:val="000000" w:themeColor="text1"/>
                <w:sz w:val="20"/>
                <w:szCs w:val="20"/>
                <w:lang w:val="kk-KZ"/>
              </w:rPr>
              <w:t>35</w:t>
            </w:r>
          </w:p>
        </w:tc>
        <w:tc>
          <w:tcPr>
            <w:tcW w:w="1423" w:type="dxa"/>
            <w:gridSpan w:val="2"/>
          </w:tcPr>
          <w:p w:rsidR="00246E45" w:rsidRPr="00BA696F" w:rsidRDefault="00246E45" w:rsidP="00246E45">
            <w:pPr>
              <w:rPr>
                <w:color w:val="000000" w:themeColor="text1"/>
                <w:sz w:val="20"/>
                <w:szCs w:val="20"/>
              </w:rPr>
            </w:pPr>
          </w:p>
        </w:tc>
        <w:tc>
          <w:tcPr>
            <w:tcW w:w="579" w:type="dxa"/>
          </w:tcPr>
          <w:p w:rsidR="00246E45" w:rsidRPr="00246E45" w:rsidRDefault="00246E45" w:rsidP="00246E45">
            <w:pPr>
              <w:rPr>
                <w:color w:val="000000" w:themeColor="text1"/>
                <w:sz w:val="20"/>
                <w:szCs w:val="20"/>
              </w:rPr>
            </w:pPr>
            <w:r w:rsidRPr="00246E45">
              <w:rPr>
                <w:sz w:val="20"/>
                <w:szCs w:val="20"/>
                <w:lang w:eastAsia="en-US"/>
              </w:rPr>
              <w:t>Б</w:t>
            </w:r>
            <w:r w:rsidRPr="00246E45">
              <w:rPr>
                <w:sz w:val="20"/>
                <w:szCs w:val="20"/>
                <w:lang w:val="kk-KZ" w:eastAsia="en-US"/>
              </w:rPr>
              <w:t>П</w:t>
            </w:r>
          </w:p>
        </w:tc>
        <w:tc>
          <w:tcPr>
            <w:tcW w:w="545" w:type="dxa"/>
          </w:tcPr>
          <w:p w:rsidR="00246E45" w:rsidRPr="00246E45" w:rsidRDefault="00246E45" w:rsidP="00246E45">
            <w:pPr>
              <w:rPr>
                <w:color w:val="000000" w:themeColor="text1"/>
                <w:sz w:val="20"/>
                <w:szCs w:val="20"/>
              </w:rPr>
            </w:pPr>
            <w:r w:rsidRPr="00246E45">
              <w:rPr>
                <w:sz w:val="20"/>
                <w:szCs w:val="20"/>
                <w:lang w:val="kk-KZ" w:eastAsia="en-US"/>
              </w:rPr>
              <w:t>ТК</w:t>
            </w:r>
          </w:p>
        </w:tc>
        <w:tc>
          <w:tcPr>
            <w:tcW w:w="1985" w:type="dxa"/>
            <w:tcBorders>
              <w:top w:val="nil"/>
            </w:tcBorders>
          </w:tcPr>
          <w:p w:rsidR="00246E45" w:rsidRPr="00246E45" w:rsidRDefault="00246E45" w:rsidP="00246E45">
            <w:pPr>
              <w:tabs>
                <w:tab w:val="num" w:pos="720"/>
              </w:tabs>
              <w:jc w:val="both"/>
              <w:rPr>
                <w:color w:val="000000" w:themeColor="text1"/>
                <w:sz w:val="20"/>
                <w:szCs w:val="20"/>
                <w:lang w:val="kk-KZ"/>
              </w:rPr>
            </w:pPr>
            <w:r w:rsidRPr="00246E45">
              <w:rPr>
                <w:sz w:val="20"/>
                <w:szCs w:val="20"/>
              </w:rPr>
              <w:t>Үлгіні тану жүйесі</w:t>
            </w:r>
          </w:p>
        </w:tc>
        <w:tc>
          <w:tcPr>
            <w:tcW w:w="4420" w:type="dxa"/>
            <w:tcBorders>
              <w:top w:val="nil"/>
            </w:tcBorders>
          </w:tcPr>
          <w:p w:rsidR="00246E45" w:rsidRPr="00246E45" w:rsidRDefault="00246E45" w:rsidP="00246E45">
            <w:pPr>
              <w:tabs>
                <w:tab w:val="left" w:pos="1982"/>
              </w:tabs>
              <w:jc w:val="both"/>
              <w:rPr>
                <w:bCs/>
                <w:color w:val="000000" w:themeColor="text1"/>
                <w:sz w:val="20"/>
                <w:szCs w:val="20"/>
                <w:lang w:val="kk-KZ"/>
              </w:rPr>
            </w:pPr>
            <w:r w:rsidRPr="00246E45">
              <w:rPr>
                <w:b/>
                <w:color w:val="000000" w:themeColor="text1"/>
                <w:sz w:val="20"/>
                <w:szCs w:val="20"/>
                <w:lang w:val="kk-KZ"/>
              </w:rPr>
              <w:t xml:space="preserve">Мақсаты: </w:t>
            </w:r>
            <w:r w:rsidRPr="00246E45">
              <w:rPr>
                <w:bCs/>
                <w:color w:val="000000" w:themeColor="text1"/>
                <w:sz w:val="20"/>
                <w:szCs w:val="20"/>
                <w:lang w:val="kk-KZ"/>
              </w:rPr>
              <w:t>Әртүрлі жүйелердегі үлгіні танудың қолданыстағы әдістеріне жүйелі шолуларды білу, оларды ақпаратты өңдеу және үлгіні тану үшін қолдану жолдарын зерттеу және меңгеру.</w:t>
            </w:r>
          </w:p>
          <w:p w:rsidR="00246E45" w:rsidRPr="00BA696F" w:rsidRDefault="00246E45" w:rsidP="00246E45">
            <w:pPr>
              <w:tabs>
                <w:tab w:val="left" w:pos="1982"/>
              </w:tabs>
              <w:jc w:val="both"/>
              <w:rPr>
                <w:b/>
                <w:bCs/>
                <w:sz w:val="20"/>
                <w:szCs w:val="20"/>
                <w:lang w:val="kk-KZ"/>
              </w:rPr>
            </w:pPr>
            <w:r w:rsidRPr="00246E45">
              <w:rPr>
                <w:b/>
                <w:color w:val="000000" w:themeColor="text1"/>
                <w:sz w:val="20"/>
                <w:szCs w:val="20"/>
                <w:lang w:val="kk-KZ"/>
              </w:rPr>
              <w:t>Мазмұны:</w:t>
            </w:r>
            <w:r w:rsidRPr="00246E45">
              <w:rPr>
                <w:bCs/>
                <w:color w:val="000000" w:themeColor="text1"/>
                <w:sz w:val="20"/>
                <w:szCs w:val="20"/>
                <w:lang w:val="kk-KZ"/>
              </w:rPr>
              <w:t xml:space="preserve"> Есептеу интеллектінің әдістері. Бейнелерді интеллектуалдық өңдеу және талдау әдістері. </w:t>
            </w:r>
            <w:r w:rsidRPr="00246E45">
              <w:rPr>
                <w:bCs/>
                <w:color w:val="000000" w:themeColor="text1"/>
                <w:sz w:val="20"/>
                <w:szCs w:val="20"/>
              </w:rPr>
              <w:t>Нейрондық желілер. Шешім қабылдау теориясы.</w:t>
            </w:r>
          </w:p>
        </w:tc>
        <w:tc>
          <w:tcPr>
            <w:tcW w:w="551" w:type="dxa"/>
            <w:tcBorders>
              <w:top w:val="nil"/>
            </w:tcBorders>
          </w:tcPr>
          <w:p w:rsidR="00246E45" w:rsidRPr="00BA696F" w:rsidRDefault="00246E45" w:rsidP="00246E45">
            <w:pPr>
              <w:rPr>
                <w:color w:val="000000" w:themeColor="text1"/>
                <w:sz w:val="20"/>
                <w:szCs w:val="20"/>
                <w:lang w:val="kk-KZ"/>
              </w:rPr>
            </w:pPr>
          </w:p>
        </w:tc>
        <w:tc>
          <w:tcPr>
            <w:tcW w:w="425" w:type="dxa"/>
          </w:tcPr>
          <w:p w:rsidR="00246E45" w:rsidRPr="00BA696F" w:rsidRDefault="00246E45" w:rsidP="0012068B">
            <w:pPr>
              <w:jc w:val="center"/>
              <w:rPr>
                <w:color w:val="000000" w:themeColor="text1"/>
                <w:sz w:val="20"/>
                <w:szCs w:val="20"/>
                <w:lang w:val="ru-RU"/>
              </w:rPr>
            </w:pPr>
          </w:p>
        </w:tc>
        <w:tc>
          <w:tcPr>
            <w:tcW w:w="428" w:type="dxa"/>
          </w:tcPr>
          <w:p w:rsidR="00246E45" w:rsidRPr="00BA696F" w:rsidRDefault="00246E4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246E45" w:rsidRPr="00BA696F" w:rsidRDefault="00246E4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6" w:type="dxa"/>
          </w:tcPr>
          <w:p w:rsidR="00246E45" w:rsidRPr="00BA696F" w:rsidRDefault="00246E4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6" w:type="dxa"/>
          </w:tcPr>
          <w:p w:rsidR="00246E45" w:rsidRPr="00BA696F" w:rsidRDefault="00246E4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246E45" w:rsidRPr="00BA696F" w:rsidRDefault="00246E4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Pr>
          <w:p w:rsidR="00246E45" w:rsidRPr="00BA696F" w:rsidRDefault="00246E4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246E45" w:rsidRPr="00BA696F" w:rsidRDefault="00246E4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246E45" w:rsidRPr="00BA696F" w:rsidRDefault="00246E4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246E45" w:rsidRPr="00BA696F" w:rsidRDefault="00246E4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246E45" w:rsidRPr="00BA696F" w:rsidRDefault="00246E4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246E45" w:rsidRPr="00BA696F" w:rsidRDefault="00246E4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4D0E6B" w:rsidRPr="00BA696F" w:rsidTr="00863339">
        <w:trPr>
          <w:trHeight w:val="542"/>
        </w:trPr>
        <w:tc>
          <w:tcPr>
            <w:tcW w:w="419" w:type="dxa"/>
            <w:tcBorders>
              <w:top w:val="nil"/>
            </w:tcBorders>
          </w:tcPr>
          <w:p w:rsidR="004D0E6B" w:rsidRPr="00BA696F" w:rsidRDefault="004D0E6B" w:rsidP="004D0E6B">
            <w:pPr>
              <w:ind w:left="21"/>
              <w:rPr>
                <w:color w:val="000000" w:themeColor="text1"/>
                <w:sz w:val="20"/>
                <w:szCs w:val="20"/>
                <w:lang w:val="ru-RU"/>
              </w:rPr>
            </w:pPr>
          </w:p>
        </w:tc>
        <w:tc>
          <w:tcPr>
            <w:tcW w:w="1423" w:type="dxa"/>
            <w:gridSpan w:val="2"/>
          </w:tcPr>
          <w:p w:rsidR="004D0E6B" w:rsidRPr="00BA696F" w:rsidRDefault="004D0E6B" w:rsidP="004D0E6B">
            <w:pPr>
              <w:rPr>
                <w:color w:val="000000" w:themeColor="text1"/>
                <w:sz w:val="20"/>
                <w:szCs w:val="20"/>
                <w:lang w:val="ru-RU"/>
              </w:rPr>
            </w:pPr>
          </w:p>
        </w:tc>
        <w:tc>
          <w:tcPr>
            <w:tcW w:w="579" w:type="dxa"/>
          </w:tcPr>
          <w:p w:rsidR="004D0E6B" w:rsidRPr="004D0E6B" w:rsidRDefault="004D0E6B" w:rsidP="004D0E6B">
            <w:pPr>
              <w:rPr>
                <w:color w:val="000000" w:themeColor="text1"/>
                <w:sz w:val="20"/>
                <w:szCs w:val="20"/>
              </w:rPr>
            </w:pPr>
            <w:r w:rsidRPr="004D0E6B">
              <w:rPr>
                <w:sz w:val="20"/>
                <w:szCs w:val="20"/>
                <w:lang w:eastAsia="en-US"/>
              </w:rPr>
              <w:t>Б</w:t>
            </w:r>
            <w:r w:rsidRPr="004D0E6B">
              <w:rPr>
                <w:sz w:val="20"/>
                <w:szCs w:val="20"/>
                <w:lang w:val="kk-KZ" w:eastAsia="en-US"/>
              </w:rPr>
              <w:t>П</w:t>
            </w:r>
          </w:p>
        </w:tc>
        <w:tc>
          <w:tcPr>
            <w:tcW w:w="545" w:type="dxa"/>
          </w:tcPr>
          <w:p w:rsidR="004D0E6B" w:rsidRPr="004D0E6B" w:rsidRDefault="004D0E6B" w:rsidP="004D0E6B">
            <w:pPr>
              <w:rPr>
                <w:color w:val="000000" w:themeColor="text1"/>
                <w:sz w:val="20"/>
                <w:szCs w:val="20"/>
              </w:rPr>
            </w:pPr>
            <w:r w:rsidRPr="004D0E6B">
              <w:rPr>
                <w:sz w:val="20"/>
                <w:szCs w:val="20"/>
                <w:lang w:val="kk-KZ" w:eastAsia="en-US"/>
              </w:rPr>
              <w:t>ТК</w:t>
            </w:r>
          </w:p>
        </w:tc>
        <w:tc>
          <w:tcPr>
            <w:tcW w:w="1985" w:type="dxa"/>
            <w:tcBorders>
              <w:top w:val="nil"/>
            </w:tcBorders>
          </w:tcPr>
          <w:p w:rsidR="004D0E6B" w:rsidRPr="004D0E6B" w:rsidRDefault="004D0E6B" w:rsidP="004D0E6B">
            <w:pPr>
              <w:shd w:val="clear" w:color="auto" w:fill="FFFFFF"/>
              <w:jc w:val="both"/>
              <w:rPr>
                <w:b/>
                <w:color w:val="000000" w:themeColor="text1"/>
                <w:sz w:val="20"/>
                <w:szCs w:val="20"/>
              </w:rPr>
            </w:pPr>
            <w:r w:rsidRPr="004D0E6B">
              <w:rPr>
                <w:sz w:val="20"/>
                <w:szCs w:val="20"/>
                <w:lang w:val="kk-KZ"/>
              </w:rPr>
              <w:t>Үлгіні тану және кескінді өңдеу</w:t>
            </w:r>
          </w:p>
        </w:tc>
        <w:tc>
          <w:tcPr>
            <w:tcW w:w="4420" w:type="dxa"/>
            <w:tcBorders>
              <w:top w:val="nil"/>
            </w:tcBorders>
          </w:tcPr>
          <w:p w:rsidR="00BC647F" w:rsidRPr="00BC647F" w:rsidRDefault="00BC647F" w:rsidP="00BC647F">
            <w:pPr>
              <w:jc w:val="both"/>
              <w:rPr>
                <w:bCs/>
                <w:color w:val="000000" w:themeColor="text1"/>
                <w:sz w:val="20"/>
                <w:szCs w:val="20"/>
              </w:rPr>
            </w:pPr>
            <w:r w:rsidRPr="00BC647F">
              <w:rPr>
                <w:b/>
                <w:color w:val="000000" w:themeColor="text1"/>
                <w:sz w:val="20"/>
                <w:szCs w:val="20"/>
              </w:rPr>
              <w:t xml:space="preserve">Мақсаты: </w:t>
            </w:r>
            <w:r w:rsidRPr="00BC647F">
              <w:rPr>
                <w:bCs/>
                <w:color w:val="000000" w:themeColor="text1"/>
                <w:sz w:val="20"/>
                <w:szCs w:val="20"/>
              </w:rPr>
              <w:t>Кескінді тану және өңдеу алгоритмдерін құру әдістемесі бойынша білімдерін қалыптастыру.</w:t>
            </w:r>
          </w:p>
          <w:p w:rsidR="004D0E6B" w:rsidRPr="00BC647F" w:rsidRDefault="00BC647F" w:rsidP="00BC647F">
            <w:pPr>
              <w:jc w:val="both"/>
              <w:rPr>
                <w:b/>
                <w:color w:val="000000" w:themeColor="text1"/>
                <w:sz w:val="20"/>
                <w:szCs w:val="20"/>
              </w:rPr>
            </w:pPr>
            <w:r w:rsidRPr="00BC647F">
              <w:rPr>
                <w:b/>
                <w:color w:val="000000" w:themeColor="text1"/>
                <w:sz w:val="20"/>
                <w:szCs w:val="20"/>
              </w:rPr>
              <w:t>Мазмұны:</w:t>
            </w:r>
            <w:r w:rsidRPr="00BC647F">
              <w:rPr>
                <w:bCs/>
                <w:color w:val="000000" w:themeColor="text1"/>
                <w:sz w:val="20"/>
                <w:szCs w:val="20"/>
              </w:rPr>
              <w:t xml:space="preserve"> Үлгіні тану теориясының негізгі заңдылықтары мен ережелері: үлгіні тану тәсілдері мен әдістерінің тұжырымдамалық негіздері; кескіндерді, дыбыстық сигналды немесе басқа да сенсорларды талдауда қолданылатын алгоритмдер; лингвистикалық талдау немесе машиналық оқыту; бейнелерді цифрлық бейнелеу тәсілдері. Кеңістіктік және спектрлік кескіндерді өңдеу әдістерін қолдану дағдыларын дамыту; кескін сапасын бағалау үшін қолданылатын математикалық модельдер.</w:t>
            </w:r>
          </w:p>
        </w:tc>
        <w:tc>
          <w:tcPr>
            <w:tcW w:w="551" w:type="dxa"/>
            <w:tcBorders>
              <w:top w:val="nil"/>
            </w:tcBorders>
          </w:tcPr>
          <w:p w:rsidR="004D0E6B" w:rsidRPr="00BA696F" w:rsidRDefault="004D0E6B" w:rsidP="004D0E6B">
            <w:pPr>
              <w:jc w:val="center"/>
              <w:rPr>
                <w:color w:val="000000" w:themeColor="text1"/>
                <w:sz w:val="20"/>
                <w:szCs w:val="20"/>
                <w:lang w:val="ru-RU"/>
              </w:rPr>
            </w:pPr>
            <w:r w:rsidRPr="00BA696F">
              <w:rPr>
                <w:color w:val="000000" w:themeColor="text1"/>
                <w:sz w:val="20"/>
                <w:szCs w:val="20"/>
                <w:lang w:val="ru-RU"/>
              </w:rPr>
              <w:t>5</w:t>
            </w:r>
          </w:p>
        </w:tc>
        <w:tc>
          <w:tcPr>
            <w:tcW w:w="425" w:type="dxa"/>
          </w:tcPr>
          <w:p w:rsidR="004D0E6B" w:rsidRPr="00BA696F" w:rsidRDefault="004D0E6B" w:rsidP="0012068B">
            <w:pPr>
              <w:jc w:val="center"/>
              <w:rPr>
                <w:color w:val="000000" w:themeColor="text1"/>
                <w:sz w:val="20"/>
                <w:szCs w:val="20"/>
              </w:rPr>
            </w:pPr>
          </w:p>
        </w:tc>
        <w:tc>
          <w:tcPr>
            <w:tcW w:w="428"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right w:val="single" w:sz="4" w:space="0" w:color="auto"/>
            </w:tcBorders>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4D0E6B" w:rsidRPr="00BA696F" w:rsidTr="00863339">
        <w:trPr>
          <w:trHeight w:val="542"/>
        </w:trPr>
        <w:tc>
          <w:tcPr>
            <w:tcW w:w="419" w:type="dxa"/>
            <w:tcBorders>
              <w:top w:val="nil"/>
            </w:tcBorders>
          </w:tcPr>
          <w:p w:rsidR="004D0E6B" w:rsidRPr="00BA696F" w:rsidRDefault="004D0E6B" w:rsidP="004D0E6B">
            <w:pPr>
              <w:ind w:left="21"/>
              <w:rPr>
                <w:color w:val="000000" w:themeColor="text1"/>
                <w:sz w:val="20"/>
                <w:szCs w:val="20"/>
                <w:lang w:val="kk-KZ"/>
              </w:rPr>
            </w:pPr>
            <w:r w:rsidRPr="00BA696F">
              <w:rPr>
                <w:color w:val="000000" w:themeColor="text1"/>
                <w:sz w:val="20"/>
                <w:szCs w:val="20"/>
                <w:lang w:val="kk-KZ"/>
              </w:rPr>
              <w:t>36</w:t>
            </w:r>
          </w:p>
        </w:tc>
        <w:tc>
          <w:tcPr>
            <w:tcW w:w="1423" w:type="dxa"/>
            <w:gridSpan w:val="2"/>
          </w:tcPr>
          <w:p w:rsidR="004D0E6B" w:rsidRPr="00BA696F" w:rsidRDefault="004D0E6B" w:rsidP="004D0E6B">
            <w:pPr>
              <w:rPr>
                <w:color w:val="000000" w:themeColor="text1"/>
                <w:sz w:val="20"/>
                <w:szCs w:val="20"/>
              </w:rPr>
            </w:pPr>
          </w:p>
        </w:tc>
        <w:tc>
          <w:tcPr>
            <w:tcW w:w="579" w:type="dxa"/>
          </w:tcPr>
          <w:p w:rsidR="004D0E6B" w:rsidRPr="004D0E6B" w:rsidRDefault="004D0E6B" w:rsidP="004D0E6B">
            <w:pPr>
              <w:rPr>
                <w:color w:val="000000" w:themeColor="text1"/>
                <w:sz w:val="20"/>
                <w:szCs w:val="20"/>
              </w:rPr>
            </w:pPr>
            <w:r w:rsidRPr="004D0E6B">
              <w:rPr>
                <w:sz w:val="20"/>
                <w:szCs w:val="20"/>
                <w:lang w:eastAsia="en-US"/>
              </w:rPr>
              <w:t>КП</w:t>
            </w:r>
          </w:p>
        </w:tc>
        <w:tc>
          <w:tcPr>
            <w:tcW w:w="545" w:type="dxa"/>
          </w:tcPr>
          <w:p w:rsidR="004D0E6B" w:rsidRPr="004D0E6B" w:rsidRDefault="004D0E6B" w:rsidP="004D0E6B">
            <w:pPr>
              <w:rPr>
                <w:color w:val="000000" w:themeColor="text1"/>
                <w:sz w:val="20"/>
                <w:szCs w:val="20"/>
              </w:rPr>
            </w:pPr>
            <w:r w:rsidRPr="004D0E6B">
              <w:rPr>
                <w:sz w:val="20"/>
                <w:szCs w:val="20"/>
                <w:lang w:val="kk-KZ" w:eastAsia="en-US"/>
              </w:rPr>
              <w:t>ЖК</w:t>
            </w:r>
          </w:p>
        </w:tc>
        <w:tc>
          <w:tcPr>
            <w:tcW w:w="1985" w:type="dxa"/>
            <w:tcBorders>
              <w:top w:val="nil"/>
            </w:tcBorders>
          </w:tcPr>
          <w:p w:rsidR="004D0E6B" w:rsidRPr="004D0E6B" w:rsidRDefault="004D0E6B" w:rsidP="004D0E6B">
            <w:pPr>
              <w:rPr>
                <w:color w:val="000000" w:themeColor="text1"/>
                <w:sz w:val="20"/>
                <w:szCs w:val="20"/>
              </w:rPr>
            </w:pPr>
            <w:r w:rsidRPr="004D0E6B">
              <w:rPr>
                <w:sz w:val="20"/>
                <w:szCs w:val="20"/>
              </w:rPr>
              <w:t>Деректер қорын басқару жүйелері</w:t>
            </w:r>
          </w:p>
        </w:tc>
        <w:tc>
          <w:tcPr>
            <w:tcW w:w="4420" w:type="dxa"/>
            <w:tcBorders>
              <w:top w:val="nil"/>
            </w:tcBorders>
          </w:tcPr>
          <w:p w:rsidR="00F11A2B" w:rsidRPr="00F11A2B" w:rsidRDefault="00F11A2B" w:rsidP="00F11A2B">
            <w:pPr>
              <w:jc w:val="both"/>
              <w:rPr>
                <w:bCs/>
                <w:color w:val="000000" w:themeColor="text1"/>
                <w:sz w:val="20"/>
                <w:szCs w:val="20"/>
              </w:rPr>
            </w:pPr>
            <w:r w:rsidRPr="00F11A2B">
              <w:rPr>
                <w:b/>
                <w:color w:val="000000" w:themeColor="text1"/>
                <w:sz w:val="20"/>
                <w:szCs w:val="20"/>
              </w:rPr>
              <w:t xml:space="preserve">Мақсаты: </w:t>
            </w:r>
            <w:r w:rsidRPr="00F11A2B">
              <w:rPr>
                <w:bCs/>
                <w:color w:val="000000" w:themeColor="text1"/>
                <w:sz w:val="20"/>
                <w:szCs w:val="20"/>
              </w:rPr>
              <w:t xml:space="preserve">Мәліметтер қорының ұйымдастырылуы мен жұмыс істеуі туралы білімдерін және </w:t>
            </w:r>
            <w:r w:rsidRPr="00F11A2B">
              <w:rPr>
                <w:bCs/>
                <w:color w:val="000000" w:themeColor="text1"/>
                <w:sz w:val="20"/>
                <w:szCs w:val="20"/>
              </w:rPr>
              <w:lastRenderedPageBreak/>
              <w:t>мәліметтер қорымен жұмыс істеу дағдыларын қалыптастыру</w:t>
            </w:r>
          </w:p>
          <w:p w:rsidR="004D0E6B" w:rsidRPr="00F11A2B" w:rsidRDefault="00F11A2B" w:rsidP="00F11A2B">
            <w:pPr>
              <w:jc w:val="both"/>
              <w:rPr>
                <w:color w:val="000000" w:themeColor="text1"/>
                <w:sz w:val="20"/>
                <w:szCs w:val="20"/>
              </w:rPr>
            </w:pPr>
            <w:r w:rsidRPr="00F11A2B">
              <w:rPr>
                <w:b/>
                <w:color w:val="000000" w:themeColor="text1"/>
                <w:sz w:val="20"/>
                <w:szCs w:val="20"/>
              </w:rPr>
              <w:t>Мазмұны</w:t>
            </w:r>
            <w:r w:rsidRPr="00F11A2B">
              <w:rPr>
                <w:bCs/>
                <w:color w:val="000000" w:themeColor="text1"/>
                <w:sz w:val="20"/>
                <w:szCs w:val="20"/>
              </w:rPr>
              <w:t>: Негізгі түсініктер, мәліметтер қорын ұйымдастыру, деректер үлгілері; мәліметтер қорын басқару жүйесінің функциялары; мәліметтерді сақтаудың, мәліметтерді іздеудің, сұрау тілдерінің заманауи технологиялары; деректер базасын жобалауға арналған технологиялар мен бағдарламалық қамтамасыз ету; Кодд алгебрасының негізіндегі математикалық деректер қорының моделі; Реляциялық алгебра тілінде негізгі амалдардың сипаттамасы. Заманауи ДҚБЖ көмегімен үлестірілген деректер қорының клиенттік және серверлік бөліктерін әзірлеу.</w:t>
            </w:r>
          </w:p>
        </w:tc>
        <w:tc>
          <w:tcPr>
            <w:tcW w:w="551" w:type="dxa"/>
            <w:tcBorders>
              <w:top w:val="nil"/>
            </w:tcBorders>
          </w:tcPr>
          <w:p w:rsidR="004D0E6B" w:rsidRPr="00BA696F" w:rsidRDefault="004D0E6B" w:rsidP="004D0E6B">
            <w:pPr>
              <w:jc w:val="center"/>
              <w:rPr>
                <w:color w:val="000000" w:themeColor="text1"/>
                <w:sz w:val="20"/>
                <w:szCs w:val="20"/>
                <w:lang w:val="ru-RU"/>
              </w:rPr>
            </w:pPr>
            <w:r w:rsidRPr="00BA696F">
              <w:rPr>
                <w:color w:val="000000" w:themeColor="text1"/>
                <w:sz w:val="20"/>
                <w:szCs w:val="20"/>
                <w:lang w:val="ru-RU"/>
              </w:rPr>
              <w:lastRenderedPageBreak/>
              <w:t>5</w:t>
            </w:r>
          </w:p>
        </w:tc>
        <w:tc>
          <w:tcPr>
            <w:tcW w:w="425" w:type="dxa"/>
          </w:tcPr>
          <w:p w:rsidR="004D0E6B" w:rsidRPr="00BA696F" w:rsidRDefault="004D0E6B" w:rsidP="0012068B">
            <w:pPr>
              <w:jc w:val="center"/>
              <w:rPr>
                <w:color w:val="000000" w:themeColor="text1"/>
                <w:sz w:val="20"/>
                <w:szCs w:val="20"/>
              </w:rPr>
            </w:pPr>
          </w:p>
        </w:tc>
        <w:tc>
          <w:tcPr>
            <w:tcW w:w="428"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4D0E6B" w:rsidRPr="00BA696F" w:rsidTr="00863339">
        <w:trPr>
          <w:trHeight w:val="542"/>
        </w:trPr>
        <w:tc>
          <w:tcPr>
            <w:tcW w:w="419" w:type="dxa"/>
            <w:tcBorders>
              <w:top w:val="nil"/>
            </w:tcBorders>
          </w:tcPr>
          <w:p w:rsidR="004D0E6B" w:rsidRPr="00BA696F" w:rsidRDefault="004D0E6B" w:rsidP="004D0E6B">
            <w:pPr>
              <w:ind w:left="21"/>
              <w:rPr>
                <w:color w:val="000000" w:themeColor="text1"/>
                <w:sz w:val="20"/>
                <w:szCs w:val="20"/>
                <w:lang w:val="kk-KZ"/>
              </w:rPr>
            </w:pPr>
            <w:r w:rsidRPr="00BA696F">
              <w:rPr>
                <w:color w:val="000000" w:themeColor="text1"/>
                <w:sz w:val="20"/>
                <w:szCs w:val="20"/>
                <w:lang w:val="kk-KZ"/>
              </w:rPr>
              <w:lastRenderedPageBreak/>
              <w:t>37</w:t>
            </w:r>
          </w:p>
        </w:tc>
        <w:tc>
          <w:tcPr>
            <w:tcW w:w="1423" w:type="dxa"/>
            <w:gridSpan w:val="2"/>
          </w:tcPr>
          <w:p w:rsidR="004D0E6B" w:rsidRPr="00BA696F" w:rsidRDefault="004D0E6B" w:rsidP="004D0E6B">
            <w:pPr>
              <w:rPr>
                <w:color w:val="000000" w:themeColor="text1"/>
                <w:sz w:val="20"/>
                <w:szCs w:val="20"/>
              </w:rPr>
            </w:pPr>
          </w:p>
        </w:tc>
        <w:tc>
          <w:tcPr>
            <w:tcW w:w="579" w:type="dxa"/>
          </w:tcPr>
          <w:p w:rsidR="004D0E6B" w:rsidRPr="004D0E6B" w:rsidRDefault="004D0E6B" w:rsidP="004D0E6B">
            <w:pPr>
              <w:rPr>
                <w:color w:val="000000" w:themeColor="text1"/>
                <w:sz w:val="20"/>
                <w:szCs w:val="20"/>
              </w:rPr>
            </w:pPr>
            <w:r w:rsidRPr="004D0E6B">
              <w:rPr>
                <w:sz w:val="20"/>
                <w:szCs w:val="20"/>
                <w:lang w:eastAsia="en-US"/>
              </w:rPr>
              <w:t>КП</w:t>
            </w:r>
          </w:p>
        </w:tc>
        <w:tc>
          <w:tcPr>
            <w:tcW w:w="545" w:type="dxa"/>
          </w:tcPr>
          <w:p w:rsidR="004D0E6B" w:rsidRPr="004D0E6B" w:rsidRDefault="004D0E6B" w:rsidP="004D0E6B">
            <w:pPr>
              <w:rPr>
                <w:color w:val="000000" w:themeColor="text1"/>
                <w:sz w:val="20"/>
                <w:szCs w:val="20"/>
              </w:rPr>
            </w:pPr>
            <w:r w:rsidRPr="004D0E6B">
              <w:rPr>
                <w:sz w:val="20"/>
                <w:szCs w:val="20"/>
                <w:lang w:val="kk-KZ" w:eastAsia="en-US"/>
              </w:rPr>
              <w:t>ЖК</w:t>
            </w:r>
          </w:p>
        </w:tc>
        <w:tc>
          <w:tcPr>
            <w:tcW w:w="1985" w:type="dxa"/>
            <w:tcBorders>
              <w:top w:val="nil"/>
            </w:tcBorders>
          </w:tcPr>
          <w:p w:rsidR="004D0E6B" w:rsidRPr="004D0E6B" w:rsidRDefault="004D0E6B" w:rsidP="004D0E6B">
            <w:pPr>
              <w:rPr>
                <w:color w:val="000000" w:themeColor="text1"/>
                <w:sz w:val="20"/>
                <w:szCs w:val="20"/>
              </w:rPr>
            </w:pPr>
            <w:r w:rsidRPr="004D0E6B">
              <w:rPr>
                <w:sz w:val="20"/>
                <w:szCs w:val="20"/>
              </w:rPr>
              <w:t>Өндірістік практика I</w:t>
            </w:r>
          </w:p>
        </w:tc>
        <w:tc>
          <w:tcPr>
            <w:tcW w:w="4420" w:type="dxa"/>
            <w:tcBorders>
              <w:top w:val="nil"/>
            </w:tcBorders>
          </w:tcPr>
          <w:p w:rsidR="009B5CFC" w:rsidRPr="009B5CFC" w:rsidRDefault="009B5CFC" w:rsidP="009B5CFC">
            <w:pPr>
              <w:jc w:val="both"/>
              <w:rPr>
                <w:b/>
                <w:color w:val="000000" w:themeColor="text1"/>
                <w:sz w:val="20"/>
                <w:szCs w:val="20"/>
                <w:highlight w:val="yellow"/>
              </w:rPr>
            </w:pPr>
            <w:r w:rsidRPr="009B5CFC">
              <w:rPr>
                <w:b/>
                <w:color w:val="000000" w:themeColor="text1"/>
                <w:sz w:val="20"/>
                <w:szCs w:val="20"/>
                <w:highlight w:val="yellow"/>
              </w:rPr>
              <w:t xml:space="preserve">Мақсаты: </w:t>
            </w:r>
            <w:r w:rsidRPr="009B5CFC">
              <w:rPr>
                <w:color w:val="000000" w:themeColor="text1"/>
                <w:sz w:val="20"/>
                <w:szCs w:val="20"/>
                <w:highlight w:val="yellow"/>
              </w:rPr>
              <w:t>Ақпараттық жүйелерде қолданылатын техникалық құралдар бойынша теориялық білімдерін бекіту. Тәжірибелік дағдылар мен негізгі құзыреттіліктерді қалыптастыру: мамандық; бейіндік пәндерді оқу процесінде туындайтын тапсырмалардың алгоритмдері мен бағдарламаларын құрастыру; практикалық базалардың қызметіне байланысты кәсіби мәселелерді шешу; практика кәсіпорындарының (базасының) қызметіне байланысты математикалық және компьютерлік модельдерді, процестерді әзірлеу</w:t>
            </w:r>
            <w:r w:rsidRPr="009B5CFC">
              <w:rPr>
                <w:b/>
                <w:color w:val="000000" w:themeColor="text1"/>
                <w:sz w:val="20"/>
                <w:szCs w:val="20"/>
                <w:highlight w:val="yellow"/>
              </w:rPr>
              <w:t>.</w:t>
            </w:r>
          </w:p>
          <w:p w:rsidR="004D0E6B" w:rsidRPr="005D5B10" w:rsidRDefault="009B5CFC" w:rsidP="009B5CFC">
            <w:pPr>
              <w:jc w:val="both"/>
              <w:rPr>
                <w:bCs/>
                <w:color w:val="000000" w:themeColor="text1"/>
                <w:sz w:val="20"/>
                <w:szCs w:val="20"/>
                <w:lang w:val="kk-KZ"/>
              </w:rPr>
            </w:pPr>
            <w:r w:rsidRPr="009B5CFC">
              <w:rPr>
                <w:b/>
                <w:color w:val="000000" w:themeColor="text1"/>
                <w:sz w:val="20"/>
                <w:szCs w:val="20"/>
                <w:highlight w:val="yellow"/>
              </w:rPr>
              <w:t xml:space="preserve">Мазмұны: </w:t>
            </w:r>
            <w:r w:rsidRPr="009B5CFC">
              <w:rPr>
                <w:color w:val="000000" w:themeColor="text1"/>
                <w:sz w:val="20"/>
                <w:szCs w:val="20"/>
                <w:highlight w:val="yellow"/>
              </w:rPr>
              <w:t>Желілік технологиялар, операциялық жүйелер, ұйымның АТ-инфрақұрылымы бойынша теориялық білімнің негізгі заңдылықтары мен ережелерін пайдалану және жеке тапсырманы орындау кезінде компьютерлік жүйе архитектурасын талдау және құру бойынша практикалық дағдыларды меңгеру.</w:t>
            </w:r>
          </w:p>
        </w:tc>
        <w:tc>
          <w:tcPr>
            <w:tcW w:w="551" w:type="dxa"/>
            <w:tcBorders>
              <w:top w:val="nil"/>
            </w:tcBorders>
          </w:tcPr>
          <w:p w:rsidR="004D0E6B" w:rsidRPr="00BA696F" w:rsidRDefault="004D0E6B" w:rsidP="004D0E6B">
            <w:pPr>
              <w:jc w:val="center"/>
              <w:rPr>
                <w:color w:val="000000" w:themeColor="text1"/>
                <w:sz w:val="20"/>
                <w:szCs w:val="20"/>
                <w:lang w:val="kk-KZ"/>
              </w:rPr>
            </w:pPr>
            <w:r w:rsidRPr="00BA696F">
              <w:rPr>
                <w:color w:val="000000" w:themeColor="text1"/>
                <w:sz w:val="20"/>
                <w:szCs w:val="20"/>
                <w:lang w:val="kk-KZ"/>
              </w:rPr>
              <w:t>4</w:t>
            </w:r>
          </w:p>
        </w:tc>
        <w:tc>
          <w:tcPr>
            <w:tcW w:w="425" w:type="dxa"/>
          </w:tcPr>
          <w:p w:rsidR="004D0E6B" w:rsidRPr="00BA696F" w:rsidRDefault="004D0E6B" w:rsidP="0012068B">
            <w:pPr>
              <w:jc w:val="center"/>
              <w:rPr>
                <w:color w:val="000000" w:themeColor="text1"/>
                <w:sz w:val="20"/>
                <w:szCs w:val="20"/>
              </w:rPr>
            </w:pPr>
          </w:p>
        </w:tc>
        <w:tc>
          <w:tcPr>
            <w:tcW w:w="428"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2" w:type="dxa"/>
            <w:tcBorders>
              <w:right w:val="single" w:sz="4" w:space="0" w:color="auto"/>
            </w:tcBorders>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right w:val="single" w:sz="4" w:space="0" w:color="auto"/>
            </w:tcBorders>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tcBorders>
          </w:tcPr>
          <w:p w:rsidR="004D0E6B" w:rsidRPr="00BA696F" w:rsidRDefault="004D0E6B"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77376D" w:rsidRPr="00BA696F" w:rsidTr="00863339">
        <w:trPr>
          <w:trHeight w:val="542"/>
        </w:trPr>
        <w:tc>
          <w:tcPr>
            <w:tcW w:w="419" w:type="dxa"/>
            <w:tcBorders>
              <w:top w:val="nil"/>
            </w:tcBorders>
          </w:tcPr>
          <w:p w:rsidR="0077376D" w:rsidRPr="00BA696F" w:rsidRDefault="0077376D" w:rsidP="0077376D">
            <w:pPr>
              <w:ind w:left="21"/>
              <w:rPr>
                <w:color w:val="000000" w:themeColor="text1"/>
                <w:sz w:val="20"/>
                <w:szCs w:val="20"/>
                <w:lang w:val="kk-KZ"/>
              </w:rPr>
            </w:pPr>
            <w:r w:rsidRPr="00BA696F">
              <w:rPr>
                <w:color w:val="000000" w:themeColor="text1"/>
                <w:sz w:val="20"/>
                <w:szCs w:val="20"/>
                <w:lang w:val="kk-KZ"/>
              </w:rPr>
              <w:t>38</w:t>
            </w:r>
          </w:p>
        </w:tc>
        <w:tc>
          <w:tcPr>
            <w:tcW w:w="1423" w:type="dxa"/>
            <w:gridSpan w:val="2"/>
          </w:tcPr>
          <w:p w:rsidR="0077376D" w:rsidRPr="0077376D" w:rsidRDefault="0077376D" w:rsidP="0077376D">
            <w:pPr>
              <w:rPr>
                <w:color w:val="000000" w:themeColor="text1"/>
                <w:sz w:val="20"/>
                <w:szCs w:val="20"/>
              </w:rPr>
            </w:pPr>
          </w:p>
        </w:tc>
        <w:tc>
          <w:tcPr>
            <w:tcW w:w="579" w:type="dxa"/>
          </w:tcPr>
          <w:p w:rsidR="0077376D" w:rsidRPr="0077376D" w:rsidRDefault="0077376D" w:rsidP="0077376D">
            <w:pPr>
              <w:rPr>
                <w:color w:val="000000" w:themeColor="text1"/>
                <w:sz w:val="20"/>
                <w:szCs w:val="20"/>
              </w:rPr>
            </w:pPr>
            <w:r w:rsidRPr="0077376D">
              <w:rPr>
                <w:sz w:val="20"/>
                <w:szCs w:val="20"/>
                <w:lang w:eastAsia="en-US"/>
              </w:rPr>
              <w:t>Б</w:t>
            </w:r>
            <w:r w:rsidRPr="0077376D">
              <w:rPr>
                <w:sz w:val="20"/>
                <w:szCs w:val="20"/>
                <w:lang w:val="kk-KZ" w:eastAsia="en-US"/>
              </w:rPr>
              <w:t>П</w:t>
            </w:r>
          </w:p>
        </w:tc>
        <w:tc>
          <w:tcPr>
            <w:tcW w:w="545" w:type="dxa"/>
          </w:tcPr>
          <w:p w:rsidR="0077376D" w:rsidRPr="0077376D" w:rsidRDefault="0077376D" w:rsidP="0077376D">
            <w:pPr>
              <w:rPr>
                <w:color w:val="000000" w:themeColor="text1"/>
                <w:sz w:val="20"/>
                <w:szCs w:val="20"/>
              </w:rPr>
            </w:pPr>
            <w:r w:rsidRPr="0077376D">
              <w:rPr>
                <w:sz w:val="20"/>
                <w:szCs w:val="20"/>
                <w:lang w:val="kk-KZ" w:eastAsia="en-US"/>
              </w:rPr>
              <w:t>ТК</w:t>
            </w:r>
          </w:p>
        </w:tc>
        <w:tc>
          <w:tcPr>
            <w:tcW w:w="1985" w:type="dxa"/>
            <w:tcBorders>
              <w:top w:val="nil"/>
            </w:tcBorders>
          </w:tcPr>
          <w:p w:rsidR="0077376D" w:rsidRPr="0077376D" w:rsidRDefault="0077376D" w:rsidP="0077376D">
            <w:pPr>
              <w:rPr>
                <w:color w:val="000000" w:themeColor="text1"/>
                <w:sz w:val="20"/>
                <w:szCs w:val="20"/>
              </w:rPr>
            </w:pPr>
            <w:r w:rsidRPr="0077376D">
              <w:rPr>
                <w:sz w:val="20"/>
                <w:szCs w:val="20"/>
                <w:lang w:eastAsia="en-US"/>
              </w:rPr>
              <w:t>3D - модельдеу</w:t>
            </w:r>
          </w:p>
        </w:tc>
        <w:tc>
          <w:tcPr>
            <w:tcW w:w="4420" w:type="dxa"/>
            <w:tcBorders>
              <w:top w:val="nil"/>
            </w:tcBorders>
          </w:tcPr>
          <w:p w:rsidR="005D5B10" w:rsidRPr="005D5B10" w:rsidRDefault="005D5B10" w:rsidP="005D5B10">
            <w:pPr>
              <w:jc w:val="both"/>
              <w:rPr>
                <w:bCs/>
                <w:color w:val="000000" w:themeColor="text1"/>
                <w:sz w:val="20"/>
                <w:szCs w:val="20"/>
              </w:rPr>
            </w:pPr>
            <w:r w:rsidRPr="005D5B10">
              <w:rPr>
                <w:b/>
                <w:color w:val="000000" w:themeColor="text1"/>
                <w:sz w:val="20"/>
                <w:szCs w:val="20"/>
              </w:rPr>
              <w:t xml:space="preserve">Мақсаты: </w:t>
            </w:r>
            <w:r w:rsidRPr="005D5B10">
              <w:rPr>
                <w:bCs/>
                <w:color w:val="000000" w:themeColor="text1"/>
                <w:sz w:val="20"/>
                <w:szCs w:val="20"/>
              </w:rPr>
              <w:t>3DStudioMAX бағдарламалық пакетінде жұмыс істеу принципін, құрамы мен құрылымын, мультимедиялық аппараттық және бағдарламалық құралдарды пайдалануды, сонымен қатар анимациялық модельдерді құруды түсіну және түсіну. Әдістерді бағалау және үш өлшемді көріністегі жұмысты қабылдау. 3DStudioMAX негізінде кәсіби қызметте кәсіби графикалық және графикалық редакторларды қолданудың практикалық дағдыларын қалыптастыру.</w:t>
            </w:r>
          </w:p>
          <w:p w:rsidR="0077376D" w:rsidRPr="00BA696F" w:rsidRDefault="005D5B10" w:rsidP="005D5B10">
            <w:pPr>
              <w:jc w:val="both"/>
              <w:rPr>
                <w:color w:val="000000" w:themeColor="text1"/>
                <w:sz w:val="20"/>
                <w:szCs w:val="20"/>
                <w:lang w:val="kk-KZ"/>
              </w:rPr>
            </w:pPr>
            <w:r w:rsidRPr="005D5B10">
              <w:rPr>
                <w:b/>
                <w:color w:val="000000" w:themeColor="text1"/>
                <w:sz w:val="20"/>
                <w:szCs w:val="20"/>
              </w:rPr>
              <w:lastRenderedPageBreak/>
              <w:t>Мазмұны:</w:t>
            </w:r>
            <w:r w:rsidRPr="005D5B10">
              <w:rPr>
                <w:bCs/>
                <w:color w:val="000000" w:themeColor="text1"/>
                <w:sz w:val="20"/>
                <w:szCs w:val="20"/>
              </w:rPr>
              <w:t xml:space="preserve"> 3D модельдеудің негізгі түсініктері. Blender 3D редакторында жұмыс істеу негіздері. 3D модельдерді анимациялау негіздері. Физикалық объектілердің өзара әрекеттесуін модельдеу. 3D модельдерді анимациялау негіздері. Blender Python API көмегімен 3D редакторында жұмысты автоматтандыру.</w:t>
            </w:r>
          </w:p>
        </w:tc>
        <w:tc>
          <w:tcPr>
            <w:tcW w:w="551" w:type="dxa"/>
            <w:tcBorders>
              <w:top w:val="nil"/>
            </w:tcBorders>
          </w:tcPr>
          <w:p w:rsidR="0077376D" w:rsidRPr="00BA696F" w:rsidRDefault="0077376D" w:rsidP="0077376D">
            <w:pPr>
              <w:jc w:val="center"/>
              <w:rPr>
                <w:color w:val="000000" w:themeColor="text1"/>
                <w:sz w:val="20"/>
                <w:szCs w:val="20"/>
                <w:lang w:val="kk-KZ"/>
              </w:rPr>
            </w:pPr>
            <w:r w:rsidRPr="00BA696F">
              <w:rPr>
                <w:color w:val="000000" w:themeColor="text1"/>
                <w:sz w:val="20"/>
                <w:szCs w:val="20"/>
                <w:lang w:val="kk-KZ"/>
              </w:rPr>
              <w:lastRenderedPageBreak/>
              <w:t>4</w:t>
            </w:r>
          </w:p>
        </w:tc>
        <w:tc>
          <w:tcPr>
            <w:tcW w:w="425" w:type="dxa"/>
          </w:tcPr>
          <w:p w:rsidR="0077376D" w:rsidRPr="00BA696F" w:rsidRDefault="0077376D" w:rsidP="0012068B">
            <w:pPr>
              <w:jc w:val="center"/>
              <w:rPr>
                <w:color w:val="000000" w:themeColor="text1"/>
                <w:sz w:val="20"/>
                <w:szCs w:val="20"/>
              </w:rPr>
            </w:pPr>
            <w:r w:rsidRPr="00BA696F">
              <w:rPr>
                <w:color w:val="000000" w:themeColor="text1"/>
                <w:sz w:val="20"/>
                <w:szCs w:val="20"/>
              </w:rPr>
              <w:t>v</w:t>
            </w:r>
          </w:p>
        </w:tc>
        <w:tc>
          <w:tcPr>
            <w:tcW w:w="428" w:type="dxa"/>
          </w:tcPr>
          <w:p w:rsidR="0077376D" w:rsidRPr="00BA696F" w:rsidRDefault="0077376D"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77376D" w:rsidRPr="00BA696F" w:rsidRDefault="0077376D"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77376D" w:rsidRPr="00BA696F" w:rsidRDefault="0077376D"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77376D" w:rsidRPr="00BA696F" w:rsidRDefault="0077376D"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77376D" w:rsidRPr="00BA696F" w:rsidRDefault="0077376D"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77376D" w:rsidRPr="00BA696F" w:rsidRDefault="0077376D"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77376D" w:rsidRPr="00BA696F" w:rsidRDefault="0077376D"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Borders>
              <w:right w:val="single" w:sz="4" w:space="0" w:color="auto"/>
            </w:tcBorders>
          </w:tcPr>
          <w:p w:rsidR="0077376D" w:rsidRPr="00BA696F" w:rsidRDefault="0077376D"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77376D" w:rsidRPr="00BA696F" w:rsidRDefault="0077376D"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77376D" w:rsidRPr="00BA696F" w:rsidRDefault="0077376D"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77376D" w:rsidRPr="00BA696F" w:rsidRDefault="0077376D"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467175" w:rsidRPr="00BA696F" w:rsidTr="00863339">
        <w:trPr>
          <w:trHeight w:val="542"/>
        </w:trPr>
        <w:tc>
          <w:tcPr>
            <w:tcW w:w="419" w:type="dxa"/>
            <w:tcBorders>
              <w:top w:val="nil"/>
            </w:tcBorders>
          </w:tcPr>
          <w:p w:rsidR="00467175" w:rsidRPr="00BA696F" w:rsidRDefault="00467175" w:rsidP="00467175">
            <w:pPr>
              <w:ind w:left="21"/>
              <w:rPr>
                <w:color w:val="000000" w:themeColor="text1"/>
                <w:sz w:val="20"/>
                <w:szCs w:val="20"/>
              </w:rPr>
            </w:pPr>
          </w:p>
        </w:tc>
        <w:tc>
          <w:tcPr>
            <w:tcW w:w="1423" w:type="dxa"/>
            <w:gridSpan w:val="2"/>
          </w:tcPr>
          <w:p w:rsidR="00467175" w:rsidRPr="0077376D" w:rsidRDefault="0077376D" w:rsidP="00467175">
            <w:pPr>
              <w:rPr>
                <w:color w:val="000000" w:themeColor="text1"/>
                <w:sz w:val="20"/>
                <w:szCs w:val="20"/>
              </w:rPr>
            </w:pPr>
            <w:r w:rsidRPr="0077376D">
              <w:rPr>
                <w:sz w:val="20"/>
                <w:szCs w:val="20"/>
              </w:rPr>
              <w:t>Модельдеудегі графикалық құралдар және ақпаратты қорғау</w:t>
            </w:r>
          </w:p>
        </w:tc>
        <w:tc>
          <w:tcPr>
            <w:tcW w:w="579" w:type="dxa"/>
          </w:tcPr>
          <w:p w:rsidR="00467175" w:rsidRPr="00BA696F" w:rsidRDefault="00467175" w:rsidP="00467175">
            <w:pPr>
              <w:rPr>
                <w:color w:val="000000" w:themeColor="text1"/>
                <w:sz w:val="20"/>
                <w:szCs w:val="20"/>
              </w:rPr>
            </w:pPr>
            <w:r w:rsidRPr="00BA696F">
              <w:rPr>
                <w:color w:val="000000" w:themeColor="text1"/>
                <w:sz w:val="20"/>
                <w:szCs w:val="20"/>
              </w:rPr>
              <w:t>БД</w:t>
            </w:r>
          </w:p>
        </w:tc>
        <w:tc>
          <w:tcPr>
            <w:tcW w:w="545" w:type="dxa"/>
          </w:tcPr>
          <w:p w:rsidR="00467175" w:rsidRPr="00BA696F" w:rsidRDefault="00467175" w:rsidP="00467175">
            <w:pPr>
              <w:rPr>
                <w:color w:val="000000" w:themeColor="text1"/>
                <w:sz w:val="20"/>
                <w:szCs w:val="20"/>
              </w:rPr>
            </w:pPr>
            <w:r w:rsidRPr="00BA696F">
              <w:rPr>
                <w:color w:val="000000" w:themeColor="text1"/>
                <w:sz w:val="20"/>
                <w:szCs w:val="20"/>
              </w:rPr>
              <w:t>КВ</w:t>
            </w:r>
          </w:p>
        </w:tc>
        <w:tc>
          <w:tcPr>
            <w:tcW w:w="1985" w:type="dxa"/>
            <w:tcBorders>
              <w:top w:val="nil"/>
            </w:tcBorders>
          </w:tcPr>
          <w:p w:rsidR="00467175" w:rsidRPr="00BA696F" w:rsidRDefault="00467175" w:rsidP="00467175">
            <w:pPr>
              <w:rPr>
                <w:color w:val="000000" w:themeColor="text1"/>
                <w:sz w:val="20"/>
                <w:szCs w:val="20"/>
                <w:lang w:val="kk-KZ"/>
              </w:rPr>
            </w:pPr>
            <w:r w:rsidRPr="00BA696F">
              <w:rPr>
                <w:color w:val="000000" w:themeColor="text1"/>
                <w:sz w:val="20"/>
                <w:szCs w:val="20"/>
              </w:rPr>
              <w:t>3Д-дизайн</w:t>
            </w:r>
          </w:p>
        </w:tc>
        <w:tc>
          <w:tcPr>
            <w:tcW w:w="4420" w:type="dxa"/>
            <w:tcBorders>
              <w:top w:val="nil"/>
            </w:tcBorders>
          </w:tcPr>
          <w:p w:rsidR="00C50D62" w:rsidRPr="00C50D62" w:rsidRDefault="00C50D62" w:rsidP="00C50D62">
            <w:pPr>
              <w:contextualSpacing/>
              <w:jc w:val="both"/>
              <w:rPr>
                <w:bCs/>
                <w:color w:val="000000" w:themeColor="text1"/>
                <w:sz w:val="20"/>
                <w:szCs w:val="20"/>
                <w:lang w:val="kk-KZ"/>
              </w:rPr>
            </w:pPr>
            <w:r w:rsidRPr="00C50D62">
              <w:rPr>
                <w:b/>
                <w:color w:val="000000" w:themeColor="text1"/>
                <w:sz w:val="20"/>
                <w:szCs w:val="20"/>
                <w:lang w:val="kk-KZ"/>
              </w:rPr>
              <w:t xml:space="preserve">Мақсаты: </w:t>
            </w:r>
            <w:r w:rsidRPr="00C50D62">
              <w:rPr>
                <w:bCs/>
                <w:color w:val="000000" w:themeColor="text1"/>
                <w:sz w:val="20"/>
                <w:szCs w:val="20"/>
                <w:lang w:val="kk-KZ"/>
              </w:rPr>
              <w:t>Қазіргі графикалық редакторларда жұмыс істеу дағдыларын қалыптастыру, үш өлшемді модельдер құру.</w:t>
            </w:r>
          </w:p>
          <w:p w:rsidR="00467175" w:rsidRPr="00BA696F" w:rsidRDefault="00C50D62" w:rsidP="00C50D62">
            <w:pPr>
              <w:jc w:val="both"/>
              <w:rPr>
                <w:color w:val="000000" w:themeColor="text1"/>
                <w:sz w:val="20"/>
                <w:szCs w:val="20"/>
                <w:lang w:val="ru-RU"/>
              </w:rPr>
            </w:pPr>
            <w:r w:rsidRPr="00C50D62">
              <w:rPr>
                <w:b/>
                <w:color w:val="000000" w:themeColor="text1"/>
                <w:sz w:val="20"/>
                <w:szCs w:val="20"/>
                <w:lang w:val="kk-KZ"/>
              </w:rPr>
              <w:t>Мазмұны:</w:t>
            </w:r>
            <w:r w:rsidRPr="00C50D62">
              <w:rPr>
                <w:bCs/>
                <w:color w:val="000000" w:themeColor="text1"/>
                <w:sz w:val="20"/>
                <w:szCs w:val="20"/>
                <w:lang w:val="kk-KZ"/>
              </w:rPr>
              <w:t xml:space="preserve"> Объектілерді құрудың негізгі құралдары. Объектілерді немесе олардың жеке элементтерін өзгерту және өңдеу. Кәсіби қызметтегі үш өлшемді компьютерлік графиканың негіздері. Құрылған объектілерді функционалдық топтарға біріктіру. </w:t>
            </w:r>
            <w:r w:rsidRPr="00C50D62">
              <w:rPr>
                <w:bCs/>
                <w:color w:val="000000" w:themeColor="text1"/>
                <w:sz w:val="20"/>
                <w:szCs w:val="20"/>
              </w:rPr>
              <w:t>Нақты объектілердің қарапайым үш өлшемді модельдерін құру.</w:t>
            </w:r>
          </w:p>
        </w:tc>
        <w:tc>
          <w:tcPr>
            <w:tcW w:w="551" w:type="dxa"/>
            <w:tcBorders>
              <w:top w:val="nil"/>
            </w:tcBorders>
          </w:tcPr>
          <w:p w:rsidR="00467175" w:rsidRPr="00BA696F" w:rsidRDefault="00467175" w:rsidP="00467175">
            <w:pPr>
              <w:jc w:val="center"/>
              <w:rPr>
                <w:color w:val="000000" w:themeColor="text1"/>
                <w:sz w:val="20"/>
                <w:szCs w:val="20"/>
                <w:lang w:val="kk-KZ"/>
              </w:rPr>
            </w:pPr>
            <w:r w:rsidRPr="00BA696F">
              <w:rPr>
                <w:color w:val="000000" w:themeColor="text1"/>
                <w:sz w:val="20"/>
                <w:szCs w:val="20"/>
                <w:lang w:val="kk-KZ"/>
              </w:rPr>
              <w:t>4</w:t>
            </w:r>
          </w:p>
          <w:p w:rsidR="00467175" w:rsidRPr="00BA696F" w:rsidRDefault="00467175" w:rsidP="00467175">
            <w:pPr>
              <w:jc w:val="center"/>
              <w:rPr>
                <w:color w:val="000000" w:themeColor="text1"/>
                <w:sz w:val="20"/>
                <w:szCs w:val="20"/>
                <w:lang w:val="kk-KZ"/>
              </w:rPr>
            </w:pPr>
          </w:p>
        </w:tc>
        <w:tc>
          <w:tcPr>
            <w:tcW w:w="425" w:type="dxa"/>
          </w:tcPr>
          <w:p w:rsidR="00467175" w:rsidRPr="00BA696F" w:rsidRDefault="00467175" w:rsidP="0012068B">
            <w:pPr>
              <w:jc w:val="center"/>
              <w:rPr>
                <w:color w:val="000000" w:themeColor="text1"/>
                <w:sz w:val="20"/>
                <w:szCs w:val="20"/>
              </w:rPr>
            </w:pPr>
            <w:r w:rsidRPr="00BA696F">
              <w:rPr>
                <w:color w:val="000000" w:themeColor="text1"/>
                <w:sz w:val="20"/>
                <w:szCs w:val="20"/>
              </w:rPr>
              <w:t>v</w:t>
            </w:r>
          </w:p>
        </w:tc>
        <w:tc>
          <w:tcPr>
            <w:tcW w:w="428"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Borders>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54430C" w:rsidRPr="00BA696F" w:rsidTr="00863339">
        <w:trPr>
          <w:trHeight w:val="542"/>
        </w:trPr>
        <w:tc>
          <w:tcPr>
            <w:tcW w:w="419" w:type="dxa"/>
            <w:tcBorders>
              <w:top w:val="nil"/>
            </w:tcBorders>
          </w:tcPr>
          <w:p w:rsidR="0054430C" w:rsidRPr="00BA696F" w:rsidRDefault="0054430C" w:rsidP="0054430C">
            <w:pPr>
              <w:ind w:left="21"/>
              <w:rPr>
                <w:color w:val="000000" w:themeColor="text1"/>
                <w:sz w:val="20"/>
                <w:szCs w:val="20"/>
                <w:lang w:val="kk-KZ"/>
              </w:rPr>
            </w:pPr>
            <w:r w:rsidRPr="00BA696F">
              <w:rPr>
                <w:color w:val="000000" w:themeColor="text1"/>
                <w:sz w:val="20"/>
                <w:szCs w:val="20"/>
                <w:lang w:val="kk-KZ"/>
              </w:rPr>
              <w:t>39</w:t>
            </w:r>
          </w:p>
        </w:tc>
        <w:tc>
          <w:tcPr>
            <w:tcW w:w="1423" w:type="dxa"/>
            <w:gridSpan w:val="2"/>
          </w:tcPr>
          <w:p w:rsidR="0054430C" w:rsidRPr="00BA696F" w:rsidRDefault="0054430C" w:rsidP="0054430C">
            <w:pPr>
              <w:rPr>
                <w:color w:val="000000" w:themeColor="text1"/>
                <w:sz w:val="20"/>
                <w:szCs w:val="20"/>
              </w:rPr>
            </w:pPr>
          </w:p>
        </w:tc>
        <w:tc>
          <w:tcPr>
            <w:tcW w:w="579" w:type="dxa"/>
          </w:tcPr>
          <w:p w:rsidR="0054430C" w:rsidRPr="0077376D" w:rsidRDefault="0054430C" w:rsidP="0054430C">
            <w:pPr>
              <w:rPr>
                <w:color w:val="000000" w:themeColor="text1"/>
                <w:sz w:val="20"/>
                <w:szCs w:val="20"/>
              </w:rPr>
            </w:pPr>
            <w:r w:rsidRPr="00BA696F">
              <w:rPr>
                <w:color w:val="000000" w:themeColor="text1"/>
                <w:sz w:val="20"/>
                <w:szCs w:val="20"/>
              </w:rPr>
              <w:t>БД</w:t>
            </w:r>
          </w:p>
        </w:tc>
        <w:tc>
          <w:tcPr>
            <w:tcW w:w="545" w:type="dxa"/>
          </w:tcPr>
          <w:p w:rsidR="0054430C" w:rsidRPr="0077376D" w:rsidRDefault="0054430C" w:rsidP="0054430C">
            <w:pPr>
              <w:rPr>
                <w:color w:val="000000" w:themeColor="text1"/>
                <w:sz w:val="20"/>
                <w:szCs w:val="20"/>
              </w:rPr>
            </w:pPr>
            <w:r w:rsidRPr="00BA696F">
              <w:rPr>
                <w:color w:val="000000" w:themeColor="text1"/>
                <w:sz w:val="20"/>
                <w:szCs w:val="20"/>
              </w:rPr>
              <w:t>КВ</w:t>
            </w:r>
          </w:p>
        </w:tc>
        <w:tc>
          <w:tcPr>
            <w:tcW w:w="1985" w:type="dxa"/>
            <w:tcBorders>
              <w:top w:val="nil"/>
            </w:tcBorders>
          </w:tcPr>
          <w:p w:rsidR="0054430C" w:rsidRPr="0077376D" w:rsidRDefault="0054430C" w:rsidP="0054430C">
            <w:pPr>
              <w:rPr>
                <w:color w:val="000000" w:themeColor="text1"/>
                <w:sz w:val="20"/>
                <w:szCs w:val="20"/>
              </w:rPr>
            </w:pPr>
            <w:r w:rsidRPr="00BA696F">
              <w:rPr>
                <w:color w:val="000000" w:themeColor="text1"/>
                <w:sz w:val="20"/>
                <w:szCs w:val="20"/>
              </w:rPr>
              <w:t>3Д-дизайн</w:t>
            </w:r>
          </w:p>
        </w:tc>
        <w:tc>
          <w:tcPr>
            <w:tcW w:w="4420" w:type="dxa"/>
            <w:tcBorders>
              <w:top w:val="nil"/>
            </w:tcBorders>
          </w:tcPr>
          <w:p w:rsidR="00631608" w:rsidRPr="00631608" w:rsidRDefault="00631608" w:rsidP="00631608">
            <w:pPr>
              <w:contextualSpacing/>
              <w:jc w:val="both"/>
              <w:rPr>
                <w:bCs/>
                <w:color w:val="000000" w:themeColor="text1"/>
                <w:sz w:val="20"/>
                <w:szCs w:val="20"/>
              </w:rPr>
            </w:pPr>
            <w:r w:rsidRPr="00631608">
              <w:rPr>
                <w:b/>
                <w:color w:val="000000" w:themeColor="text1"/>
                <w:sz w:val="20"/>
                <w:szCs w:val="20"/>
              </w:rPr>
              <w:t>Мақсаты:</w:t>
            </w:r>
            <w:r w:rsidRPr="00631608">
              <w:rPr>
                <w:bCs/>
                <w:color w:val="000000" w:themeColor="text1"/>
                <w:sz w:val="20"/>
                <w:szCs w:val="20"/>
              </w:rPr>
              <w:t xml:space="preserve"> Сандық егіздердің ерекшеліктерін түсіну; Тұжырымдамада қабылданған бағдарламалық шешімдерді білу; Дүние жүзінде қосарлы цифрлық құрылғылардың таралу мәселелерін атап өтіңіз. Қарапайым егіздердің жұмыс кезеңдерін, цифрлық егіз технологиялар факторларын сипаттау және бағалау қабілеті. Сандық егіздер туралы деректерді жинау және жинаудың техникалық құралдарын қолданыңыз. Цифрлық үлгілерді қалыптастыру және олармен өндірістің цифрлық егіздер платформасында жұмыс істеу. Сандық егіздердің өнімділігін қамтамасыз ету құралы ретінде жасанды интеллект мәселесі бойынша практикалық дағдыларды қалыптастыру.</w:t>
            </w:r>
          </w:p>
          <w:p w:rsidR="0054430C" w:rsidRPr="00631608" w:rsidRDefault="00631608" w:rsidP="00631608">
            <w:pPr>
              <w:contextualSpacing/>
              <w:jc w:val="both"/>
              <w:rPr>
                <w:bCs/>
                <w:color w:val="000000" w:themeColor="text1"/>
                <w:sz w:val="20"/>
                <w:szCs w:val="20"/>
                <w:lang w:val="kk-KZ"/>
              </w:rPr>
            </w:pPr>
            <w:r w:rsidRPr="00631608">
              <w:rPr>
                <w:b/>
                <w:color w:val="000000" w:themeColor="text1"/>
                <w:sz w:val="20"/>
                <w:szCs w:val="20"/>
              </w:rPr>
              <w:t>Мазмұны:</w:t>
            </w:r>
            <w:r w:rsidRPr="00631608">
              <w:rPr>
                <w:bCs/>
                <w:color w:val="000000" w:themeColor="text1"/>
                <w:sz w:val="20"/>
                <w:szCs w:val="20"/>
              </w:rPr>
              <w:t xml:space="preserve"> Сандық егіздер туралы түсінік. </w:t>
            </w:r>
            <w:r w:rsidRPr="00631608">
              <w:rPr>
                <w:bCs/>
                <w:color w:val="000000" w:themeColor="text1"/>
                <w:sz w:val="20"/>
                <w:szCs w:val="20"/>
                <w:lang w:val="ru-RU"/>
              </w:rPr>
              <w:t xml:space="preserve">Процестер мен жүйелерді сызықтық модельдеу. Процестер мен жүйелерді дифференциалды модельдеу. Деректерді талдау және жасанды интеллект технологияларын қолдану арқылы модельдеу. Кезекте тұру жүйелері және Петри торлары. Процестер мен жүйелерді имитациялық модельдеу. </w:t>
            </w:r>
            <w:r w:rsidRPr="00631608">
              <w:rPr>
                <w:bCs/>
                <w:color w:val="000000" w:themeColor="text1"/>
                <w:sz w:val="20"/>
                <w:szCs w:val="20"/>
              </w:rPr>
              <w:t>CAD</w:t>
            </w:r>
            <w:r w:rsidRPr="00631608">
              <w:rPr>
                <w:bCs/>
                <w:color w:val="000000" w:themeColor="text1"/>
                <w:sz w:val="20"/>
                <w:szCs w:val="20"/>
                <w:lang w:val="ru-RU"/>
              </w:rPr>
              <w:t>/</w:t>
            </w:r>
            <w:r w:rsidRPr="00631608">
              <w:rPr>
                <w:bCs/>
                <w:color w:val="000000" w:themeColor="text1"/>
                <w:sz w:val="20"/>
                <w:szCs w:val="20"/>
              </w:rPr>
              <w:t>CAM</w:t>
            </w:r>
            <w:r w:rsidRPr="00631608">
              <w:rPr>
                <w:bCs/>
                <w:color w:val="000000" w:themeColor="text1"/>
                <w:sz w:val="20"/>
                <w:szCs w:val="20"/>
                <w:lang w:val="ru-RU"/>
              </w:rPr>
              <w:t>/</w:t>
            </w:r>
            <w:r w:rsidRPr="00631608">
              <w:rPr>
                <w:bCs/>
                <w:color w:val="000000" w:themeColor="text1"/>
                <w:sz w:val="20"/>
                <w:szCs w:val="20"/>
              </w:rPr>
              <w:t>CAE</w:t>
            </w:r>
            <w:r w:rsidRPr="00631608">
              <w:rPr>
                <w:bCs/>
                <w:color w:val="000000" w:themeColor="text1"/>
                <w:sz w:val="20"/>
                <w:szCs w:val="20"/>
                <w:lang w:val="ru-RU"/>
              </w:rPr>
              <w:t xml:space="preserve"> жүйелерін қолданып модельдеу. Геоақпараттық жүйелерді қолдану арқылы модельдеу. </w:t>
            </w:r>
            <w:r w:rsidRPr="00631608">
              <w:rPr>
                <w:bCs/>
                <w:color w:val="000000" w:themeColor="text1"/>
                <w:sz w:val="20"/>
                <w:szCs w:val="20"/>
              </w:rPr>
              <w:t>Сандық егіздерді пайдалана отырып, ұйымдастыру процестерін басқару</w:t>
            </w:r>
          </w:p>
        </w:tc>
        <w:tc>
          <w:tcPr>
            <w:tcW w:w="551" w:type="dxa"/>
            <w:tcBorders>
              <w:top w:val="nil"/>
            </w:tcBorders>
          </w:tcPr>
          <w:p w:rsidR="0054430C" w:rsidRPr="00BA696F" w:rsidRDefault="0054430C" w:rsidP="0054430C">
            <w:pPr>
              <w:jc w:val="center"/>
              <w:rPr>
                <w:color w:val="000000" w:themeColor="text1"/>
                <w:sz w:val="20"/>
                <w:szCs w:val="20"/>
                <w:lang w:val="ru-RU"/>
              </w:rPr>
            </w:pPr>
            <w:r w:rsidRPr="00BA696F">
              <w:rPr>
                <w:color w:val="000000" w:themeColor="text1"/>
                <w:sz w:val="20"/>
                <w:szCs w:val="20"/>
                <w:lang w:val="ru-RU"/>
              </w:rPr>
              <w:t>5</w:t>
            </w:r>
          </w:p>
        </w:tc>
        <w:tc>
          <w:tcPr>
            <w:tcW w:w="425" w:type="dxa"/>
          </w:tcPr>
          <w:p w:rsidR="0054430C" w:rsidRPr="00BA696F" w:rsidRDefault="0054430C" w:rsidP="0012068B">
            <w:pPr>
              <w:jc w:val="center"/>
              <w:rPr>
                <w:color w:val="000000" w:themeColor="text1"/>
                <w:sz w:val="20"/>
                <w:szCs w:val="20"/>
              </w:rPr>
            </w:pPr>
          </w:p>
        </w:tc>
        <w:tc>
          <w:tcPr>
            <w:tcW w:w="428" w:type="dxa"/>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54430C" w:rsidRPr="00BA696F" w:rsidTr="00863339">
        <w:trPr>
          <w:trHeight w:val="542"/>
        </w:trPr>
        <w:tc>
          <w:tcPr>
            <w:tcW w:w="419" w:type="dxa"/>
            <w:tcBorders>
              <w:top w:val="nil"/>
            </w:tcBorders>
          </w:tcPr>
          <w:p w:rsidR="0054430C" w:rsidRPr="00BA696F" w:rsidRDefault="0054430C" w:rsidP="0054430C">
            <w:pPr>
              <w:ind w:left="21"/>
              <w:rPr>
                <w:color w:val="000000" w:themeColor="text1"/>
                <w:sz w:val="20"/>
                <w:szCs w:val="20"/>
              </w:rPr>
            </w:pPr>
          </w:p>
        </w:tc>
        <w:tc>
          <w:tcPr>
            <w:tcW w:w="1423" w:type="dxa"/>
            <w:gridSpan w:val="2"/>
          </w:tcPr>
          <w:p w:rsidR="0054430C" w:rsidRPr="00BA696F" w:rsidRDefault="0054430C" w:rsidP="0054430C">
            <w:pPr>
              <w:rPr>
                <w:color w:val="000000" w:themeColor="text1"/>
                <w:sz w:val="20"/>
                <w:szCs w:val="20"/>
              </w:rPr>
            </w:pPr>
          </w:p>
        </w:tc>
        <w:tc>
          <w:tcPr>
            <w:tcW w:w="579" w:type="dxa"/>
          </w:tcPr>
          <w:p w:rsidR="0054430C" w:rsidRPr="0054430C" w:rsidRDefault="0054430C" w:rsidP="0054430C">
            <w:pPr>
              <w:rPr>
                <w:color w:val="000000" w:themeColor="text1"/>
                <w:sz w:val="20"/>
                <w:szCs w:val="20"/>
              </w:rPr>
            </w:pPr>
            <w:r w:rsidRPr="0054430C">
              <w:rPr>
                <w:sz w:val="20"/>
                <w:szCs w:val="20"/>
                <w:lang w:eastAsia="en-US"/>
              </w:rPr>
              <w:t>Б</w:t>
            </w:r>
            <w:r w:rsidRPr="0054430C">
              <w:rPr>
                <w:sz w:val="20"/>
                <w:szCs w:val="20"/>
                <w:lang w:val="kk-KZ" w:eastAsia="en-US"/>
              </w:rPr>
              <w:t>П</w:t>
            </w:r>
          </w:p>
        </w:tc>
        <w:tc>
          <w:tcPr>
            <w:tcW w:w="545" w:type="dxa"/>
          </w:tcPr>
          <w:p w:rsidR="0054430C" w:rsidRPr="0054430C" w:rsidRDefault="0054430C" w:rsidP="0054430C">
            <w:pPr>
              <w:rPr>
                <w:color w:val="000000" w:themeColor="text1"/>
                <w:sz w:val="20"/>
                <w:szCs w:val="20"/>
              </w:rPr>
            </w:pPr>
            <w:r w:rsidRPr="0054430C">
              <w:rPr>
                <w:sz w:val="20"/>
                <w:szCs w:val="20"/>
                <w:lang w:val="kk-KZ" w:eastAsia="en-US"/>
              </w:rPr>
              <w:t>ТК</w:t>
            </w:r>
          </w:p>
        </w:tc>
        <w:tc>
          <w:tcPr>
            <w:tcW w:w="1985" w:type="dxa"/>
            <w:tcBorders>
              <w:top w:val="nil"/>
            </w:tcBorders>
          </w:tcPr>
          <w:p w:rsidR="0054430C" w:rsidRPr="0054430C" w:rsidRDefault="0054430C" w:rsidP="0054430C">
            <w:pPr>
              <w:rPr>
                <w:color w:val="000000" w:themeColor="text1"/>
                <w:sz w:val="20"/>
                <w:szCs w:val="20"/>
              </w:rPr>
            </w:pPr>
            <w:r w:rsidRPr="0054430C">
              <w:rPr>
                <w:sz w:val="20"/>
                <w:szCs w:val="20"/>
              </w:rPr>
              <w:t>Ақпаратты қ</w:t>
            </w:r>
            <w:r w:rsidRPr="0054430C">
              <w:rPr>
                <w:sz w:val="20"/>
                <w:szCs w:val="20"/>
                <w:lang w:val="kk-KZ"/>
              </w:rPr>
              <w:t xml:space="preserve">ауіпсіздік </w:t>
            </w:r>
            <w:r w:rsidRPr="0054430C">
              <w:rPr>
                <w:sz w:val="20"/>
                <w:szCs w:val="20"/>
              </w:rPr>
              <w:t>криптографиялық әдістері</w:t>
            </w:r>
          </w:p>
        </w:tc>
        <w:tc>
          <w:tcPr>
            <w:tcW w:w="4420" w:type="dxa"/>
            <w:tcBorders>
              <w:top w:val="nil"/>
            </w:tcBorders>
          </w:tcPr>
          <w:p w:rsidR="00E84A1D" w:rsidRPr="00E84A1D" w:rsidRDefault="00E84A1D" w:rsidP="00E84A1D">
            <w:pPr>
              <w:ind w:left="2"/>
              <w:jc w:val="both"/>
              <w:rPr>
                <w:bCs/>
                <w:color w:val="000000" w:themeColor="text1"/>
                <w:sz w:val="20"/>
                <w:szCs w:val="20"/>
              </w:rPr>
            </w:pPr>
            <w:r w:rsidRPr="00E84A1D">
              <w:rPr>
                <w:b/>
                <w:color w:val="000000" w:themeColor="text1"/>
                <w:sz w:val="20"/>
                <w:szCs w:val="20"/>
              </w:rPr>
              <w:t xml:space="preserve">Мақсаты: </w:t>
            </w:r>
            <w:r w:rsidRPr="00E84A1D">
              <w:rPr>
                <w:bCs/>
                <w:color w:val="000000" w:themeColor="text1"/>
                <w:sz w:val="20"/>
                <w:szCs w:val="20"/>
                <w:lang w:val="kk-KZ"/>
              </w:rPr>
              <w:t>Э</w:t>
            </w:r>
            <w:r w:rsidRPr="00E84A1D">
              <w:rPr>
                <w:bCs/>
                <w:color w:val="000000" w:themeColor="text1"/>
                <w:sz w:val="20"/>
                <w:szCs w:val="20"/>
              </w:rPr>
              <w:t>лектронды ақпаратты криптографиялық қорғаудың теориялық негіздерін меңгеру, сондай-ақ симметриялы және асимметриялық криптографиялық жүйелерді қолданудың практикалық дағдыларын қалыптастыру.</w:t>
            </w:r>
          </w:p>
          <w:p w:rsidR="00E84A1D" w:rsidRPr="00E84A1D" w:rsidRDefault="00E84A1D" w:rsidP="00E84A1D">
            <w:pPr>
              <w:ind w:left="2"/>
              <w:jc w:val="both"/>
              <w:rPr>
                <w:bCs/>
                <w:color w:val="000000" w:themeColor="text1"/>
                <w:sz w:val="20"/>
                <w:szCs w:val="20"/>
              </w:rPr>
            </w:pPr>
            <w:r w:rsidRPr="00E84A1D">
              <w:rPr>
                <w:b/>
                <w:color w:val="000000" w:themeColor="text1"/>
                <w:sz w:val="20"/>
                <w:szCs w:val="20"/>
              </w:rPr>
              <w:t>Мазмұны:</w:t>
            </w:r>
            <w:r w:rsidRPr="00E84A1D">
              <w:rPr>
                <w:bCs/>
                <w:color w:val="000000" w:themeColor="text1"/>
                <w:sz w:val="20"/>
                <w:szCs w:val="20"/>
              </w:rPr>
              <w:t xml:space="preserve"> Криптография туралы түсінік. Шифрлау түрлері. Орын ауыстыру шифрлары. Қарапайым алмастыру шифрлары. Күрделі ауыстыру алгоритмі арқылы ақпаратты шифрлау. Гамма әдісімен шифрлау.Шифрлау жүйелерін блоктау. Ағынды шифрлау жүйелері. Асимметриялық криптожүйелер. Электрондық цифрлық қолтаңба схемалары. криптографиялық хаттамалар. Хэш функциялары және хабарламаның аутентификациясы. Бақылау</w:t>
            </w:r>
          </w:p>
          <w:p w:rsidR="0054430C" w:rsidRPr="00BA696F" w:rsidRDefault="00E84A1D" w:rsidP="00E84A1D">
            <w:pPr>
              <w:jc w:val="both"/>
              <w:rPr>
                <w:color w:val="000000" w:themeColor="text1"/>
                <w:sz w:val="20"/>
                <w:szCs w:val="20"/>
                <w:lang w:val="kk-KZ"/>
              </w:rPr>
            </w:pPr>
            <w:r w:rsidRPr="00E84A1D">
              <w:rPr>
                <w:bCs/>
                <w:color w:val="000000" w:themeColor="text1"/>
                <w:sz w:val="20"/>
                <w:szCs w:val="20"/>
              </w:rPr>
              <w:t>пернелер.</w:t>
            </w:r>
          </w:p>
        </w:tc>
        <w:tc>
          <w:tcPr>
            <w:tcW w:w="551" w:type="dxa"/>
            <w:tcBorders>
              <w:top w:val="nil"/>
            </w:tcBorders>
          </w:tcPr>
          <w:p w:rsidR="0054430C" w:rsidRPr="00BA696F" w:rsidRDefault="0054430C" w:rsidP="0054430C">
            <w:pPr>
              <w:jc w:val="center"/>
              <w:rPr>
                <w:color w:val="000000" w:themeColor="text1"/>
                <w:sz w:val="20"/>
                <w:szCs w:val="20"/>
                <w:lang w:val="kk-KZ"/>
              </w:rPr>
            </w:pPr>
            <w:r w:rsidRPr="00BA696F">
              <w:rPr>
                <w:color w:val="000000" w:themeColor="text1"/>
                <w:sz w:val="20"/>
                <w:szCs w:val="20"/>
                <w:lang w:val="kk-KZ"/>
              </w:rPr>
              <w:t>5</w:t>
            </w:r>
          </w:p>
          <w:p w:rsidR="0054430C" w:rsidRPr="00BA696F" w:rsidRDefault="0054430C" w:rsidP="0054430C">
            <w:pPr>
              <w:rPr>
                <w:color w:val="000000" w:themeColor="text1"/>
                <w:sz w:val="20"/>
                <w:szCs w:val="20"/>
                <w:lang w:val="kk-KZ"/>
              </w:rPr>
            </w:pPr>
          </w:p>
        </w:tc>
        <w:tc>
          <w:tcPr>
            <w:tcW w:w="425" w:type="dxa"/>
          </w:tcPr>
          <w:p w:rsidR="0054430C" w:rsidRPr="00BA696F" w:rsidRDefault="0054430C" w:rsidP="0012068B">
            <w:pPr>
              <w:jc w:val="center"/>
              <w:rPr>
                <w:color w:val="000000" w:themeColor="text1"/>
                <w:sz w:val="20"/>
                <w:szCs w:val="20"/>
              </w:rPr>
            </w:pPr>
          </w:p>
        </w:tc>
        <w:tc>
          <w:tcPr>
            <w:tcW w:w="428" w:type="dxa"/>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54430C" w:rsidRPr="00BA696F" w:rsidRDefault="0054430C"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467175" w:rsidRPr="00BA696F" w:rsidTr="00863339">
        <w:trPr>
          <w:trHeight w:val="542"/>
        </w:trPr>
        <w:tc>
          <w:tcPr>
            <w:tcW w:w="419" w:type="dxa"/>
            <w:tcBorders>
              <w:top w:val="nil"/>
            </w:tcBorders>
          </w:tcPr>
          <w:p w:rsidR="00467175" w:rsidRPr="00BA696F" w:rsidRDefault="00467175" w:rsidP="00467175">
            <w:pPr>
              <w:ind w:left="21"/>
              <w:rPr>
                <w:color w:val="000000" w:themeColor="text1"/>
                <w:sz w:val="20"/>
                <w:szCs w:val="20"/>
                <w:lang w:val="kk-KZ"/>
              </w:rPr>
            </w:pPr>
            <w:r w:rsidRPr="00BA696F">
              <w:rPr>
                <w:color w:val="000000" w:themeColor="text1"/>
                <w:sz w:val="20"/>
                <w:szCs w:val="20"/>
                <w:lang w:val="kk-KZ"/>
              </w:rPr>
              <w:t>40</w:t>
            </w:r>
          </w:p>
        </w:tc>
        <w:tc>
          <w:tcPr>
            <w:tcW w:w="1423" w:type="dxa"/>
            <w:gridSpan w:val="2"/>
            <w:vMerge w:val="restart"/>
          </w:tcPr>
          <w:p w:rsidR="00416F9A" w:rsidRPr="00CD24E1" w:rsidRDefault="00416F9A" w:rsidP="00416F9A">
            <w:pPr>
              <w:rPr>
                <w:color w:val="000000" w:themeColor="text1"/>
                <w:sz w:val="20"/>
                <w:szCs w:val="20"/>
                <w:lang w:val="ru-RU"/>
              </w:rPr>
            </w:pPr>
            <w:r w:rsidRPr="00CD24E1">
              <w:rPr>
                <w:color w:val="000000" w:themeColor="text1"/>
                <w:sz w:val="20"/>
                <w:szCs w:val="20"/>
                <w:lang w:val="ru-RU"/>
              </w:rPr>
              <w:t>Мамандандырудағы заманауи технологиялар мен модельдер</w:t>
            </w:r>
          </w:p>
          <w:p w:rsidR="00467175" w:rsidRPr="00416F9A" w:rsidRDefault="00416F9A" w:rsidP="00416F9A">
            <w:pPr>
              <w:rPr>
                <w:color w:val="000000" w:themeColor="text1"/>
                <w:sz w:val="20"/>
                <w:szCs w:val="20"/>
                <w:lang w:val="ru-RU"/>
              </w:rPr>
            </w:pPr>
            <w:r w:rsidRPr="00416F9A">
              <w:rPr>
                <w:color w:val="000000" w:themeColor="text1"/>
                <w:sz w:val="20"/>
                <w:szCs w:val="20"/>
                <w:lang w:val="ru-RU"/>
              </w:rPr>
              <w:t>Кафедра таңдауы бойынша арнайы курстар</w:t>
            </w:r>
          </w:p>
        </w:tc>
        <w:tc>
          <w:tcPr>
            <w:tcW w:w="579" w:type="dxa"/>
          </w:tcPr>
          <w:p w:rsidR="00467175" w:rsidRPr="00BA696F" w:rsidRDefault="00467175" w:rsidP="00467175">
            <w:pPr>
              <w:rPr>
                <w:color w:val="000000" w:themeColor="text1"/>
                <w:sz w:val="20"/>
                <w:szCs w:val="20"/>
                <w:lang w:val="ru-RU"/>
              </w:rPr>
            </w:pPr>
          </w:p>
        </w:tc>
        <w:tc>
          <w:tcPr>
            <w:tcW w:w="545" w:type="dxa"/>
          </w:tcPr>
          <w:p w:rsidR="00467175" w:rsidRPr="00BA696F" w:rsidRDefault="00467175" w:rsidP="00467175">
            <w:pPr>
              <w:rPr>
                <w:color w:val="000000" w:themeColor="text1"/>
                <w:sz w:val="20"/>
                <w:szCs w:val="20"/>
                <w:lang w:val="ru-RU"/>
              </w:rPr>
            </w:pPr>
          </w:p>
        </w:tc>
        <w:tc>
          <w:tcPr>
            <w:tcW w:w="1985" w:type="dxa"/>
            <w:tcBorders>
              <w:top w:val="nil"/>
            </w:tcBorders>
          </w:tcPr>
          <w:p w:rsidR="00467175" w:rsidRPr="00BA696F" w:rsidRDefault="00416F9A" w:rsidP="00467175">
            <w:pPr>
              <w:rPr>
                <w:color w:val="000000" w:themeColor="text1"/>
                <w:sz w:val="20"/>
                <w:szCs w:val="20"/>
              </w:rPr>
            </w:pPr>
            <w:r w:rsidRPr="00416F9A">
              <w:rPr>
                <w:color w:val="000000" w:themeColor="text1"/>
                <w:sz w:val="20"/>
                <w:szCs w:val="20"/>
              </w:rPr>
              <w:t>Smart технологиялардың негіздері</w:t>
            </w:r>
          </w:p>
        </w:tc>
        <w:tc>
          <w:tcPr>
            <w:tcW w:w="4420" w:type="dxa"/>
            <w:tcBorders>
              <w:top w:val="nil"/>
            </w:tcBorders>
          </w:tcPr>
          <w:p w:rsidR="00E84A1D" w:rsidRPr="006A52C8" w:rsidRDefault="00E84A1D" w:rsidP="00E84A1D">
            <w:pPr>
              <w:jc w:val="both"/>
              <w:rPr>
                <w:bCs/>
                <w:color w:val="000000" w:themeColor="text1"/>
                <w:sz w:val="20"/>
                <w:szCs w:val="20"/>
              </w:rPr>
            </w:pPr>
            <w:r w:rsidRPr="006A52C8">
              <w:rPr>
                <w:b/>
                <w:color w:val="000000" w:themeColor="text1"/>
                <w:sz w:val="20"/>
                <w:szCs w:val="20"/>
              </w:rPr>
              <w:t>Мақсаты:</w:t>
            </w:r>
            <w:r w:rsidRPr="006A52C8">
              <w:rPr>
                <w:bCs/>
                <w:color w:val="000000" w:themeColor="text1"/>
                <w:sz w:val="20"/>
                <w:szCs w:val="20"/>
              </w:rPr>
              <w:t xml:space="preserve"> бағдарламаланатын логикалық контроллерлерде жобаларды құру саласында студенттердің құзыреттіліктерін қалыптастыру. Студенттердің бағдарламаланатын логикалық контроллерлердің негізгі бағдарламалау тілдерін үйренуі. Бағдарламаланатын логикалық контроллерлердің бағдарламаларын жасауда практикалық дағдыларды алу.</w:t>
            </w:r>
          </w:p>
          <w:p w:rsidR="00467175" w:rsidRPr="006A52C8" w:rsidRDefault="00E84A1D" w:rsidP="00E84A1D">
            <w:pPr>
              <w:jc w:val="both"/>
              <w:rPr>
                <w:bCs/>
                <w:color w:val="000000" w:themeColor="text1"/>
                <w:sz w:val="20"/>
                <w:szCs w:val="20"/>
                <w:lang w:val="kk-KZ"/>
              </w:rPr>
            </w:pPr>
            <w:r w:rsidRPr="006A52C8">
              <w:rPr>
                <w:b/>
                <w:color w:val="000000" w:themeColor="text1"/>
                <w:sz w:val="20"/>
                <w:szCs w:val="20"/>
              </w:rPr>
              <w:t>Мазмұны</w:t>
            </w:r>
            <w:r w:rsidRPr="006A52C8">
              <w:rPr>
                <w:bCs/>
                <w:color w:val="000000" w:themeColor="text1"/>
                <w:sz w:val="20"/>
                <w:szCs w:val="20"/>
              </w:rPr>
              <w:t>: Бағдарламаланатын логикалық контроллерлер. Бағдарламаланатын логикалық контроллер ILC 131 Starterkit. Халықаралық электротехникалық комиссия (IEC) стандартының тілдеріне бағдарланған құралдарды пайдалана отырып, PLC дизайны. PC WorX бағдарламалау ортасының сипаттамасы.</w:t>
            </w:r>
          </w:p>
        </w:tc>
        <w:tc>
          <w:tcPr>
            <w:tcW w:w="551" w:type="dxa"/>
            <w:tcBorders>
              <w:top w:val="nil"/>
            </w:tcBorders>
          </w:tcPr>
          <w:p w:rsidR="00467175" w:rsidRPr="00BA696F" w:rsidRDefault="00467175" w:rsidP="00467175">
            <w:pPr>
              <w:jc w:val="center"/>
              <w:rPr>
                <w:color w:val="000000" w:themeColor="text1"/>
                <w:sz w:val="20"/>
                <w:szCs w:val="20"/>
                <w:lang w:val="kk-KZ"/>
              </w:rPr>
            </w:pPr>
          </w:p>
        </w:tc>
        <w:tc>
          <w:tcPr>
            <w:tcW w:w="425" w:type="dxa"/>
          </w:tcPr>
          <w:p w:rsidR="00467175" w:rsidRPr="00BA696F" w:rsidRDefault="00467175" w:rsidP="0012068B">
            <w:pPr>
              <w:jc w:val="center"/>
              <w:rPr>
                <w:color w:val="000000" w:themeColor="text1"/>
                <w:sz w:val="20"/>
                <w:szCs w:val="20"/>
                <w:lang w:val="ru-RU"/>
              </w:rPr>
            </w:pPr>
          </w:p>
        </w:tc>
        <w:tc>
          <w:tcPr>
            <w:tcW w:w="428"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6"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6"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416F9A" w:rsidRPr="00BA696F" w:rsidTr="00863339">
        <w:trPr>
          <w:trHeight w:val="542"/>
        </w:trPr>
        <w:tc>
          <w:tcPr>
            <w:tcW w:w="419" w:type="dxa"/>
            <w:tcBorders>
              <w:top w:val="nil"/>
            </w:tcBorders>
          </w:tcPr>
          <w:p w:rsidR="00416F9A" w:rsidRPr="00BA696F" w:rsidRDefault="00416F9A" w:rsidP="00416F9A">
            <w:pPr>
              <w:ind w:left="21"/>
              <w:rPr>
                <w:color w:val="000000" w:themeColor="text1"/>
                <w:sz w:val="20"/>
                <w:szCs w:val="20"/>
                <w:lang w:val="ru-RU"/>
              </w:rPr>
            </w:pPr>
          </w:p>
        </w:tc>
        <w:tc>
          <w:tcPr>
            <w:tcW w:w="1423" w:type="dxa"/>
            <w:gridSpan w:val="2"/>
            <w:vMerge/>
          </w:tcPr>
          <w:p w:rsidR="00416F9A" w:rsidRPr="00BA696F" w:rsidRDefault="00416F9A" w:rsidP="00416F9A">
            <w:pPr>
              <w:rPr>
                <w:color w:val="000000" w:themeColor="text1"/>
                <w:sz w:val="20"/>
                <w:szCs w:val="20"/>
                <w:lang w:val="ru-RU"/>
              </w:rPr>
            </w:pPr>
          </w:p>
        </w:tc>
        <w:tc>
          <w:tcPr>
            <w:tcW w:w="579" w:type="dxa"/>
          </w:tcPr>
          <w:p w:rsidR="00416F9A" w:rsidRPr="00416F9A" w:rsidRDefault="00416F9A" w:rsidP="00416F9A">
            <w:pPr>
              <w:rPr>
                <w:color w:val="000000" w:themeColor="text1"/>
                <w:sz w:val="20"/>
                <w:szCs w:val="20"/>
              </w:rPr>
            </w:pPr>
            <w:r w:rsidRPr="00416F9A">
              <w:rPr>
                <w:sz w:val="20"/>
                <w:szCs w:val="20"/>
                <w:lang w:val="kk-KZ" w:eastAsia="en-US"/>
              </w:rPr>
              <w:t>КП</w:t>
            </w:r>
          </w:p>
        </w:tc>
        <w:tc>
          <w:tcPr>
            <w:tcW w:w="545" w:type="dxa"/>
          </w:tcPr>
          <w:p w:rsidR="00416F9A" w:rsidRPr="00416F9A" w:rsidRDefault="00416F9A" w:rsidP="00416F9A">
            <w:pPr>
              <w:rPr>
                <w:color w:val="000000" w:themeColor="text1"/>
                <w:sz w:val="20"/>
                <w:szCs w:val="20"/>
              </w:rPr>
            </w:pPr>
            <w:r w:rsidRPr="00416F9A">
              <w:rPr>
                <w:sz w:val="20"/>
                <w:szCs w:val="20"/>
                <w:lang w:val="kk-KZ" w:eastAsia="en-US"/>
              </w:rPr>
              <w:t>ТК</w:t>
            </w:r>
          </w:p>
        </w:tc>
        <w:tc>
          <w:tcPr>
            <w:tcW w:w="1985" w:type="dxa"/>
            <w:tcBorders>
              <w:top w:val="nil"/>
            </w:tcBorders>
          </w:tcPr>
          <w:p w:rsidR="00416F9A" w:rsidRPr="00416F9A" w:rsidRDefault="00416F9A" w:rsidP="00416F9A">
            <w:pPr>
              <w:rPr>
                <w:color w:val="000000" w:themeColor="text1"/>
                <w:sz w:val="20"/>
                <w:szCs w:val="20"/>
              </w:rPr>
            </w:pPr>
            <w:r w:rsidRPr="00416F9A">
              <w:rPr>
                <w:sz w:val="20"/>
                <w:szCs w:val="20"/>
                <w:lang w:val="kk-KZ"/>
              </w:rPr>
              <w:t>Statistica бағдарламалық пакеттің негізінде деректерді талдау</w:t>
            </w:r>
          </w:p>
        </w:tc>
        <w:tc>
          <w:tcPr>
            <w:tcW w:w="4420" w:type="dxa"/>
            <w:tcBorders>
              <w:top w:val="nil"/>
            </w:tcBorders>
          </w:tcPr>
          <w:p w:rsidR="006A52C8" w:rsidRPr="006A52C8" w:rsidRDefault="006A52C8" w:rsidP="006A52C8">
            <w:pPr>
              <w:jc w:val="both"/>
              <w:rPr>
                <w:bCs/>
                <w:color w:val="000000" w:themeColor="text1"/>
                <w:sz w:val="20"/>
                <w:szCs w:val="20"/>
              </w:rPr>
            </w:pPr>
            <w:r w:rsidRPr="006A52C8">
              <w:rPr>
                <w:b/>
                <w:color w:val="000000" w:themeColor="text1"/>
                <w:sz w:val="20"/>
                <w:szCs w:val="20"/>
              </w:rPr>
              <w:t>Мақсаты:</w:t>
            </w:r>
            <w:r w:rsidRPr="006A52C8">
              <w:rPr>
                <w:bCs/>
                <w:color w:val="000000" w:themeColor="text1"/>
                <w:sz w:val="20"/>
                <w:szCs w:val="20"/>
              </w:rPr>
              <w:t xml:space="preserve"> Ойлау мәдениетін арттыру шеңберінде статистикалық мәліметтер мен процестерді талдау саласындағы ғылыми-теориялық білімді, сабақтас есептеу есептерін автоматтандырылған шешуге арналған практикалық дағдылар мен дағдыларды қалыптастыру.</w:t>
            </w:r>
          </w:p>
          <w:p w:rsidR="00416F9A" w:rsidRPr="006A52C8" w:rsidRDefault="006A52C8" w:rsidP="006A52C8">
            <w:pPr>
              <w:jc w:val="both"/>
              <w:rPr>
                <w:color w:val="000000" w:themeColor="text1"/>
                <w:sz w:val="20"/>
                <w:szCs w:val="20"/>
              </w:rPr>
            </w:pPr>
            <w:r w:rsidRPr="006A52C8">
              <w:rPr>
                <w:b/>
                <w:color w:val="000000" w:themeColor="text1"/>
                <w:sz w:val="20"/>
                <w:szCs w:val="20"/>
              </w:rPr>
              <w:t>Мазмұны:</w:t>
            </w:r>
            <w:r w:rsidRPr="006A52C8">
              <w:rPr>
                <w:bCs/>
                <w:color w:val="000000" w:themeColor="text1"/>
                <w:sz w:val="20"/>
                <w:szCs w:val="20"/>
              </w:rPr>
              <w:t xml:space="preserve"> Статистикалық мәліметтерді автоматтандырылған өңдеу және талдаудың негізгі ережелері. Сипаттамалық статистика және статистикалық мәліметтер бойынша операциялар. Айнымалылар арасындағы тәуелділіктің болуын </w:t>
            </w:r>
            <w:r w:rsidRPr="006A52C8">
              <w:rPr>
                <w:bCs/>
                <w:color w:val="000000" w:themeColor="text1"/>
                <w:sz w:val="20"/>
                <w:szCs w:val="20"/>
              </w:rPr>
              <w:lastRenderedPageBreak/>
              <w:t>бағалау. Кездейсоқ шамалардың таралу заңдары және олардың қасиеттері; Төтенше жағдайлардың статистикалық кестелері және оларды талдау. Статистикалық шамалардың уақыт тізбегі және олардың сипаттамалары. Авторегрессия және жылжымалы орташа (ARMA) әдісі. Статистикалық процестердің математикалық модельдері. Көптік регрессия.Statistica бағдарламалық пакетінің мақсаты мен сипаттамасы. Жұмыс ортасын және пайдаланушы интерфейсін ұйымдастыру. Құралдар жинағы және функционалдылық. Статистикалық мәліметтердің типтік сипаттамаларын және уақыт реттілігін есептеу.</w:t>
            </w:r>
          </w:p>
        </w:tc>
        <w:tc>
          <w:tcPr>
            <w:tcW w:w="551" w:type="dxa"/>
            <w:tcBorders>
              <w:top w:val="nil"/>
            </w:tcBorders>
          </w:tcPr>
          <w:p w:rsidR="00416F9A" w:rsidRPr="00BA696F" w:rsidRDefault="00416F9A" w:rsidP="00416F9A">
            <w:pPr>
              <w:jc w:val="center"/>
              <w:rPr>
                <w:color w:val="000000" w:themeColor="text1"/>
                <w:sz w:val="20"/>
                <w:szCs w:val="20"/>
                <w:lang w:val="kk-KZ"/>
              </w:rPr>
            </w:pPr>
            <w:r w:rsidRPr="00BA696F">
              <w:rPr>
                <w:color w:val="000000" w:themeColor="text1"/>
                <w:sz w:val="20"/>
                <w:szCs w:val="20"/>
                <w:lang w:val="kk-KZ"/>
              </w:rPr>
              <w:lastRenderedPageBreak/>
              <w:t>5</w:t>
            </w:r>
          </w:p>
          <w:p w:rsidR="00416F9A" w:rsidRPr="00BA696F" w:rsidRDefault="00416F9A" w:rsidP="00416F9A">
            <w:pPr>
              <w:rPr>
                <w:color w:val="000000" w:themeColor="text1"/>
                <w:sz w:val="20"/>
                <w:szCs w:val="20"/>
                <w:lang w:val="kk-KZ"/>
              </w:rPr>
            </w:pPr>
          </w:p>
        </w:tc>
        <w:tc>
          <w:tcPr>
            <w:tcW w:w="425" w:type="dxa"/>
          </w:tcPr>
          <w:p w:rsidR="00416F9A" w:rsidRPr="00BA696F" w:rsidRDefault="00416F9A" w:rsidP="0012068B">
            <w:pPr>
              <w:jc w:val="center"/>
              <w:rPr>
                <w:color w:val="000000" w:themeColor="text1"/>
                <w:sz w:val="20"/>
                <w:szCs w:val="20"/>
              </w:rPr>
            </w:pPr>
          </w:p>
          <w:p w:rsidR="00416F9A" w:rsidRPr="00BA696F" w:rsidRDefault="00416F9A" w:rsidP="0012068B">
            <w:pPr>
              <w:jc w:val="center"/>
              <w:rPr>
                <w:color w:val="000000" w:themeColor="text1"/>
                <w:sz w:val="20"/>
                <w:szCs w:val="20"/>
              </w:rPr>
            </w:pPr>
          </w:p>
        </w:tc>
        <w:tc>
          <w:tcPr>
            <w:tcW w:w="428" w:type="dxa"/>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416F9A" w:rsidRPr="00BA696F" w:rsidTr="00863339">
        <w:trPr>
          <w:trHeight w:val="542"/>
        </w:trPr>
        <w:tc>
          <w:tcPr>
            <w:tcW w:w="419" w:type="dxa"/>
            <w:tcBorders>
              <w:top w:val="nil"/>
            </w:tcBorders>
          </w:tcPr>
          <w:p w:rsidR="00416F9A" w:rsidRPr="00BA696F" w:rsidRDefault="00416F9A" w:rsidP="00416F9A">
            <w:pPr>
              <w:ind w:left="21"/>
              <w:rPr>
                <w:color w:val="000000" w:themeColor="text1"/>
                <w:sz w:val="20"/>
                <w:szCs w:val="20"/>
                <w:lang w:val="kk-KZ"/>
              </w:rPr>
            </w:pPr>
            <w:r w:rsidRPr="00BA696F">
              <w:rPr>
                <w:color w:val="000000" w:themeColor="text1"/>
                <w:sz w:val="20"/>
                <w:szCs w:val="20"/>
                <w:lang w:val="kk-KZ"/>
              </w:rPr>
              <w:lastRenderedPageBreak/>
              <w:t>41</w:t>
            </w:r>
          </w:p>
        </w:tc>
        <w:tc>
          <w:tcPr>
            <w:tcW w:w="1423" w:type="dxa"/>
            <w:gridSpan w:val="2"/>
          </w:tcPr>
          <w:p w:rsidR="00416F9A" w:rsidRPr="00BA696F" w:rsidRDefault="00416F9A" w:rsidP="00416F9A">
            <w:pPr>
              <w:rPr>
                <w:color w:val="000000" w:themeColor="text1"/>
                <w:sz w:val="20"/>
                <w:szCs w:val="20"/>
              </w:rPr>
            </w:pPr>
          </w:p>
        </w:tc>
        <w:tc>
          <w:tcPr>
            <w:tcW w:w="579" w:type="dxa"/>
          </w:tcPr>
          <w:p w:rsidR="00416F9A" w:rsidRPr="00416F9A" w:rsidRDefault="00416F9A" w:rsidP="00416F9A">
            <w:pPr>
              <w:rPr>
                <w:color w:val="000000" w:themeColor="text1"/>
                <w:sz w:val="20"/>
                <w:szCs w:val="20"/>
              </w:rPr>
            </w:pPr>
            <w:r w:rsidRPr="00416F9A">
              <w:rPr>
                <w:sz w:val="20"/>
                <w:szCs w:val="20"/>
                <w:lang w:val="kk-KZ"/>
              </w:rPr>
              <w:t>К</w:t>
            </w:r>
            <w:r w:rsidRPr="00416F9A">
              <w:rPr>
                <w:sz w:val="20"/>
                <w:szCs w:val="20"/>
              </w:rPr>
              <w:t>П</w:t>
            </w:r>
          </w:p>
        </w:tc>
        <w:tc>
          <w:tcPr>
            <w:tcW w:w="545" w:type="dxa"/>
          </w:tcPr>
          <w:p w:rsidR="00416F9A" w:rsidRPr="00416F9A" w:rsidRDefault="00416F9A" w:rsidP="00416F9A">
            <w:pPr>
              <w:rPr>
                <w:color w:val="000000" w:themeColor="text1"/>
                <w:sz w:val="20"/>
                <w:szCs w:val="20"/>
              </w:rPr>
            </w:pPr>
            <w:r w:rsidRPr="00416F9A">
              <w:rPr>
                <w:sz w:val="20"/>
                <w:szCs w:val="20"/>
                <w:lang w:val="kk-KZ"/>
              </w:rPr>
              <w:t>Т</w:t>
            </w:r>
            <w:r w:rsidRPr="00416F9A">
              <w:rPr>
                <w:sz w:val="20"/>
                <w:szCs w:val="20"/>
              </w:rPr>
              <w:t>К</w:t>
            </w:r>
          </w:p>
        </w:tc>
        <w:tc>
          <w:tcPr>
            <w:tcW w:w="1985" w:type="dxa"/>
            <w:tcBorders>
              <w:top w:val="nil"/>
            </w:tcBorders>
          </w:tcPr>
          <w:p w:rsidR="00416F9A" w:rsidRPr="00416F9A" w:rsidRDefault="00416F9A" w:rsidP="00416F9A">
            <w:pPr>
              <w:rPr>
                <w:color w:val="000000" w:themeColor="text1"/>
                <w:sz w:val="20"/>
                <w:szCs w:val="20"/>
              </w:rPr>
            </w:pPr>
            <w:r w:rsidRPr="00416F9A">
              <w:rPr>
                <w:color w:val="000000" w:themeColor="text1"/>
                <w:sz w:val="20"/>
                <w:szCs w:val="20"/>
                <w:shd w:val="clear" w:color="auto" w:fill="FFFFFF"/>
              </w:rPr>
              <w:t xml:space="preserve"> Android Studio </w:t>
            </w:r>
            <w:r w:rsidRPr="00416F9A">
              <w:rPr>
                <w:color w:val="000000" w:themeColor="text1"/>
                <w:sz w:val="20"/>
                <w:szCs w:val="20"/>
                <w:shd w:val="clear" w:color="auto" w:fill="FFFFFF"/>
                <w:lang w:val="ru-RU"/>
              </w:rPr>
              <w:t>бағдарламасындамобильдіәзірлеу</w:t>
            </w:r>
          </w:p>
        </w:tc>
        <w:tc>
          <w:tcPr>
            <w:tcW w:w="4420" w:type="dxa"/>
            <w:tcBorders>
              <w:top w:val="nil"/>
            </w:tcBorders>
          </w:tcPr>
          <w:p w:rsidR="00714CD1" w:rsidRPr="00714CD1" w:rsidRDefault="00714CD1" w:rsidP="00714CD1">
            <w:pPr>
              <w:pStyle w:val="afa"/>
              <w:jc w:val="both"/>
              <w:rPr>
                <w:bCs/>
                <w:color w:val="000000" w:themeColor="text1"/>
                <w:lang w:val="kk-KZ"/>
              </w:rPr>
            </w:pPr>
            <w:r w:rsidRPr="00714CD1">
              <w:rPr>
                <w:b/>
                <w:color w:val="000000" w:themeColor="text1"/>
                <w:lang w:val="kk-KZ"/>
              </w:rPr>
              <w:t xml:space="preserve">Мақсаты: </w:t>
            </w:r>
            <w:r w:rsidRPr="00714CD1">
              <w:rPr>
                <w:bCs/>
                <w:color w:val="000000" w:themeColor="text1"/>
                <w:lang w:val="kk-KZ"/>
              </w:rPr>
              <w:t>Android платформасының негізгі құрылғысын және осы платформа мобильді жүйелерді дамыту үшін ұсынатын мүмкіндіктерді зерделеу, пайдаланушы интерфейстерін, қызметтерін құруда практикалық дағдыларды меңгеру, сондай-ақ көрсетілген шегінде дабылдарды, аппараттық құралдар сенсорларын және стандартты ақпарат қоймаларын пайдалану. платформа.</w:t>
            </w:r>
          </w:p>
          <w:p w:rsidR="00416F9A" w:rsidRPr="00BA696F" w:rsidRDefault="00714CD1" w:rsidP="00714CD1">
            <w:pPr>
              <w:pStyle w:val="afa"/>
              <w:jc w:val="both"/>
              <w:rPr>
                <w:color w:val="000000" w:themeColor="text1"/>
                <w:lang w:val="kk-KZ"/>
              </w:rPr>
            </w:pPr>
            <w:r w:rsidRPr="00714CD1">
              <w:rPr>
                <w:b/>
                <w:color w:val="000000" w:themeColor="text1"/>
                <w:lang w:val="kk-KZ"/>
              </w:rPr>
              <w:t>Мазмұны:</w:t>
            </w:r>
            <w:r w:rsidRPr="00714CD1">
              <w:rPr>
                <w:bCs/>
                <w:color w:val="000000" w:themeColor="text1"/>
                <w:lang w:val="kk-KZ"/>
              </w:rPr>
              <w:t>Мобильді платформаларға шолу.GoogleAndroid платформасының архитектурасы.Әрекет компоненті және оның өмірлік циклі.Қызмет компоненті және оның өмірлік циклі.Android сақтау әдістері.BroadcastReceiver компоненті.Android платформасына арналған қосымшаларды әзірлеуде қолданылатын стандартты кітапханалар.</w:t>
            </w:r>
          </w:p>
        </w:tc>
        <w:tc>
          <w:tcPr>
            <w:tcW w:w="551" w:type="dxa"/>
            <w:tcBorders>
              <w:top w:val="nil"/>
            </w:tcBorders>
          </w:tcPr>
          <w:p w:rsidR="00416F9A" w:rsidRPr="00BA696F" w:rsidRDefault="00416F9A" w:rsidP="00416F9A">
            <w:pPr>
              <w:jc w:val="center"/>
              <w:rPr>
                <w:color w:val="000000" w:themeColor="text1"/>
                <w:sz w:val="20"/>
                <w:szCs w:val="20"/>
                <w:lang w:val="ru-RU"/>
              </w:rPr>
            </w:pPr>
            <w:r w:rsidRPr="00BA696F">
              <w:rPr>
                <w:color w:val="000000" w:themeColor="text1"/>
                <w:sz w:val="20"/>
                <w:szCs w:val="20"/>
                <w:lang w:val="ru-RU"/>
              </w:rPr>
              <w:t>5</w:t>
            </w:r>
          </w:p>
        </w:tc>
        <w:tc>
          <w:tcPr>
            <w:tcW w:w="425" w:type="dxa"/>
          </w:tcPr>
          <w:p w:rsidR="00416F9A" w:rsidRPr="00BA696F" w:rsidRDefault="00416F9A" w:rsidP="0012068B">
            <w:pPr>
              <w:jc w:val="center"/>
              <w:rPr>
                <w:color w:val="000000" w:themeColor="text1"/>
                <w:sz w:val="20"/>
                <w:szCs w:val="20"/>
              </w:rPr>
            </w:pPr>
          </w:p>
        </w:tc>
        <w:tc>
          <w:tcPr>
            <w:tcW w:w="428" w:type="dxa"/>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416F9A" w:rsidRPr="00BA696F" w:rsidRDefault="00416F9A"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A24E0E" w:rsidRPr="00BA696F" w:rsidTr="00863339">
        <w:trPr>
          <w:trHeight w:val="542"/>
        </w:trPr>
        <w:tc>
          <w:tcPr>
            <w:tcW w:w="419" w:type="dxa"/>
            <w:tcBorders>
              <w:top w:val="nil"/>
            </w:tcBorders>
          </w:tcPr>
          <w:p w:rsidR="00A24E0E" w:rsidRPr="00BA696F" w:rsidRDefault="00A24E0E" w:rsidP="00A24E0E">
            <w:pPr>
              <w:ind w:left="21"/>
              <w:rPr>
                <w:color w:val="000000" w:themeColor="text1"/>
                <w:sz w:val="20"/>
                <w:szCs w:val="20"/>
              </w:rPr>
            </w:pPr>
          </w:p>
        </w:tc>
        <w:tc>
          <w:tcPr>
            <w:tcW w:w="1423" w:type="dxa"/>
            <w:gridSpan w:val="2"/>
          </w:tcPr>
          <w:p w:rsidR="00A24E0E" w:rsidRPr="00BA696F" w:rsidRDefault="00A24E0E" w:rsidP="00A24E0E">
            <w:pPr>
              <w:rPr>
                <w:color w:val="000000" w:themeColor="text1"/>
                <w:sz w:val="20"/>
                <w:szCs w:val="20"/>
              </w:rPr>
            </w:pPr>
          </w:p>
        </w:tc>
        <w:tc>
          <w:tcPr>
            <w:tcW w:w="579" w:type="dxa"/>
          </w:tcPr>
          <w:p w:rsidR="00A24E0E" w:rsidRPr="00BA696F" w:rsidRDefault="00A24E0E" w:rsidP="00A24E0E">
            <w:pPr>
              <w:rPr>
                <w:color w:val="000000" w:themeColor="text1"/>
                <w:sz w:val="20"/>
                <w:szCs w:val="20"/>
              </w:rPr>
            </w:pPr>
            <w:r w:rsidRPr="00416F9A">
              <w:rPr>
                <w:sz w:val="20"/>
                <w:szCs w:val="20"/>
                <w:lang w:val="kk-KZ"/>
              </w:rPr>
              <w:t>К</w:t>
            </w:r>
            <w:r w:rsidRPr="00416F9A">
              <w:rPr>
                <w:sz w:val="20"/>
                <w:szCs w:val="20"/>
              </w:rPr>
              <w:t>П</w:t>
            </w:r>
          </w:p>
        </w:tc>
        <w:tc>
          <w:tcPr>
            <w:tcW w:w="545" w:type="dxa"/>
          </w:tcPr>
          <w:p w:rsidR="00A24E0E" w:rsidRPr="00BA696F" w:rsidRDefault="00A24E0E" w:rsidP="00A24E0E">
            <w:pPr>
              <w:rPr>
                <w:color w:val="000000" w:themeColor="text1"/>
                <w:sz w:val="20"/>
                <w:szCs w:val="20"/>
              </w:rPr>
            </w:pPr>
            <w:r w:rsidRPr="00416F9A">
              <w:rPr>
                <w:sz w:val="20"/>
                <w:szCs w:val="20"/>
                <w:lang w:val="kk-KZ"/>
              </w:rPr>
              <w:t>Т</w:t>
            </w:r>
            <w:r w:rsidRPr="00416F9A">
              <w:rPr>
                <w:sz w:val="20"/>
                <w:szCs w:val="20"/>
              </w:rPr>
              <w:t>К</w:t>
            </w:r>
          </w:p>
        </w:tc>
        <w:tc>
          <w:tcPr>
            <w:tcW w:w="1985" w:type="dxa"/>
            <w:tcBorders>
              <w:top w:val="nil"/>
            </w:tcBorders>
          </w:tcPr>
          <w:p w:rsidR="00A24E0E" w:rsidRPr="00A24E0E" w:rsidRDefault="00A24E0E" w:rsidP="00A24E0E">
            <w:pPr>
              <w:rPr>
                <w:color w:val="000000" w:themeColor="text1"/>
                <w:sz w:val="20"/>
                <w:szCs w:val="20"/>
                <w:lang w:val="kk-KZ"/>
              </w:rPr>
            </w:pPr>
            <w:r w:rsidRPr="00A24E0E">
              <w:rPr>
                <w:color w:val="000000" w:themeColor="text1"/>
                <w:sz w:val="20"/>
                <w:szCs w:val="20"/>
                <w:shd w:val="clear" w:color="auto" w:fill="FFFFFF"/>
                <w:lang w:val="ru-RU"/>
              </w:rPr>
              <w:t>iOS мобильдіжүйесін</w:t>
            </w:r>
            <w:r>
              <w:rPr>
                <w:color w:val="000000" w:themeColor="text1"/>
                <w:sz w:val="20"/>
                <w:szCs w:val="20"/>
                <w:shd w:val="clear" w:color="auto" w:fill="FFFFFF"/>
                <w:lang w:val="kk-KZ"/>
              </w:rPr>
              <w:t>ің</w:t>
            </w:r>
            <w:r w:rsidRPr="00A24E0E">
              <w:rPr>
                <w:color w:val="000000" w:themeColor="text1"/>
                <w:sz w:val="20"/>
                <w:szCs w:val="20"/>
                <w:shd w:val="clear" w:color="auto" w:fill="FFFFFF"/>
                <w:lang w:val="ru-RU"/>
              </w:rPr>
              <w:t xml:space="preserve"> даму</w:t>
            </w:r>
            <w:r>
              <w:rPr>
                <w:color w:val="000000" w:themeColor="text1"/>
                <w:sz w:val="20"/>
                <w:szCs w:val="20"/>
                <w:shd w:val="clear" w:color="auto" w:fill="FFFFFF"/>
                <w:lang w:val="kk-KZ"/>
              </w:rPr>
              <w:t>ы</w:t>
            </w:r>
          </w:p>
        </w:tc>
        <w:tc>
          <w:tcPr>
            <w:tcW w:w="4420" w:type="dxa"/>
            <w:tcBorders>
              <w:top w:val="nil"/>
            </w:tcBorders>
          </w:tcPr>
          <w:p w:rsidR="008E4A34" w:rsidRPr="008E4A34" w:rsidRDefault="008E4A34" w:rsidP="008E4A34">
            <w:pPr>
              <w:jc w:val="both"/>
              <w:rPr>
                <w:bCs/>
                <w:color w:val="000000" w:themeColor="text1"/>
                <w:sz w:val="20"/>
                <w:szCs w:val="20"/>
                <w:lang w:val="kk-KZ"/>
              </w:rPr>
            </w:pPr>
            <w:r w:rsidRPr="008E4A34">
              <w:rPr>
                <w:b/>
                <w:color w:val="000000" w:themeColor="text1"/>
                <w:sz w:val="20"/>
                <w:szCs w:val="20"/>
                <w:lang w:val="kk-KZ"/>
              </w:rPr>
              <w:t xml:space="preserve">Мақсаты: </w:t>
            </w:r>
            <w:r w:rsidRPr="008E4A34">
              <w:rPr>
                <w:bCs/>
                <w:color w:val="000000" w:themeColor="text1"/>
                <w:sz w:val="20"/>
                <w:szCs w:val="20"/>
                <w:lang w:val="kk-KZ"/>
              </w:rPr>
              <w:t>Ұялы телефонды дамыту саласында теориялық білім мен практикалық дағдыларды қалыптастыру. Swift-те бағдарламалық өнімдерді әзірлеуде практикалық дағдыларды қолдану. Бағдарламалау құралдарын және iOS жүйесінде мобильді қосымшаларды жобалау негіздерін иелену.</w:t>
            </w:r>
          </w:p>
          <w:p w:rsidR="008E4A34" w:rsidRPr="008E4A34" w:rsidRDefault="008E4A34" w:rsidP="008E4A34">
            <w:pPr>
              <w:jc w:val="both"/>
              <w:rPr>
                <w:bCs/>
                <w:color w:val="000000" w:themeColor="text1"/>
                <w:sz w:val="20"/>
                <w:szCs w:val="20"/>
                <w:lang w:val="kk-KZ"/>
              </w:rPr>
            </w:pPr>
            <w:r w:rsidRPr="008E4A34">
              <w:rPr>
                <w:b/>
                <w:color w:val="000000" w:themeColor="text1"/>
                <w:sz w:val="20"/>
                <w:szCs w:val="20"/>
                <w:lang w:val="kk-KZ"/>
              </w:rPr>
              <w:t>Мазмұны:</w:t>
            </w:r>
            <w:r w:rsidRPr="008E4A34">
              <w:rPr>
                <w:bCs/>
                <w:color w:val="000000" w:themeColor="text1"/>
                <w:sz w:val="20"/>
                <w:szCs w:val="20"/>
                <w:lang w:val="kk-KZ"/>
              </w:rPr>
              <w:t xml:space="preserve"> Операция бөлмесімен таныстыру</w:t>
            </w:r>
          </w:p>
          <w:p w:rsidR="00A24E0E" w:rsidRPr="00BA696F" w:rsidRDefault="008E4A34" w:rsidP="008E4A34">
            <w:pPr>
              <w:pStyle w:val="afa"/>
              <w:jc w:val="both"/>
              <w:rPr>
                <w:b/>
                <w:color w:val="000000" w:themeColor="text1"/>
                <w:shd w:val="clear" w:color="auto" w:fill="FFFFFF"/>
                <w:lang w:val="kk-KZ"/>
              </w:rPr>
            </w:pPr>
            <w:r w:rsidRPr="008E4A34">
              <w:rPr>
                <w:bCs/>
                <w:color w:val="000000" w:themeColor="text1"/>
                <w:lang w:val="kk-KZ"/>
              </w:rPr>
              <w:t>MACOS жүйесі. Xcode IDE-ге кіріспе. Objective-C программалау тілінің негіздері. iOS қолданбасының құрылымы. iOS Controls.Controllers iOS және UIKit</w:t>
            </w:r>
          </w:p>
        </w:tc>
        <w:tc>
          <w:tcPr>
            <w:tcW w:w="551" w:type="dxa"/>
            <w:tcBorders>
              <w:top w:val="nil"/>
            </w:tcBorders>
          </w:tcPr>
          <w:p w:rsidR="00A24E0E" w:rsidRPr="00BA696F" w:rsidRDefault="00A24E0E" w:rsidP="00A24E0E">
            <w:pPr>
              <w:jc w:val="center"/>
              <w:rPr>
                <w:color w:val="000000" w:themeColor="text1"/>
                <w:sz w:val="20"/>
                <w:szCs w:val="20"/>
                <w:lang w:val="kk-KZ"/>
              </w:rPr>
            </w:pPr>
            <w:r w:rsidRPr="00BA696F">
              <w:rPr>
                <w:color w:val="000000" w:themeColor="text1"/>
                <w:sz w:val="20"/>
                <w:szCs w:val="20"/>
                <w:lang w:val="kk-KZ"/>
              </w:rPr>
              <w:t>5</w:t>
            </w:r>
          </w:p>
          <w:p w:rsidR="00A24E0E" w:rsidRPr="00BA696F" w:rsidRDefault="00A24E0E" w:rsidP="00A24E0E">
            <w:pPr>
              <w:jc w:val="center"/>
              <w:rPr>
                <w:color w:val="000000" w:themeColor="text1"/>
                <w:sz w:val="20"/>
                <w:szCs w:val="20"/>
                <w:lang w:val="kk-KZ"/>
              </w:rPr>
            </w:pPr>
          </w:p>
        </w:tc>
        <w:tc>
          <w:tcPr>
            <w:tcW w:w="425" w:type="dxa"/>
          </w:tcPr>
          <w:p w:rsidR="00A24E0E" w:rsidRPr="00BA696F" w:rsidRDefault="00A24E0E" w:rsidP="0012068B">
            <w:pPr>
              <w:jc w:val="center"/>
              <w:rPr>
                <w:color w:val="000000" w:themeColor="text1"/>
                <w:sz w:val="20"/>
                <w:szCs w:val="20"/>
              </w:rPr>
            </w:pPr>
          </w:p>
        </w:tc>
        <w:tc>
          <w:tcPr>
            <w:tcW w:w="428" w:type="dxa"/>
          </w:tcPr>
          <w:p w:rsidR="00A24E0E" w:rsidRPr="00BA696F" w:rsidRDefault="00A24E0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A24E0E" w:rsidRPr="00BA696F" w:rsidRDefault="00A24E0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A24E0E" w:rsidRPr="00BA696F" w:rsidRDefault="00A24E0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A24E0E" w:rsidRPr="00BA696F" w:rsidRDefault="00A24E0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A24E0E" w:rsidRPr="00BA696F" w:rsidRDefault="00A24E0E"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A24E0E" w:rsidRPr="00BA696F" w:rsidRDefault="00A24E0E"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A24E0E" w:rsidRPr="00BA696F" w:rsidRDefault="00A24E0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A24E0E" w:rsidRPr="00BA696F" w:rsidRDefault="00A24E0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A24E0E" w:rsidRPr="00BA696F" w:rsidRDefault="00A24E0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A24E0E" w:rsidRPr="00BA696F" w:rsidRDefault="00A24E0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A24E0E" w:rsidRPr="00BA696F" w:rsidRDefault="00A24E0E"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9D54E2" w:rsidRPr="00BA696F" w:rsidTr="00863339">
        <w:trPr>
          <w:trHeight w:val="542"/>
        </w:trPr>
        <w:tc>
          <w:tcPr>
            <w:tcW w:w="419" w:type="dxa"/>
            <w:tcBorders>
              <w:top w:val="nil"/>
            </w:tcBorders>
          </w:tcPr>
          <w:p w:rsidR="009D54E2" w:rsidRPr="00BA696F" w:rsidRDefault="009D54E2" w:rsidP="009D54E2">
            <w:pPr>
              <w:ind w:left="21"/>
              <w:rPr>
                <w:color w:val="000000" w:themeColor="text1"/>
                <w:sz w:val="20"/>
                <w:szCs w:val="20"/>
                <w:lang w:val="kk-KZ"/>
              </w:rPr>
            </w:pPr>
            <w:r w:rsidRPr="00BA696F">
              <w:rPr>
                <w:color w:val="000000" w:themeColor="text1"/>
                <w:sz w:val="20"/>
                <w:szCs w:val="20"/>
                <w:lang w:val="kk-KZ"/>
              </w:rPr>
              <w:lastRenderedPageBreak/>
              <w:t>42</w:t>
            </w:r>
          </w:p>
        </w:tc>
        <w:tc>
          <w:tcPr>
            <w:tcW w:w="1423" w:type="dxa"/>
            <w:gridSpan w:val="2"/>
          </w:tcPr>
          <w:p w:rsidR="009D54E2" w:rsidRPr="00BA696F" w:rsidRDefault="009D54E2" w:rsidP="009D54E2">
            <w:pPr>
              <w:rPr>
                <w:color w:val="000000" w:themeColor="text1"/>
                <w:sz w:val="20"/>
                <w:szCs w:val="20"/>
              </w:rPr>
            </w:pPr>
          </w:p>
        </w:tc>
        <w:tc>
          <w:tcPr>
            <w:tcW w:w="579" w:type="dxa"/>
          </w:tcPr>
          <w:p w:rsidR="009D54E2" w:rsidRPr="009D54E2" w:rsidRDefault="009D54E2" w:rsidP="009D54E2">
            <w:pPr>
              <w:rPr>
                <w:color w:val="000000" w:themeColor="text1"/>
                <w:sz w:val="20"/>
                <w:szCs w:val="20"/>
              </w:rPr>
            </w:pPr>
            <w:r w:rsidRPr="009D54E2">
              <w:rPr>
                <w:sz w:val="20"/>
                <w:szCs w:val="20"/>
                <w:lang w:eastAsia="en-US"/>
              </w:rPr>
              <w:t>Б</w:t>
            </w:r>
            <w:r w:rsidRPr="009D54E2">
              <w:rPr>
                <w:sz w:val="20"/>
                <w:szCs w:val="20"/>
                <w:lang w:val="kk-KZ" w:eastAsia="en-US"/>
              </w:rPr>
              <w:t>П</w:t>
            </w:r>
          </w:p>
        </w:tc>
        <w:tc>
          <w:tcPr>
            <w:tcW w:w="545" w:type="dxa"/>
          </w:tcPr>
          <w:p w:rsidR="009D54E2" w:rsidRPr="009D54E2" w:rsidRDefault="009D54E2" w:rsidP="009D54E2">
            <w:pPr>
              <w:rPr>
                <w:color w:val="000000" w:themeColor="text1"/>
                <w:sz w:val="20"/>
                <w:szCs w:val="20"/>
              </w:rPr>
            </w:pPr>
            <w:r w:rsidRPr="009D54E2">
              <w:rPr>
                <w:sz w:val="20"/>
                <w:szCs w:val="20"/>
                <w:lang w:val="kk-KZ" w:eastAsia="en-US"/>
              </w:rPr>
              <w:t>ТК</w:t>
            </w:r>
          </w:p>
        </w:tc>
        <w:tc>
          <w:tcPr>
            <w:tcW w:w="1985" w:type="dxa"/>
            <w:tcBorders>
              <w:top w:val="nil"/>
            </w:tcBorders>
          </w:tcPr>
          <w:p w:rsidR="009D54E2" w:rsidRPr="009D54E2" w:rsidRDefault="009D54E2" w:rsidP="009D54E2">
            <w:pPr>
              <w:rPr>
                <w:color w:val="000000" w:themeColor="text1"/>
                <w:sz w:val="20"/>
                <w:szCs w:val="20"/>
              </w:rPr>
            </w:pPr>
            <w:r w:rsidRPr="009D54E2">
              <w:rPr>
                <w:sz w:val="20"/>
                <w:szCs w:val="20"/>
                <w:lang w:val="kk-KZ"/>
              </w:rPr>
              <w:t>Мультимедиа және Виртуалды шындық жүйелері</w:t>
            </w:r>
          </w:p>
        </w:tc>
        <w:tc>
          <w:tcPr>
            <w:tcW w:w="4420" w:type="dxa"/>
            <w:tcBorders>
              <w:top w:val="nil"/>
            </w:tcBorders>
          </w:tcPr>
          <w:p w:rsidR="00F02AF2" w:rsidRPr="00F02AF2" w:rsidRDefault="00F02AF2" w:rsidP="00F02AF2">
            <w:pPr>
              <w:adjustRightInd w:val="0"/>
              <w:jc w:val="both"/>
              <w:rPr>
                <w:bCs/>
                <w:color w:val="000000" w:themeColor="text1"/>
                <w:sz w:val="20"/>
                <w:szCs w:val="20"/>
                <w:lang w:val="kk-KZ"/>
              </w:rPr>
            </w:pPr>
            <w:r w:rsidRPr="00F02AF2">
              <w:rPr>
                <w:b/>
                <w:color w:val="000000" w:themeColor="text1"/>
                <w:sz w:val="20"/>
                <w:szCs w:val="20"/>
                <w:lang w:val="kk-KZ"/>
              </w:rPr>
              <w:t xml:space="preserve">Мақсаты: </w:t>
            </w:r>
            <w:r w:rsidRPr="00F02AF2">
              <w:rPr>
                <w:bCs/>
                <w:color w:val="000000" w:themeColor="text1"/>
                <w:sz w:val="20"/>
                <w:szCs w:val="20"/>
                <w:lang w:val="kk-KZ"/>
              </w:rPr>
              <w:t>Қолданушының биопсихо-параметрлерін ескере отырып, жабдықтың талаптарын сақтай отырып, нақты өмірлік жүйелерді бағдарламалық қамтамасыз етуді енгізу дағдыларын меңгеру. VR жүйелерін жобалауда білімді қолдану қабілеті мен дайындығын көрсету, VR/AR әзірлеуге 3D модельдерін импорттау.</w:t>
            </w:r>
          </w:p>
          <w:p w:rsidR="009D54E2" w:rsidRPr="00F02AF2" w:rsidRDefault="00F02AF2" w:rsidP="00F02AF2">
            <w:pPr>
              <w:adjustRightInd w:val="0"/>
              <w:jc w:val="both"/>
              <w:rPr>
                <w:color w:val="000000" w:themeColor="text1"/>
                <w:sz w:val="20"/>
                <w:szCs w:val="20"/>
                <w:shd w:val="clear" w:color="auto" w:fill="FFFFFF"/>
                <w:lang w:val="kk-KZ"/>
              </w:rPr>
            </w:pPr>
            <w:r w:rsidRPr="00F02AF2">
              <w:rPr>
                <w:b/>
                <w:color w:val="000000" w:themeColor="text1"/>
                <w:sz w:val="20"/>
                <w:szCs w:val="20"/>
                <w:lang w:val="kk-KZ"/>
              </w:rPr>
              <w:t>Мазмұны:</w:t>
            </w:r>
            <w:r w:rsidRPr="00F02AF2">
              <w:rPr>
                <w:bCs/>
                <w:color w:val="000000" w:themeColor="text1"/>
                <w:sz w:val="20"/>
                <w:szCs w:val="20"/>
                <w:lang w:val="kk-KZ"/>
              </w:rPr>
              <w:t xml:space="preserve"> Иммерсивті орталарға арналған визуализация және өзара әрекеттесу құрылғылары. Толықтырылған шындық қолданбаларын әзірлеу. Виртуалды шындық қолданбаларын әзірлеу. Жоғары өнімді виртуалды және толықтырылған шындық қосымшаларын әзірлеу.</w:t>
            </w:r>
          </w:p>
        </w:tc>
        <w:tc>
          <w:tcPr>
            <w:tcW w:w="551" w:type="dxa"/>
            <w:tcBorders>
              <w:top w:val="nil"/>
            </w:tcBorders>
          </w:tcPr>
          <w:p w:rsidR="009D54E2" w:rsidRPr="00BA696F" w:rsidRDefault="009D54E2" w:rsidP="009D54E2">
            <w:pPr>
              <w:jc w:val="center"/>
              <w:rPr>
                <w:color w:val="000000" w:themeColor="text1"/>
                <w:sz w:val="20"/>
                <w:szCs w:val="20"/>
                <w:lang w:val="ru-RU"/>
              </w:rPr>
            </w:pPr>
            <w:r w:rsidRPr="00BA696F">
              <w:rPr>
                <w:color w:val="000000" w:themeColor="text1"/>
                <w:sz w:val="20"/>
                <w:szCs w:val="20"/>
                <w:lang w:val="ru-RU"/>
              </w:rPr>
              <w:t>4</w:t>
            </w:r>
          </w:p>
        </w:tc>
        <w:tc>
          <w:tcPr>
            <w:tcW w:w="425" w:type="dxa"/>
          </w:tcPr>
          <w:p w:rsidR="009D54E2" w:rsidRPr="00646C6B" w:rsidRDefault="009D54E2" w:rsidP="0012068B">
            <w:pPr>
              <w:jc w:val="center"/>
              <w:rPr>
                <w:b/>
                <w:color w:val="000000" w:themeColor="text1"/>
                <w:sz w:val="20"/>
                <w:szCs w:val="20"/>
              </w:rPr>
            </w:pPr>
            <w:r w:rsidRPr="00646C6B">
              <w:rPr>
                <w:b/>
                <w:color w:val="000000" w:themeColor="text1"/>
                <w:sz w:val="20"/>
                <w:szCs w:val="20"/>
              </w:rPr>
              <w:t>v</w:t>
            </w:r>
          </w:p>
        </w:tc>
        <w:tc>
          <w:tcPr>
            <w:tcW w:w="428"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9D54E2" w:rsidRPr="00BA696F" w:rsidTr="00863339">
        <w:trPr>
          <w:trHeight w:val="542"/>
        </w:trPr>
        <w:tc>
          <w:tcPr>
            <w:tcW w:w="419" w:type="dxa"/>
            <w:tcBorders>
              <w:top w:val="nil"/>
            </w:tcBorders>
          </w:tcPr>
          <w:p w:rsidR="009D54E2" w:rsidRPr="00BA696F" w:rsidRDefault="009D54E2" w:rsidP="009D54E2">
            <w:pPr>
              <w:ind w:left="21"/>
              <w:rPr>
                <w:color w:val="000000" w:themeColor="text1"/>
                <w:sz w:val="20"/>
                <w:szCs w:val="20"/>
              </w:rPr>
            </w:pPr>
          </w:p>
        </w:tc>
        <w:tc>
          <w:tcPr>
            <w:tcW w:w="1423" w:type="dxa"/>
            <w:gridSpan w:val="2"/>
          </w:tcPr>
          <w:p w:rsidR="009D54E2" w:rsidRPr="009D54E2" w:rsidRDefault="009D54E2" w:rsidP="009D54E2">
            <w:pPr>
              <w:rPr>
                <w:color w:val="000000" w:themeColor="text1"/>
                <w:sz w:val="20"/>
                <w:szCs w:val="20"/>
              </w:rPr>
            </w:pPr>
            <w:r w:rsidRPr="009D54E2">
              <w:rPr>
                <w:color w:val="000000" w:themeColor="text1"/>
                <w:sz w:val="20"/>
                <w:szCs w:val="20"/>
              </w:rPr>
              <w:t>Кафедра таңдауы бойынша арнайы курстар</w:t>
            </w:r>
          </w:p>
          <w:p w:rsidR="009D54E2" w:rsidRPr="009D54E2" w:rsidRDefault="009D54E2" w:rsidP="009D54E2">
            <w:pPr>
              <w:rPr>
                <w:color w:val="000000" w:themeColor="text1"/>
                <w:sz w:val="20"/>
                <w:szCs w:val="20"/>
              </w:rPr>
            </w:pPr>
            <w:r w:rsidRPr="009D54E2">
              <w:rPr>
                <w:color w:val="000000" w:themeColor="text1"/>
                <w:sz w:val="20"/>
                <w:szCs w:val="20"/>
              </w:rPr>
              <w:t>Жаңа кәсіби құзыреттіліктерді меңгеру модулі</w:t>
            </w:r>
          </w:p>
        </w:tc>
        <w:tc>
          <w:tcPr>
            <w:tcW w:w="579" w:type="dxa"/>
          </w:tcPr>
          <w:p w:rsidR="009D54E2" w:rsidRPr="00BA696F" w:rsidRDefault="009D54E2" w:rsidP="009D54E2">
            <w:pPr>
              <w:rPr>
                <w:color w:val="000000" w:themeColor="text1"/>
                <w:sz w:val="20"/>
                <w:szCs w:val="20"/>
              </w:rPr>
            </w:pPr>
            <w:r w:rsidRPr="009D54E2">
              <w:rPr>
                <w:sz w:val="20"/>
                <w:szCs w:val="20"/>
                <w:lang w:eastAsia="en-US"/>
              </w:rPr>
              <w:t>Б</w:t>
            </w:r>
            <w:r w:rsidRPr="009D54E2">
              <w:rPr>
                <w:sz w:val="20"/>
                <w:szCs w:val="20"/>
                <w:lang w:val="kk-KZ" w:eastAsia="en-US"/>
              </w:rPr>
              <w:t>П</w:t>
            </w:r>
          </w:p>
        </w:tc>
        <w:tc>
          <w:tcPr>
            <w:tcW w:w="545" w:type="dxa"/>
          </w:tcPr>
          <w:p w:rsidR="009D54E2" w:rsidRPr="00BA696F" w:rsidRDefault="009D54E2" w:rsidP="009D54E2">
            <w:pPr>
              <w:rPr>
                <w:color w:val="000000" w:themeColor="text1"/>
                <w:sz w:val="20"/>
                <w:szCs w:val="20"/>
              </w:rPr>
            </w:pPr>
            <w:r w:rsidRPr="009D54E2">
              <w:rPr>
                <w:sz w:val="20"/>
                <w:szCs w:val="20"/>
                <w:lang w:val="kk-KZ" w:eastAsia="en-US"/>
              </w:rPr>
              <w:t>ТК</w:t>
            </w:r>
          </w:p>
        </w:tc>
        <w:tc>
          <w:tcPr>
            <w:tcW w:w="1985" w:type="dxa"/>
            <w:tcBorders>
              <w:top w:val="nil"/>
            </w:tcBorders>
          </w:tcPr>
          <w:p w:rsidR="009D54E2" w:rsidRPr="00BA696F" w:rsidRDefault="009D54E2" w:rsidP="009D54E2">
            <w:pPr>
              <w:rPr>
                <w:color w:val="000000" w:themeColor="text1"/>
                <w:sz w:val="20"/>
                <w:szCs w:val="20"/>
              </w:rPr>
            </w:pPr>
            <w:r>
              <w:rPr>
                <w:color w:val="000000" w:themeColor="text1"/>
                <w:sz w:val="20"/>
                <w:szCs w:val="20"/>
                <w:lang w:val="kk-KZ"/>
              </w:rPr>
              <w:t>А</w:t>
            </w:r>
            <w:r w:rsidRPr="009D54E2">
              <w:rPr>
                <w:color w:val="000000" w:themeColor="text1"/>
                <w:sz w:val="20"/>
                <w:szCs w:val="20"/>
              </w:rPr>
              <w:t>қпараттық технологияның шындығы</w:t>
            </w:r>
          </w:p>
        </w:tc>
        <w:tc>
          <w:tcPr>
            <w:tcW w:w="4420" w:type="dxa"/>
            <w:tcBorders>
              <w:top w:val="nil"/>
            </w:tcBorders>
          </w:tcPr>
          <w:p w:rsidR="00541FE5" w:rsidRPr="00541FE5" w:rsidRDefault="00541FE5" w:rsidP="00541FE5">
            <w:pPr>
              <w:jc w:val="both"/>
              <w:rPr>
                <w:bCs/>
                <w:color w:val="000000" w:themeColor="text1"/>
                <w:sz w:val="20"/>
                <w:szCs w:val="20"/>
                <w:lang w:val="kk-KZ"/>
              </w:rPr>
            </w:pPr>
            <w:r w:rsidRPr="00541FE5">
              <w:rPr>
                <w:b/>
                <w:color w:val="000000" w:themeColor="text1"/>
                <w:sz w:val="20"/>
                <w:szCs w:val="20"/>
                <w:lang w:val="kk-KZ"/>
              </w:rPr>
              <w:t xml:space="preserve">Мақсаты: </w:t>
            </w:r>
            <w:r w:rsidRPr="00541FE5">
              <w:rPr>
                <w:bCs/>
                <w:color w:val="000000" w:themeColor="text1"/>
                <w:sz w:val="20"/>
                <w:szCs w:val="20"/>
                <w:lang w:val="kk-KZ"/>
              </w:rPr>
              <w:t>Нақты технологияларды енгізудің әртүрлілігі және оларды пайдалану жолдары туралы кіріспе қалыптастыру. Адам қызметінің әртүрлі салаларында табиғи шындықтың АТ сұранысының дәрежесін бағалау. Нақты шындықтың ақпараттық технологияларын қолдануда практикалық дағдыларды қалыптастыру</w:t>
            </w:r>
          </w:p>
          <w:p w:rsidR="009D54E2" w:rsidRPr="00BA696F" w:rsidRDefault="00541FE5" w:rsidP="00541FE5">
            <w:pPr>
              <w:jc w:val="both"/>
              <w:rPr>
                <w:color w:val="000000" w:themeColor="text1"/>
                <w:sz w:val="20"/>
                <w:szCs w:val="20"/>
                <w:lang w:val="kk-KZ"/>
              </w:rPr>
            </w:pPr>
            <w:r w:rsidRPr="00541FE5">
              <w:rPr>
                <w:b/>
                <w:color w:val="000000" w:themeColor="text1"/>
                <w:sz w:val="20"/>
                <w:szCs w:val="20"/>
                <w:lang w:val="kk-KZ"/>
              </w:rPr>
              <w:t>Мазмұны:</w:t>
            </w:r>
            <w:r w:rsidRPr="00541FE5">
              <w:rPr>
                <w:bCs/>
                <w:color w:val="000000" w:themeColor="text1"/>
                <w:sz w:val="20"/>
                <w:szCs w:val="20"/>
                <w:lang w:val="kk-KZ"/>
              </w:rPr>
              <w:t xml:space="preserve"> Иммерсивті орталарға арналған визуализация және өзара әрекеттесу құрылғылары. Толықтырылған шындық қолданбаларын әзірлеу. Виртуалды шындық қолданбаларын әзірлеу. Жоғары өнімді виртуалды және толықтырылған шындық қосымшаларын әзірлеу.</w:t>
            </w:r>
          </w:p>
        </w:tc>
        <w:tc>
          <w:tcPr>
            <w:tcW w:w="551" w:type="dxa"/>
            <w:tcBorders>
              <w:top w:val="nil"/>
            </w:tcBorders>
          </w:tcPr>
          <w:p w:rsidR="009D54E2" w:rsidRPr="00BA696F" w:rsidRDefault="009D54E2" w:rsidP="009D54E2">
            <w:pPr>
              <w:jc w:val="center"/>
              <w:rPr>
                <w:color w:val="000000" w:themeColor="text1"/>
                <w:sz w:val="20"/>
                <w:szCs w:val="20"/>
                <w:lang w:val="kk-KZ"/>
              </w:rPr>
            </w:pPr>
            <w:r w:rsidRPr="00BA696F">
              <w:rPr>
                <w:color w:val="000000" w:themeColor="text1"/>
                <w:sz w:val="20"/>
                <w:szCs w:val="20"/>
                <w:lang w:val="kk-KZ"/>
              </w:rPr>
              <w:t>4</w:t>
            </w:r>
          </w:p>
          <w:p w:rsidR="009D54E2" w:rsidRPr="00BA696F" w:rsidRDefault="009D54E2" w:rsidP="009D54E2">
            <w:pPr>
              <w:jc w:val="center"/>
              <w:rPr>
                <w:color w:val="000000" w:themeColor="text1"/>
                <w:sz w:val="20"/>
                <w:szCs w:val="20"/>
                <w:lang w:val="kk-KZ"/>
              </w:rPr>
            </w:pPr>
          </w:p>
        </w:tc>
        <w:tc>
          <w:tcPr>
            <w:tcW w:w="425" w:type="dxa"/>
          </w:tcPr>
          <w:p w:rsidR="009D54E2" w:rsidRPr="00BA696F" w:rsidRDefault="009D54E2" w:rsidP="0012068B">
            <w:pPr>
              <w:jc w:val="center"/>
              <w:rPr>
                <w:color w:val="000000" w:themeColor="text1"/>
                <w:sz w:val="20"/>
                <w:szCs w:val="20"/>
              </w:rPr>
            </w:pPr>
          </w:p>
        </w:tc>
        <w:tc>
          <w:tcPr>
            <w:tcW w:w="428"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9D54E2" w:rsidRPr="00BA696F" w:rsidTr="00863339">
        <w:trPr>
          <w:trHeight w:val="542"/>
        </w:trPr>
        <w:tc>
          <w:tcPr>
            <w:tcW w:w="419" w:type="dxa"/>
            <w:tcBorders>
              <w:top w:val="nil"/>
            </w:tcBorders>
          </w:tcPr>
          <w:p w:rsidR="009D54E2" w:rsidRPr="00BA696F" w:rsidRDefault="009D54E2" w:rsidP="009D54E2">
            <w:pPr>
              <w:ind w:left="21"/>
              <w:rPr>
                <w:color w:val="000000" w:themeColor="text1"/>
                <w:sz w:val="20"/>
                <w:szCs w:val="20"/>
                <w:lang w:val="kk-KZ"/>
              </w:rPr>
            </w:pPr>
            <w:r w:rsidRPr="00BA696F">
              <w:rPr>
                <w:color w:val="000000" w:themeColor="text1"/>
                <w:sz w:val="20"/>
                <w:szCs w:val="20"/>
                <w:lang w:val="kk-KZ"/>
              </w:rPr>
              <w:t>43</w:t>
            </w:r>
          </w:p>
        </w:tc>
        <w:tc>
          <w:tcPr>
            <w:tcW w:w="1423" w:type="dxa"/>
            <w:gridSpan w:val="2"/>
          </w:tcPr>
          <w:p w:rsidR="009D54E2" w:rsidRPr="00BA696F" w:rsidRDefault="009D54E2" w:rsidP="009D54E2">
            <w:pPr>
              <w:rPr>
                <w:color w:val="000000" w:themeColor="text1"/>
                <w:sz w:val="20"/>
                <w:szCs w:val="20"/>
              </w:rPr>
            </w:pPr>
          </w:p>
        </w:tc>
        <w:tc>
          <w:tcPr>
            <w:tcW w:w="579" w:type="dxa"/>
          </w:tcPr>
          <w:p w:rsidR="009D54E2" w:rsidRPr="009D54E2" w:rsidRDefault="009D54E2" w:rsidP="009D54E2">
            <w:pPr>
              <w:rPr>
                <w:color w:val="000000" w:themeColor="text1"/>
                <w:sz w:val="20"/>
                <w:szCs w:val="20"/>
              </w:rPr>
            </w:pPr>
            <w:r w:rsidRPr="009D54E2">
              <w:rPr>
                <w:sz w:val="20"/>
                <w:szCs w:val="20"/>
                <w:lang w:eastAsia="en-US"/>
              </w:rPr>
              <w:t>Б</w:t>
            </w:r>
            <w:r w:rsidRPr="009D54E2">
              <w:rPr>
                <w:sz w:val="20"/>
                <w:szCs w:val="20"/>
                <w:lang w:val="kk-KZ" w:eastAsia="en-US"/>
              </w:rPr>
              <w:t>П</w:t>
            </w:r>
          </w:p>
        </w:tc>
        <w:tc>
          <w:tcPr>
            <w:tcW w:w="545" w:type="dxa"/>
          </w:tcPr>
          <w:p w:rsidR="009D54E2" w:rsidRPr="009D54E2" w:rsidRDefault="009D54E2" w:rsidP="009D54E2">
            <w:pPr>
              <w:rPr>
                <w:color w:val="000000" w:themeColor="text1"/>
                <w:sz w:val="20"/>
                <w:szCs w:val="20"/>
              </w:rPr>
            </w:pPr>
            <w:r w:rsidRPr="009D54E2">
              <w:rPr>
                <w:sz w:val="20"/>
                <w:szCs w:val="20"/>
                <w:lang w:val="kk-KZ" w:eastAsia="en-US"/>
              </w:rPr>
              <w:t>ТК</w:t>
            </w:r>
          </w:p>
        </w:tc>
        <w:tc>
          <w:tcPr>
            <w:tcW w:w="1985" w:type="dxa"/>
            <w:tcBorders>
              <w:top w:val="nil"/>
            </w:tcBorders>
          </w:tcPr>
          <w:p w:rsidR="009D54E2" w:rsidRPr="009D54E2" w:rsidRDefault="009D54E2" w:rsidP="009D54E2">
            <w:pPr>
              <w:rPr>
                <w:color w:val="000000" w:themeColor="text1"/>
                <w:sz w:val="20"/>
                <w:szCs w:val="20"/>
              </w:rPr>
            </w:pPr>
            <w:r w:rsidRPr="009D54E2">
              <w:rPr>
                <w:sz w:val="20"/>
                <w:szCs w:val="20"/>
                <w:lang w:val="kk-KZ"/>
              </w:rPr>
              <w:t>Виртуалды шындық объектілері үшін алгоритмдерді модельдеу</w:t>
            </w:r>
          </w:p>
        </w:tc>
        <w:tc>
          <w:tcPr>
            <w:tcW w:w="4420" w:type="dxa"/>
            <w:tcBorders>
              <w:top w:val="nil"/>
            </w:tcBorders>
          </w:tcPr>
          <w:p w:rsidR="00405C80" w:rsidRPr="00405C80" w:rsidRDefault="00405C80" w:rsidP="00405C80">
            <w:pPr>
              <w:pStyle w:val="Default"/>
              <w:jc w:val="both"/>
              <w:rPr>
                <w:rFonts w:ascii="Times New Roman" w:hAnsi="Times New Roman" w:cs="Times New Roman"/>
                <w:bCs/>
                <w:color w:val="000000" w:themeColor="text1"/>
                <w:sz w:val="20"/>
                <w:szCs w:val="20"/>
                <w:lang w:val="kk-KZ"/>
              </w:rPr>
            </w:pPr>
            <w:r w:rsidRPr="00405C80">
              <w:rPr>
                <w:rFonts w:ascii="Times New Roman" w:hAnsi="Times New Roman" w:cs="Times New Roman"/>
                <w:b/>
                <w:color w:val="000000" w:themeColor="text1"/>
                <w:sz w:val="20"/>
                <w:szCs w:val="20"/>
                <w:lang w:val="kk-KZ"/>
              </w:rPr>
              <w:t>Мақсаты:</w:t>
            </w:r>
            <w:r w:rsidRPr="00405C80">
              <w:rPr>
                <w:rFonts w:ascii="Times New Roman" w:hAnsi="Times New Roman" w:cs="Times New Roman"/>
                <w:bCs/>
                <w:color w:val="000000" w:themeColor="text1"/>
                <w:sz w:val="20"/>
                <w:szCs w:val="20"/>
                <w:lang w:val="kk-KZ"/>
              </w:rPr>
              <w:t xml:space="preserve"> Жүйелік алгоритмдерді талдау әдістерін меңгеру. Геометриялық модельдер мен олардың пайда болу алгоритмдерін ұсынуды таңдауды бағалау және негіздеу. Алгоритмдерді модельдеу және оның нәтижелерін талдауды жүргізу. Табиғи шындықты модельдеу саласында практикалық дағдыларды қалыптастыру.</w:t>
            </w:r>
          </w:p>
          <w:p w:rsidR="009D54E2" w:rsidRPr="00405C80" w:rsidRDefault="00405C80" w:rsidP="00405C80">
            <w:pPr>
              <w:pStyle w:val="Default"/>
              <w:jc w:val="both"/>
              <w:rPr>
                <w:rFonts w:ascii="Times New Roman" w:hAnsi="Times New Roman" w:cs="Times New Roman"/>
                <w:bCs/>
                <w:color w:val="000000" w:themeColor="text1"/>
                <w:sz w:val="20"/>
                <w:szCs w:val="20"/>
                <w:shd w:val="clear" w:color="auto" w:fill="FFFFFF"/>
              </w:rPr>
            </w:pPr>
            <w:r w:rsidRPr="00405C80">
              <w:rPr>
                <w:rFonts w:ascii="Times New Roman" w:hAnsi="Times New Roman" w:cs="Times New Roman"/>
                <w:b/>
                <w:color w:val="000000" w:themeColor="text1"/>
                <w:sz w:val="20"/>
                <w:szCs w:val="20"/>
                <w:lang w:val="kk-KZ"/>
              </w:rPr>
              <w:t>Мазмұны:</w:t>
            </w:r>
            <w:r w:rsidRPr="00405C80">
              <w:rPr>
                <w:rFonts w:ascii="Times New Roman" w:hAnsi="Times New Roman" w:cs="Times New Roman"/>
                <w:bCs/>
                <w:color w:val="000000" w:themeColor="text1"/>
                <w:sz w:val="20"/>
                <w:szCs w:val="20"/>
                <w:lang w:val="kk-KZ"/>
              </w:rPr>
              <w:t xml:space="preserve"> Табиғи шындық объектілерінің алгоритмдерін модельдеу технологиясы. Табиғи шындық объектілерін модельдеу алгоритмдерінің сипаттамасы. Табиғи шындық объектілері үшін алгоритмдерді модельдеуді жобалау немесе модернизациялау.</w:t>
            </w:r>
          </w:p>
        </w:tc>
        <w:tc>
          <w:tcPr>
            <w:tcW w:w="551" w:type="dxa"/>
            <w:tcBorders>
              <w:top w:val="nil"/>
            </w:tcBorders>
          </w:tcPr>
          <w:p w:rsidR="009D54E2" w:rsidRPr="00BA696F" w:rsidRDefault="009D54E2" w:rsidP="009D54E2">
            <w:pPr>
              <w:jc w:val="center"/>
              <w:rPr>
                <w:color w:val="000000" w:themeColor="text1"/>
                <w:sz w:val="20"/>
                <w:szCs w:val="20"/>
                <w:lang w:val="ru-RU"/>
              </w:rPr>
            </w:pPr>
            <w:r w:rsidRPr="00BA696F">
              <w:rPr>
                <w:color w:val="000000" w:themeColor="text1"/>
                <w:sz w:val="20"/>
                <w:szCs w:val="20"/>
                <w:lang w:val="ru-RU"/>
              </w:rPr>
              <w:t>5</w:t>
            </w:r>
          </w:p>
        </w:tc>
        <w:tc>
          <w:tcPr>
            <w:tcW w:w="425" w:type="dxa"/>
          </w:tcPr>
          <w:p w:rsidR="009D54E2" w:rsidRPr="00BA696F" w:rsidRDefault="009D54E2" w:rsidP="0012068B">
            <w:pPr>
              <w:jc w:val="center"/>
              <w:rPr>
                <w:color w:val="000000" w:themeColor="text1"/>
                <w:sz w:val="20"/>
                <w:szCs w:val="20"/>
              </w:rPr>
            </w:pPr>
          </w:p>
        </w:tc>
        <w:tc>
          <w:tcPr>
            <w:tcW w:w="428"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9D54E2" w:rsidRPr="00BA696F" w:rsidTr="00863339">
        <w:trPr>
          <w:trHeight w:val="542"/>
        </w:trPr>
        <w:tc>
          <w:tcPr>
            <w:tcW w:w="419" w:type="dxa"/>
            <w:tcBorders>
              <w:top w:val="nil"/>
            </w:tcBorders>
          </w:tcPr>
          <w:p w:rsidR="009D54E2" w:rsidRPr="00BA696F" w:rsidRDefault="009D54E2" w:rsidP="009D54E2">
            <w:pPr>
              <w:ind w:left="21"/>
              <w:rPr>
                <w:color w:val="000000" w:themeColor="text1"/>
                <w:sz w:val="20"/>
                <w:szCs w:val="20"/>
              </w:rPr>
            </w:pPr>
          </w:p>
        </w:tc>
        <w:tc>
          <w:tcPr>
            <w:tcW w:w="1423" w:type="dxa"/>
            <w:gridSpan w:val="2"/>
          </w:tcPr>
          <w:p w:rsidR="009D54E2" w:rsidRPr="00BA696F" w:rsidRDefault="009D54E2" w:rsidP="009D54E2">
            <w:pPr>
              <w:rPr>
                <w:color w:val="000000" w:themeColor="text1"/>
                <w:sz w:val="20"/>
                <w:szCs w:val="20"/>
              </w:rPr>
            </w:pPr>
          </w:p>
        </w:tc>
        <w:tc>
          <w:tcPr>
            <w:tcW w:w="579" w:type="dxa"/>
          </w:tcPr>
          <w:p w:rsidR="009D54E2" w:rsidRPr="009D54E2" w:rsidRDefault="009D54E2" w:rsidP="009D54E2">
            <w:pPr>
              <w:rPr>
                <w:color w:val="000000" w:themeColor="text1"/>
                <w:sz w:val="20"/>
                <w:szCs w:val="20"/>
              </w:rPr>
            </w:pPr>
            <w:r w:rsidRPr="009D54E2">
              <w:rPr>
                <w:sz w:val="20"/>
                <w:szCs w:val="20"/>
                <w:lang w:eastAsia="en-US"/>
              </w:rPr>
              <w:t>Б</w:t>
            </w:r>
            <w:r w:rsidRPr="009D54E2">
              <w:rPr>
                <w:sz w:val="20"/>
                <w:szCs w:val="20"/>
                <w:lang w:val="kk-KZ" w:eastAsia="en-US"/>
              </w:rPr>
              <w:t>П</w:t>
            </w:r>
          </w:p>
        </w:tc>
        <w:tc>
          <w:tcPr>
            <w:tcW w:w="545" w:type="dxa"/>
          </w:tcPr>
          <w:p w:rsidR="009D54E2" w:rsidRPr="009D54E2" w:rsidRDefault="009D54E2" w:rsidP="009D54E2">
            <w:pPr>
              <w:rPr>
                <w:color w:val="000000" w:themeColor="text1"/>
                <w:sz w:val="20"/>
                <w:szCs w:val="20"/>
              </w:rPr>
            </w:pPr>
            <w:r w:rsidRPr="009D54E2">
              <w:rPr>
                <w:sz w:val="20"/>
                <w:szCs w:val="20"/>
                <w:lang w:val="kk-KZ" w:eastAsia="en-US"/>
              </w:rPr>
              <w:t>ТК</w:t>
            </w:r>
          </w:p>
        </w:tc>
        <w:tc>
          <w:tcPr>
            <w:tcW w:w="1985" w:type="dxa"/>
            <w:tcBorders>
              <w:top w:val="nil"/>
            </w:tcBorders>
          </w:tcPr>
          <w:p w:rsidR="009D54E2" w:rsidRPr="009D54E2" w:rsidRDefault="009D54E2" w:rsidP="009D54E2">
            <w:pPr>
              <w:rPr>
                <w:color w:val="000000" w:themeColor="text1"/>
                <w:sz w:val="20"/>
                <w:szCs w:val="20"/>
              </w:rPr>
            </w:pPr>
            <w:r w:rsidRPr="009D54E2">
              <w:rPr>
                <w:sz w:val="20"/>
                <w:szCs w:val="20"/>
              </w:rPr>
              <w:t xml:space="preserve">Виртуалды шындық жобаларын </w:t>
            </w:r>
            <w:r w:rsidRPr="009D54E2">
              <w:rPr>
                <w:sz w:val="20"/>
                <w:szCs w:val="20"/>
                <w:lang w:val="kk-KZ"/>
              </w:rPr>
              <w:t>қолдау</w:t>
            </w:r>
          </w:p>
        </w:tc>
        <w:tc>
          <w:tcPr>
            <w:tcW w:w="4420" w:type="dxa"/>
            <w:tcBorders>
              <w:top w:val="nil"/>
            </w:tcBorders>
          </w:tcPr>
          <w:p w:rsidR="00D56ABD" w:rsidRPr="00D56ABD" w:rsidRDefault="00D56ABD" w:rsidP="00D56ABD">
            <w:pPr>
              <w:adjustRightInd w:val="0"/>
              <w:jc w:val="both"/>
              <w:rPr>
                <w:bCs/>
                <w:color w:val="000000" w:themeColor="text1"/>
                <w:sz w:val="20"/>
                <w:szCs w:val="20"/>
              </w:rPr>
            </w:pPr>
            <w:r w:rsidRPr="00D56ABD">
              <w:rPr>
                <w:b/>
                <w:color w:val="000000" w:themeColor="text1"/>
                <w:sz w:val="20"/>
                <w:szCs w:val="20"/>
              </w:rPr>
              <w:t>Мақсаты:</w:t>
            </w:r>
            <w:r w:rsidRPr="00D56ABD">
              <w:rPr>
                <w:bCs/>
                <w:color w:val="000000" w:themeColor="text1"/>
                <w:sz w:val="20"/>
                <w:szCs w:val="20"/>
              </w:rPr>
              <w:t xml:space="preserve"> Жабдықтың негізгі түсініктерін, VR жобаларын әзірлейтін жетекші компанияларды, AR қосымшаларын әзірлеуге арналған платформаларды түсіну және білу. Даму </w:t>
            </w:r>
            <w:r w:rsidRPr="00D56ABD">
              <w:rPr>
                <w:bCs/>
                <w:color w:val="000000" w:themeColor="text1"/>
                <w:sz w:val="20"/>
                <w:szCs w:val="20"/>
              </w:rPr>
              <w:lastRenderedPageBreak/>
              <w:t>кезеңдерін қолдану және бағалау қабілеті: сипаттамаларды ескере отырып ортаны таңдау (мобильдік қосымша, өндірістік немесе корпоративтік контекст), құралдарды таңдау, дизайнды әзірлеу, кодтау (дисплей, өзара әрекеттесу, қолдау), тестілеу. Практикалық дағдылар Unity жүйесінде AR қосымшасын әзірлеу технологиясының бөлігі ретінде қолданылады.</w:t>
            </w:r>
          </w:p>
          <w:p w:rsidR="009D54E2" w:rsidRPr="00D56ABD" w:rsidRDefault="00D56ABD" w:rsidP="00D56ABD">
            <w:pPr>
              <w:adjustRightInd w:val="0"/>
              <w:jc w:val="both"/>
              <w:rPr>
                <w:bCs/>
                <w:color w:val="000000" w:themeColor="text1"/>
                <w:sz w:val="20"/>
                <w:szCs w:val="20"/>
              </w:rPr>
            </w:pPr>
            <w:r w:rsidRPr="00D56ABD">
              <w:rPr>
                <w:b/>
                <w:color w:val="000000" w:themeColor="text1"/>
                <w:sz w:val="20"/>
                <w:szCs w:val="20"/>
              </w:rPr>
              <w:t>Мазмұны:</w:t>
            </w:r>
            <w:r w:rsidRPr="00D56ABD">
              <w:rPr>
                <w:bCs/>
                <w:color w:val="000000" w:themeColor="text1"/>
                <w:sz w:val="20"/>
                <w:szCs w:val="20"/>
              </w:rPr>
              <w:t xml:space="preserve"> Алгоритмдеу және бағдарламалау, Объектіге бағытталған бағдарламалау, 3D дизайн, 3D модельдеу, Өнеркәсіптік қауіпсіздік мәселелерін виртуалды зерттеу, AnyLogic ортасында симуляциялық модельдеу, Виртуалды шындықтың ақпараттық технологиялары, Виртуалды шындық объектілерінің алгоритмдерін модельдеу, AR объектісін өндіру технологиясының негіздері , VR/AR мазмұнын жасауға арналған платформалар. Виртуалды шындықтың қолданбалы технологиялары, Виртуалды шындық қосымшаларын әзірлеу, Виртуалды шындық жобаларына қызмет көрсету, Цифрлық егіздерді дамыту технологиялары, Білім берудегі виртуалды шындық, Физикалық процестерді виртуалды модельдеу, Иммерсивті технологияларды математикалық және компьютерлік модельдеу</w:t>
            </w:r>
          </w:p>
        </w:tc>
        <w:tc>
          <w:tcPr>
            <w:tcW w:w="551" w:type="dxa"/>
            <w:tcBorders>
              <w:top w:val="nil"/>
            </w:tcBorders>
          </w:tcPr>
          <w:p w:rsidR="009D54E2" w:rsidRPr="00BA696F" w:rsidRDefault="009D54E2" w:rsidP="009D54E2">
            <w:pPr>
              <w:jc w:val="center"/>
              <w:rPr>
                <w:color w:val="000000" w:themeColor="text1"/>
                <w:sz w:val="20"/>
                <w:szCs w:val="20"/>
                <w:lang w:val="kk-KZ"/>
              </w:rPr>
            </w:pPr>
            <w:r w:rsidRPr="00BA696F">
              <w:rPr>
                <w:color w:val="000000" w:themeColor="text1"/>
                <w:sz w:val="20"/>
                <w:szCs w:val="20"/>
                <w:lang w:val="kk-KZ"/>
              </w:rPr>
              <w:lastRenderedPageBreak/>
              <w:t>5</w:t>
            </w:r>
          </w:p>
          <w:p w:rsidR="009D54E2" w:rsidRPr="00BA696F" w:rsidRDefault="009D54E2" w:rsidP="009D54E2">
            <w:pPr>
              <w:rPr>
                <w:color w:val="000000" w:themeColor="text1"/>
                <w:sz w:val="20"/>
                <w:szCs w:val="20"/>
                <w:lang w:val="kk-KZ"/>
              </w:rPr>
            </w:pPr>
          </w:p>
        </w:tc>
        <w:tc>
          <w:tcPr>
            <w:tcW w:w="425" w:type="dxa"/>
          </w:tcPr>
          <w:p w:rsidR="009D54E2" w:rsidRPr="00BA696F" w:rsidRDefault="009D54E2" w:rsidP="0012068B">
            <w:pPr>
              <w:jc w:val="center"/>
              <w:rPr>
                <w:color w:val="000000" w:themeColor="text1"/>
                <w:sz w:val="20"/>
                <w:szCs w:val="20"/>
              </w:rPr>
            </w:pPr>
          </w:p>
        </w:tc>
        <w:tc>
          <w:tcPr>
            <w:tcW w:w="428"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9D54E2" w:rsidRPr="00BA696F" w:rsidRDefault="009D54E2"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467175" w:rsidRPr="00BA696F" w:rsidTr="00863339">
        <w:trPr>
          <w:trHeight w:val="542"/>
        </w:trPr>
        <w:tc>
          <w:tcPr>
            <w:tcW w:w="419" w:type="dxa"/>
            <w:tcBorders>
              <w:top w:val="nil"/>
            </w:tcBorders>
          </w:tcPr>
          <w:p w:rsidR="00467175" w:rsidRPr="00BA696F" w:rsidRDefault="00467175" w:rsidP="00467175">
            <w:pPr>
              <w:ind w:left="21"/>
              <w:rPr>
                <w:color w:val="000000" w:themeColor="text1"/>
                <w:sz w:val="20"/>
                <w:szCs w:val="20"/>
                <w:lang w:val="kk-KZ"/>
              </w:rPr>
            </w:pPr>
            <w:r w:rsidRPr="00BA696F">
              <w:rPr>
                <w:color w:val="000000" w:themeColor="text1"/>
                <w:sz w:val="20"/>
                <w:szCs w:val="20"/>
                <w:lang w:val="kk-KZ"/>
              </w:rPr>
              <w:lastRenderedPageBreak/>
              <w:t>44</w:t>
            </w:r>
          </w:p>
        </w:tc>
        <w:tc>
          <w:tcPr>
            <w:tcW w:w="1423" w:type="dxa"/>
            <w:gridSpan w:val="2"/>
          </w:tcPr>
          <w:p w:rsidR="00467175" w:rsidRPr="00BA696F" w:rsidRDefault="00467175" w:rsidP="00467175">
            <w:pPr>
              <w:rPr>
                <w:color w:val="000000" w:themeColor="text1"/>
                <w:sz w:val="20"/>
                <w:szCs w:val="20"/>
                <w:lang w:val="ru-RU"/>
              </w:rPr>
            </w:pPr>
          </w:p>
        </w:tc>
        <w:tc>
          <w:tcPr>
            <w:tcW w:w="579" w:type="dxa"/>
          </w:tcPr>
          <w:p w:rsidR="00467175" w:rsidRPr="00BA696F" w:rsidRDefault="00467175" w:rsidP="00467175">
            <w:pPr>
              <w:rPr>
                <w:color w:val="000000" w:themeColor="text1"/>
                <w:sz w:val="20"/>
                <w:szCs w:val="20"/>
                <w:lang w:val="ru-RU"/>
              </w:rPr>
            </w:pPr>
          </w:p>
        </w:tc>
        <w:tc>
          <w:tcPr>
            <w:tcW w:w="545" w:type="dxa"/>
          </w:tcPr>
          <w:p w:rsidR="00467175" w:rsidRPr="00BA696F" w:rsidRDefault="00467175" w:rsidP="00467175">
            <w:pPr>
              <w:rPr>
                <w:color w:val="000000" w:themeColor="text1"/>
                <w:sz w:val="20"/>
                <w:szCs w:val="20"/>
                <w:lang w:val="ru-RU"/>
              </w:rPr>
            </w:pPr>
          </w:p>
        </w:tc>
        <w:tc>
          <w:tcPr>
            <w:tcW w:w="1985" w:type="dxa"/>
            <w:tcBorders>
              <w:top w:val="nil"/>
            </w:tcBorders>
          </w:tcPr>
          <w:p w:rsidR="00467175" w:rsidRPr="00BA696F" w:rsidRDefault="000635E0" w:rsidP="00467175">
            <w:pPr>
              <w:rPr>
                <w:color w:val="000000" w:themeColor="text1"/>
                <w:sz w:val="20"/>
                <w:szCs w:val="20"/>
                <w:lang w:val="ru-RU"/>
              </w:rPr>
            </w:pPr>
            <w:r w:rsidRPr="000635E0">
              <w:rPr>
                <w:color w:val="000000" w:themeColor="text1"/>
                <w:sz w:val="20"/>
                <w:szCs w:val="20"/>
                <w:lang w:val="ru-RU"/>
              </w:rPr>
              <w:t>Unity көмегімен веб-әзірлеу</w:t>
            </w:r>
          </w:p>
        </w:tc>
        <w:tc>
          <w:tcPr>
            <w:tcW w:w="4420" w:type="dxa"/>
            <w:tcBorders>
              <w:top w:val="nil"/>
            </w:tcBorders>
          </w:tcPr>
          <w:p w:rsidR="000F0B6C" w:rsidRPr="000F0B6C" w:rsidRDefault="000F0B6C" w:rsidP="000F0B6C">
            <w:pPr>
              <w:jc w:val="both"/>
              <w:rPr>
                <w:bCs/>
                <w:color w:val="000000" w:themeColor="text1"/>
                <w:sz w:val="20"/>
                <w:szCs w:val="20"/>
                <w:lang w:val="kk-KZ"/>
              </w:rPr>
            </w:pPr>
            <w:r w:rsidRPr="000F0B6C">
              <w:rPr>
                <w:b/>
                <w:color w:val="000000" w:themeColor="text1"/>
                <w:sz w:val="20"/>
                <w:szCs w:val="20"/>
                <w:lang w:val="kk-KZ"/>
              </w:rPr>
              <w:t xml:space="preserve">Мақсаты: </w:t>
            </w:r>
            <w:r w:rsidRPr="000F0B6C">
              <w:rPr>
                <w:bCs/>
                <w:color w:val="000000" w:themeColor="text1"/>
                <w:sz w:val="20"/>
                <w:szCs w:val="20"/>
                <w:lang w:val="kk-KZ"/>
              </w:rPr>
              <w:t>Интерактивті қосымшаларды әзірлеуде бағдарламалау мен дизайнның маңыздылығы туралы түсінік қалыптастыру; C# тілінде бағдарламалаудың және Unity жүйесінде жұмыс істеудің негізгі әдістерін білу; Unity әзірлеу ортасын пайдалана отырып, интерактивті қосымшаның толық әзірлеу циклін жүзеге асыра білу; Unity жүйесінде интерактивті қосымшаларды әзірлеу үшін кәсіби құралдарды пайдалана білу.</w:t>
            </w:r>
          </w:p>
          <w:p w:rsidR="00467175" w:rsidRPr="00BA696F" w:rsidRDefault="000F0B6C" w:rsidP="000F0B6C">
            <w:pPr>
              <w:jc w:val="both"/>
              <w:rPr>
                <w:b/>
                <w:color w:val="000000" w:themeColor="text1"/>
                <w:sz w:val="20"/>
                <w:szCs w:val="20"/>
                <w:lang w:val="kk-KZ"/>
              </w:rPr>
            </w:pPr>
            <w:r w:rsidRPr="000F0B6C">
              <w:rPr>
                <w:b/>
                <w:color w:val="000000" w:themeColor="text1"/>
                <w:sz w:val="20"/>
                <w:szCs w:val="20"/>
                <w:lang w:val="kk-KZ"/>
              </w:rPr>
              <w:t>Мазмұны:</w:t>
            </w:r>
            <w:r w:rsidRPr="000F0B6C">
              <w:rPr>
                <w:bCs/>
                <w:color w:val="000000" w:themeColor="text1"/>
                <w:sz w:val="20"/>
                <w:szCs w:val="20"/>
                <w:lang w:val="kk-KZ"/>
              </w:rPr>
              <w:t xml:space="preserve"> КіріспеUnity бойынша ойын әзірлеу. Unity жүйесінде сценарий жазу. Ишейдер материалдары. Оңтайландыруәзірленген қосымша жәнежүзеге асыруға дайындық.</w:t>
            </w:r>
          </w:p>
        </w:tc>
        <w:tc>
          <w:tcPr>
            <w:tcW w:w="551" w:type="dxa"/>
            <w:tcBorders>
              <w:top w:val="nil"/>
            </w:tcBorders>
          </w:tcPr>
          <w:p w:rsidR="00467175" w:rsidRPr="00BA696F" w:rsidRDefault="00467175" w:rsidP="00467175">
            <w:pPr>
              <w:jc w:val="center"/>
              <w:rPr>
                <w:color w:val="000000" w:themeColor="text1"/>
                <w:sz w:val="20"/>
                <w:szCs w:val="20"/>
                <w:lang w:val="kk-KZ"/>
              </w:rPr>
            </w:pPr>
          </w:p>
        </w:tc>
        <w:tc>
          <w:tcPr>
            <w:tcW w:w="425" w:type="dxa"/>
          </w:tcPr>
          <w:p w:rsidR="00467175" w:rsidRPr="00BA696F" w:rsidRDefault="00467175" w:rsidP="0012068B">
            <w:pPr>
              <w:jc w:val="center"/>
              <w:rPr>
                <w:color w:val="000000" w:themeColor="text1"/>
                <w:sz w:val="20"/>
                <w:szCs w:val="20"/>
                <w:lang w:val="ru-RU"/>
              </w:rPr>
            </w:pPr>
          </w:p>
        </w:tc>
        <w:tc>
          <w:tcPr>
            <w:tcW w:w="428"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6"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6"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0635E0" w:rsidRPr="00AA7970" w:rsidTr="00863339">
        <w:trPr>
          <w:trHeight w:val="542"/>
        </w:trPr>
        <w:tc>
          <w:tcPr>
            <w:tcW w:w="419" w:type="dxa"/>
            <w:tcBorders>
              <w:top w:val="nil"/>
            </w:tcBorders>
          </w:tcPr>
          <w:p w:rsidR="000635E0" w:rsidRPr="00BA696F" w:rsidRDefault="000635E0" w:rsidP="000635E0">
            <w:pPr>
              <w:ind w:left="21"/>
              <w:rPr>
                <w:color w:val="000000" w:themeColor="text1"/>
                <w:sz w:val="20"/>
                <w:szCs w:val="20"/>
                <w:lang w:val="kk-KZ"/>
              </w:rPr>
            </w:pPr>
          </w:p>
        </w:tc>
        <w:tc>
          <w:tcPr>
            <w:tcW w:w="1423" w:type="dxa"/>
            <w:gridSpan w:val="2"/>
          </w:tcPr>
          <w:p w:rsidR="000635E0" w:rsidRPr="00BA696F" w:rsidRDefault="000635E0" w:rsidP="000635E0">
            <w:pPr>
              <w:rPr>
                <w:color w:val="000000" w:themeColor="text1"/>
                <w:sz w:val="20"/>
                <w:szCs w:val="20"/>
                <w:lang w:val="ru-RU"/>
              </w:rPr>
            </w:pPr>
          </w:p>
        </w:tc>
        <w:tc>
          <w:tcPr>
            <w:tcW w:w="579" w:type="dxa"/>
          </w:tcPr>
          <w:p w:rsidR="000635E0" w:rsidRPr="00BA696F" w:rsidRDefault="000635E0" w:rsidP="000635E0">
            <w:pPr>
              <w:rPr>
                <w:color w:val="000000" w:themeColor="text1"/>
                <w:sz w:val="20"/>
                <w:szCs w:val="20"/>
              </w:rPr>
            </w:pPr>
            <w:r w:rsidRPr="009D54E2">
              <w:rPr>
                <w:sz w:val="20"/>
                <w:szCs w:val="20"/>
                <w:lang w:eastAsia="en-US"/>
              </w:rPr>
              <w:t>Б</w:t>
            </w:r>
            <w:r w:rsidRPr="009D54E2">
              <w:rPr>
                <w:sz w:val="20"/>
                <w:szCs w:val="20"/>
                <w:lang w:val="kk-KZ" w:eastAsia="en-US"/>
              </w:rPr>
              <w:t>П</w:t>
            </w:r>
          </w:p>
        </w:tc>
        <w:tc>
          <w:tcPr>
            <w:tcW w:w="545" w:type="dxa"/>
          </w:tcPr>
          <w:p w:rsidR="000635E0" w:rsidRPr="00BA696F" w:rsidRDefault="000635E0" w:rsidP="000635E0">
            <w:pPr>
              <w:rPr>
                <w:color w:val="000000" w:themeColor="text1"/>
                <w:sz w:val="20"/>
                <w:szCs w:val="20"/>
              </w:rPr>
            </w:pPr>
            <w:r w:rsidRPr="009D54E2">
              <w:rPr>
                <w:sz w:val="20"/>
                <w:szCs w:val="20"/>
                <w:lang w:val="kk-KZ" w:eastAsia="en-US"/>
              </w:rPr>
              <w:t>ТК</w:t>
            </w:r>
          </w:p>
        </w:tc>
        <w:tc>
          <w:tcPr>
            <w:tcW w:w="1985" w:type="dxa"/>
            <w:tcBorders>
              <w:top w:val="nil"/>
            </w:tcBorders>
          </w:tcPr>
          <w:p w:rsidR="000635E0" w:rsidRPr="00BA696F" w:rsidRDefault="000635E0" w:rsidP="000635E0">
            <w:pPr>
              <w:rPr>
                <w:color w:val="000000" w:themeColor="text1"/>
                <w:sz w:val="20"/>
                <w:szCs w:val="20"/>
                <w:lang w:val="ru-RU"/>
              </w:rPr>
            </w:pPr>
            <w:r w:rsidRPr="000635E0">
              <w:rPr>
                <w:color w:val="000000" w:themeColor="text1"/>
                <w:sz w:val="20"/>
                <w:szCs w:val="20"/>
                <w:lang w:val="ru-RU"/>
              </w:rPr>
              <w:t>UnrealEngine көмегімен веб-әзірлеу</w:t>
            </w:r>
          </w:p>
        </w:tc>
        <w:tc>
          <w:tcPr>
            <w:tcW w:w="4420" w:type="dxa"/>
            <w:tcBorders>
              <w:top w:val="nil"/>
            </w:tcBorders>
          </w:tcPr>
          <w:p w:rsidR="0022094C" w:rsidRPr="0022094C" w:rsidRDefault="0022094C" w:rsidP="0022094C">
            <w:pPr>
              <w:jc w:val="both"/>
              <w:rPr>
                <w:bCs/>
                <w:color w:val="000000" w:themeColor="text1"/>
                <w:sz w:val="20"/>
                <w:szCs w:val="20"/>
                <w:lang w:val="kk-KZ"/>
              </w:rPr>
            </w:pPr>
            <w:r w:rsidRPr="0022094C">
              <w:rPr>
                <w:b/>
                <w:color w:val="000000" w:themeColor="text1"/>
                <w:sz w:val="20"/>
                <w:szCs w:val="20"/>
                <w:lang w:val="kk-KZ"/>
              </w:rPr>
              <w:t xml:space="preserve">Мақсаты: </w:t>
            </w:r>
            <w:r w:rsidRPr="0022094C">
              <w:rPr>
                <w:bCs/>
                <w:color w:val="000000" w:themeColor="text1"/>
                <w:sz w:val="20"/>
                <w:szCs w:val="20"/>
                <w:lang w:val="kk-KZ"/>
              </w:rPr>
              <w:t xml:space="preserve">Бұқаралық коммуникация, иммерсивті журналистика саласында виртуалды және толықтырылған шындық (AR және VR) технологияларымен жұмыс істеуде студенттің </w:t>
            </w:r>
            <w:r w:rsidRPr="0022094C">
              <w:rPr>
                <w:bCs/>
                <w:color w:val="000000" w:themeColor="text1"/>
                <w:sz w:val="20"/>
                <w:szCs w:val="20"/>
                <w:lang w:val="kk-KZ"/>
              </w:rPr>
              <w:lastRenderedPageBreak/>
              <w:t>теориялық білімі мен практикалық дағдыларын қалыптастыру; виртуалды және толықтырылған шындық технологиялары (AR және VR) саласында студенттің жан-жақты жалпы кәсіби және кәсіби құзыреттілігін қалыптастыру.</w:t>
            </w:r>
          </w:p>
          <w:p w:rsidR="000635E0" w:rsidRPr="00BA696F" w:rsidRDefault="0022094C" w:rsidP="0022094C">
            <w:pPr>
              <w:jc w:val="both"/>
              <w:rPr>
                <w:color w:val="000000" w:themeColor="text1"/>
                <w:sz w:val="20"/>
                <w:szCs w:val="20"/>
                <w:shd w:val="clear" w:color="auto" w:fill="FFFFFF"/>
                <w:lang w:val="kk-KZ"/>
              </w:rPr>
            </w:pPr>
            <w:r w:rsidRPr="0022094C">
              <w:rPr>
                <w:b/>
                <w:color w:val="000000" w:themeColor="text1"/>
                <w:sz w:val="20"/>
                <w:szCs w:val="20"/>
                <w:lang w:val="kk-KZ"/>
              </w:rPr>
              <w:t>Мазмұны:</w:t>
            </w:r>
            <w:r w:rsidRPr="0022094C">
              <w:rPr>
                <w:bCs/>
                <w:color w:val="000000" w:themeColor="text1"/>
                <w:sz w:val="20"/>
                <w:szCs w:val="20"/>
                <w:lang w:val="kk-KZ"/>
              </w:rPr>
              <w:t xml:space="preserve"> Жобаны жоспарлау және прототиптеу. Жоба архитектурасын және оның жеке құрамдас бөліктерін ойластыру және жүзеге асыру. Пайдаланушы интерфейсін жүзеге асыру. Түзету және қателерді түзету. Активтермен және графикамен жұмыс істеу.</w:t>
            </w:r>
          </w:p>
        </w:tc>
        <w:tc>
          <w:tcPr>
            <w:tcW w:w="551" w:type="dxa"/>
            <w:tcBorders>
              <w:top w:val="nil"/>
            </w:tcBorders>
          </w:tcPr>
          <w:p w:rsidR="000635E0" w:rsidRPr="00BA696F" w:rsidRDefault="000635E0" w:rsidP="000635E0">
            <w:pPr>
              <w:jc w:val="center"/>
              <w:rPr>
                <w:color w:val="000000" w:themeColor="text1"/>
                <w:sz w:val="20"/>
                <w:szCs w:val="20"/>
                <w:lang w:val="kk-KZ"/>
              </w:rPr>
            </w:pPr>
          </w:p>
        </w:tc>
        <w:tc>
          <w:tcPr>
            <w:tcW w:w="425" w:type="dxa"/>
          </w:tcPr>
          <w:p w:rsidR="000635E0" w:rsidRPr="0022094C" w:rsidRDefault="000635E0" w:rsidP="0012068B">
            <w:pPr>
              <w:jc w:val="center"/>
              <w:rPr>
                <w:color w:val="000000" w:themeColor="text1"/>
                <w:sz w:val="20"/>
                <w:szCs w:val="20"/>
                <w:lang w:val="kk-KZ"/>
              </w:rPr>
            </w:pPr>
          </w:p>
        </w:tc>
        <w:tc>
          <w:tcPr>
            <w:tcW w:w="428" w:type="dxa"/>
          </w:tcPr>
          <w:p w:rsidR="000635E0" w:rsidRPr="0022094C" w:rsidRDefault="000635E0"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5" w:type="dxa"/>
          </w:tcPr>
          <w:p w:rsidR="000635E0" w:rsidRPr="0022094C" w:rsidRDefault="000635E0"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6" w:type="dxa"/>
          </w:tcPr>
          <w:p w:rsidR="000635E0" w:rsidRPr="0022094C" w:rsidRDefault="000635E0"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6" w:type="dxa"/>
          </w:tcPr>
          <w:p w:rsidR="000635E0" w:rsidRPr="0022094C" w:rsidRDefault="000635E0"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5" w:type="dxa"/>
          </w:tcPr>
          <w:p w:rsidR="000635E0" w:rsidRPr="0022094C" w:rsidRDefault="000635E0"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33" w:type="dxa"/>
          </w:tcPr>
          <w:p w:rsidR="000635E0" w:rsidRPr="0022094C" w:rsidRDefault="000635E0"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5" w:type="dxa"/>
          </w:tcPr>
          <w:p w:rsidR="000635E0" w:rsidRPr="0022094C" w:rsidRDefault="000635E0"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33" w:type="dxa"/>
            <w:tcBorders>
              <w:right w:val="single" w:sz="4" w:space="0" w:color="auto"/>
            </w:tcBorders>
          </w:tcPr>
          <w:p w:rsidR="000635E0" w:rsidRPr="0022094C" w:rsidRDefault="000635E0"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2" w:type="dxa"/>
            <w:tcBorders>
              <w:right w:val="single" w:sz="4" w:space="0" w:color="auto"/>
            </w:tcBorders>
          </w:tcPr>
          <w:p w:rsidR="000635E0" w:rsidRPr="0022094C" w:rsidRDefault="000635E0"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0" w:type="dxa"/>
            <w:tcBorders>
              <w:left w:val="single" w:sz="4" w:space="0" w:color="auto"/>
              <w:right w:val="single" w:sz="4" w:space="0" w:color="auto"/>
            </w:tcBorders>
          </w:tcPr>
          <w:p w:rsidR="000635E0" w:rsidRPr="0022094C" w:rsidRDefault="000635E0"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c>
          <w:tcPr>
            <w:tcW w:w="420" w:type="dxa"/>
            <w:tcBorders>
              <w:left w:val="single" w:sz="4" w:space="0" w:color="auto"/>
            </w:tcBorders>
          </w:tcPr>
          <w:p w:rsidR="000635E0" w:rsidRPr="0022094C" w:rsidRDefault="000635E0" w:rsidP="0012068B">
            <w:pPr>
              <w:pStyle w:val="TableParagraph"/>
              <w:spacing w:line="273" w:lineRule="exact"/>
              <w:ind w:left="1"/>
              <w:jc w:val="center"/>
              <w:rPr>
                <w:rFonts w:ascii="Times New Roman" w:hAnsi="Times New Roman" w:cs="Times New Roman"/>
                <w:b/>
                <w:color w:val="000000" w:themeColor="text1"/>
                <w:sz w:val="20"/>
                <w:szCs w:val="20"/>
                <w:lang w:val="kk-KZ"/>
              </w:rPr>
            </w:pPr>
          </w:p>
        </w:tc>
      </w:tr>
      <w:tr w:rsidR="000635E0" w:rsidRPr="00BA696F" w:rsidTr="00863339">
        <w:trPr>
          <w:trHeight w:val="542"/>
        </w:trPr>
        <w:tc>
          <w:tcPr>
            <w:tcW w:w="419" w:type="dxa"/>
            <w:tcBorders>
              <w:top w:val="nil"/>
            </w:tcBorders>
          </w:tcPr>
          <w:p w:rsidR="000635E0" w:rsidRPr="00BA696F" w:rsidRDefault="000635E0" w:rsidP="000635E0">
            <w:pPr>
              <w:ind w:left="21"/>
              <w:rPr>
                <w:color w:val="000000" w:themeColor="text1"/>
                <w:sz w:val="20"/>
                <w:szCs w:val="20"/>
                <w:lang w:val="kk-KZ"/>
              </w:rPr>
            </w:pPr>
            <w:r w:rsidRPr="00BA696F">
              <w:rPr>
                <w:color w:val="000000" w:themeColor="text1"/>
                <w:sz w:val="20"/>
                <w:szCs w:val="20"/>
                <w:lang w:val="kk-KZ"/>
              </w:rPr>
              <w:lastRenderedPageBreak/>
              <w:t>45</w:t>
            </w:r>
          </w:p>
        </w:tc>
        <w:tc>
          <w:tcPr>
            <w:tcW w:w="1423" w:type="dxa"/>
            <w:gridSpan w:val="2"/>
          </w:tcPr>
          <w:p w:rsidR="000635E0" w:rsidRPr="00BA696F" w:rsidRDefault="000635E0" w:rsidP="000635E0">
            <w:pPr>
              <w:rPr>
                <w:color w:val="000000" w:themeColor="text1"/>
                <w:sz w:val="20"/>
                <w:szCs w:val="20"/>
              </w:rPr>
            </w:pPr>
          </w:p>
        </w:tc>
        <w:tc>
          <w:tcPr>
            <w:tcW w:w="579" w:type="dxa"/>
          </w:tcPr>
          <w:p w:rsidR="000635E0" w:rsidRPr="00BA696F" w:rsidRDefault="000635E0" w:rsidP="000635E0">
            <w:pPr>
              <w:rPr>
                <w:color w:val="000000" w:themeColor="text1"/>
                <w:sz w:val="20"/>
                <w:szCs w:val="20"/>
              </w:rPr>
            </w:pPr>
            <w:r w:rsidRPr="009D54E2">
              <w:rPr>
                <w:sz w:val="20"/>
                <w:szCs w:val="20"/>
                <w:lang w:eastAsia="en-US"/>
              </w:rPr>
              <w:t>Б</w:t>
            </w:r>
            <w:r w:rsidRPr="009D54E2">
              <w:rPr>
                <w:sz w:val="20"/>
                <w:szCs w:val="20"/>
                <w:lang w:val="kk-KZ" w:eastAsia="en-US"/>
              </w:rPr>
              <w:t>П</w:t>
            </w:r>
          </w:p>
        </w:tc>
        <w:tc>
          <w:tcPr>
            <w:tcW w:w="545" w:type="dxa"/>
          </w:tcPr>
          <w:p w:rsidR="000635E0" w:rsidRPr="00BA696F" w:rsidRDefault="000635E0" w:rsidP="000635E0">
            <w:pPr>
              <w:rPr>
                <w:color w:val="000000" w:themeColor="text1"/>
                <w:sz w:val="20"/>
                <w:szCs w:val="20"/>
              </w:rPr>
            </w:pPr>
            <w:r w:rsidRPr="009D54E2">
              <w:rPr>
                <w:sz w:val="20"/>
                <w:szCs w:val="20"/>
                <w:lang w:val="kk-KZ" w:eastAsia="en-US"/>
              </w:rPr>
              <w:t>ТК</w:t>
            </w:r>
          </w:p>
        </w:tc>
        <w:tc>
          <w:tcPr>
            <w:tcW w:w="1985" w:type="dxa"/>
            <w:tcBorders>
              <w:top w:val="nil"/>
            </w:tcBorders>
          </w:tcPr>
          <w:p w:rsidR="000635E0" w:rsidRPr="000635E0" w:rsidRDefault="000635E0" w:rsidP="000635E0">
            <w:pPr>
              <w:rPr>
                <w:color w:val="000000" w:themeColor="text1"/>
                <w:sz w:val="20"/>
                <w:szCs w:val="20"/>
              </w:rPr>
            </w:pPr>
            <w:r w:rsidRPr="000635E0">
              <w:rPr>
                <w:color w:val="000000" w:themeColor="text1"/>
                <w:sz w:val="20"/>
                <w:szCs w:val="20"/>
                <w:lang w:val="ru-RU"/>
              </w:rPr>
              <w:t>Қосымшабілімберубағдарламасынаарналғанпәндер</w:t>
            </w:r>
          </w:p>
        </w:tc>
        <w:tc>
          <w:tcPr>
            <w:tcW w:w="4420" w:type="dxa"/>
            <w:tcBorders>
              <w:top w:val="nil"/>
            </w:tcBorders>
          </w:tcPr>
          <w:p w:rsidR="00D129D3" w:rsidRPr="00D129D3" w:rsidRDefault="00D129D3" w:rsidP="00D129D3">
            <w:pPr>
              <w:pStyle w:val="Default"/>
              <w:jc w:val="both"/>
              <w:rPr>
                <w:rFonts w:ascii="Times New Roman" w:hAnsi="Times New Roman" w:cs="Times New Roman"/>
                <w:bCs/>
                <w:color w:val="000000" w:themeColor="text1"/>
                <w:sz w:val="20"/>
                <w:szCs w:val="20"/>
                <w:lang w:val="en-US"/>
              </w:rPr>
            </w:pPr>
            <w:r w:rsidRPr="00D129D3">
              <w:rPr>
                <w:rFonts w:ascii="Times New Roman" w:hAnsi="Times New Roman" w:cs="Times New Roman"/>
                <w:b/>
                <w:color w:val="000000" w:themeColor="text1"/>
                <w:sz w:val="20"/>
                <w:szCs w:val="20"/>
                <w:lang w:val="ru-RU"/>
              </w:rPr>
              <w:t>Мақсаты</w:t>
            </w:r>
            <w:r w:rsidRPr="00D129D3">
              <w:rPr>
                <w:rFonts w:ascii="Times New Roman" w:hAnsi="Times New Roman" w:cs="Times New Roman"/>
                <w:b/>
                <w:color w:val="000000" w:themeColor="text1"/>
                <w:sz w:val="20"/>
                <w:szCs w:val="20"/>
                <w:lang w:val="en-US"/>
              </w:rPr>
              <w:t xml:space="preserve">: </w:t>
            </w:r>
            <w:r w:rsidRPr="00D129D3">
              <w:rPr>
                <w:rFonts w:ascii="Times New Roman" w:hAnsi="Times New Roman" w:cs="Times New Roman"/>
                <w:bCs/>
                <w:color w:val="000000" w:themeColor="text1"/>
                <w:sz w:val="20"/>
                <w:szCs w:val="20"/>
                <w:lang w:val="ru-RU"/>
              </w:rPr>
              <w:t>Негізгісалағажатпайтынтаңдалғансаладақосымшақұзіреттіліктердіалуүшінпәндеркешеніндегіесептердішешуүшінтеориялықбілімменпрактикалықдағдылардықалыптастыру</w:t>
            </w:r>
            <w:r w:rsidRPr="00D129D3">
              <w:rPr>
                <w:rFonts w:ascii="Times New Roman" w:hAnsi="Times New Roman" w:cs="Times New Roman"/>
                <w:bCs/>
                <w:color w:val="000000" w:themeColor="text1"/>
                <w:sz w:val="20"/>
                <w:szCs w:val="20"/>
                <w:lang w:val="en-US"/>
              </w:rPr>
              <w:t>.</w:t>
            </w:r>
          </w:p>
          <w:p w:rsidR="000635E0" w:rsidRPr="00D129D3" w:rsidRDefault="00D129D3" w:rsidP="00D129D3">
            <w:pPr>
              <w:adjustRightInd w:val="0"/>
              <w:jc w:val="both"/>
              <w:rPr>
                <w:color w:val="000000" w:themeColor="text1"/>
                <w:sz w:val="20"/>
                <w:szCs w:val="20"/>
              </w:rPr>
            </w:pPr>
            <w:r w:rsidRPr="00D129D3">
              <w:rPr>
                <w:b/>
                <w:color w:val="000000" w:themeColor="text1"/>
                <w:sz w:val="20"/>
                <w:szCs w:val="20"/>
                <w:lang w:val="ru-RU"/>
              </w:rPr>
              <w:t>Мазмұны</w:t>
            </w:r>
            <w:r w:rsidRPr="00D129D3">
              <w:rPr>
                <w:b/>
                <w:color w:val="000000" w:themeColor="text1"/>
                <w:sz w:val="20"/>
                <w:szCs w:val="20"/>
              </w:rPr>
              <w:t>:</w:t>
            </w:r>
            <w:r w:rsidRPr="00D129D3">
              <w:rPr>
                <w:bCs/>
                <w:color w:val="000000" w:themeColor="text1"/>
                <w:sz w:val="20"/>
                <w:szCs w:val="20"/>
                <w:lang w:val="ru-RU"/>
              </w:rPr>
              <w:t>Негізгі</w:t>
            </w:r>
            <w:r w:rsidR="00773859">
              <w:rPr>
                <w:bCs/>
                <w:color w:val="000000" w:themeColor="text1"/>
                <w:sz w:val="20"/>
                <w:szCs w:val="20"/>
                <w:lang w:val="kk-KZ"/>
              </w:rPr>
              <w:t xml:space="preserve"> </w:t>
            </w:r>
            <w:r w:rsidRPr="00D129D3">
              <w:rPr>
                <w:bCs/>
                <w:color w:val="000000" w:themeColor="text1"/>
                <w:sz w:val="20"/>
                <w:szCs w:val="20"/>
                <w:lang w:val="ru-RU"/>
              </w:rPr>
              <w:t>бағыт</w:t>
            </w:r>
            <w:r w:rsidR="00773859">
              <w:rPr>
                <w:bCs/>
                <w:color w:val="000000" w:themeColor="text1"/>
                <w:sz w:val="20"/>
                <w:szCs w:val="20"/>
                <w:lang w:val="kk-KZ"/>
              </w:rPr>
              <w:t xml:space="preserve"> </w:t>
            </w:r>
            <w:r w:rsidRPr="00D129D3">
              <w:rPr>
                <w:bCs/>
                <w:color w:val="000000" w:themeColor="text1"/>
                <w:sz w:val="20"/>
                <w:szCs w:val="20"/>
                <w:lang w:val="ru-RU"/>
              </w:rPr>
              <w:t>болып</w:t>
            </w:r>
            <w:r w:rsidR="00773859">
              <w:rPr>
                <w:bCs/>
                <w:color w:val="000000" w:themeColor="text1"/>
                <w:sz w:val="20"/>
                <w:szCs w:val="20"/>
                <w:lang w:val="kk-KZ"/>
              </w:rPr>
              <w:t xml:space="preserve"> </w:t>
            </w:r>
            <w:r w:rsidRPr="00D129D3">
              <w:rPr>
                <w:bCs/>
                <w:color w:val="000000" w:themeColor="text1"/>
                <w:sz w:val="20"/>
                <w:szCs w:val="20"/>
                <w:lang w:val="ru-RU"/>
              </w:rPr>
              <w:t>табылмайтынтаңдалғансалабойыншақосымшақұзыреттердіқалыптастырумақсатындабілімалушыанықтайтынпәндержәне</w:t>
            </w:r>
            <w:r w:rsidRPr="00D129D3">
              <w:rPr>
                <w:bCs/>
                <w:color w:val="000000" w:themeColor="text1"/>
                <w:sz w:val="20"/>
                <w:szCs w:val="20"/>
              </w:rPr>
              <w:t xml:space="preserve"> (</w:t>
            </w:r>
            <w:r w:rsidRPr="00D129D3">
              <w:rPr>
                <w:bCs/>
                <w:color w:val="000000" w:themeColor="text1"/>
                <w:sz w:val="20"/>
                <w:szCs w:val="20"/>
                <w:lang w:val="ru-RU"/>
              </w:rPr>
              <w:t>немесе</w:t>
            </w:r>
            <w:r w:rsidRPr="00D129D3">
              <w:rPr>
                <w:bCs/>
                <w:color w:val="000000" w:themeColor="text1"/>
                <w:sz w:val="20"/>
                <w:szCs w:val="20"/>
              </w:rPr>
              <w:t xml:space="preserve">) </w:t>
            </w:r>
            <w:r w:rsidRPr="00D129D3">
              <w:rPr>
                <w:bCs/>
                <w:color w:val="000000" w:themeColor="text1"/>
                <w:sz w:val="20"/>
                <w:szCs w:val="20"/>
                <w:lang w:val="ru-RU"/>
              </w:rPr>
              <w:t>модульдеркешенінжәнеоқужұмысыныңбасқадатүрлерінанықтайтынқосымшабілімберубағдарламасы</w:t>
            </w:r>
            <w:r w:rsidRPr="00D129D3">
              <w:rPr>
                <w:bCs/>
                <w:color w:val="000000" w:themeColor="text1"/>
                <w:sz w:val="20"/>
                <w:szCs w:val="20"/>
              </w:rPr>
              <w:t xml:space="preserve"> (</w:t>
            </w:r>
            <w:r w:rsidRPr="00D129D3">
              <w:rPr>
                <w:bCs/>
                <w:color w:val="000000" w:themeColor="text1"/>
                <w:sz w:val="20"/>
                <w:szCs w:val="20"/>
                <w:lang w:val="ru-RU"/>
              </w:rPr>
              <w:t>Минор</w:t>
            </w:r>
            <w:r w:rsidRPr="00D129D3">
              <w:rPr>
                <w:bCs/>
                <w:color w:val="000000" w:themeColor="text1"/>
                <w:sz w:val="20"/>
                <w:szCs w:val="20"/>
              </w:rPr>
              <w:t xml:space="preserve">); </w:t>
            </w:r>
            <w:r w:rsidRPr="00D129D3">
              <w:rPr>
                <w:bCs/>
                <w:color w:val="000000" w:themeColor="text1"/>
                <w:sz w:val="20"/>
                <w:szCs w:val="20"/>
                <w:lang w:val="ru-RU"/>
              </w:rPr>
              <w:t>оқушылардыңбіліміндараландыру</w:t>
            </w:r>
            <w:r w:rsidRPr="00D129D3">
              <w:rPr>
                <w:bCs/>
                <w:color w:val="000000" w:themeColor="text1"/>
                <w:sz w:val="20"/>
                <w:szCs w:val="20"/>
              </w:rPr>
              <w:t xml:space="preserve">, </w:t>
            </w:r>
            <w:r w:rsidRPr="00D129D3">
              <w:rPr>
                <w:bCs/>
                <w:color w:val="000000" w:themeColor="text1"/>
                <w:sz w:val="20"/>
                <w:szCs w:val="20"/>
                <w:lang w:val="ru-RU"/>
              </w:rPr>
              <w:t>оқушылардыңынтасынарттыру</w:t>
            </w:r>
          </w:p>
        </w:tc>
        <w:tc>
          <w:tcPr>
            <w:tcW w:w="551" w:type="dxa"/>
            <w:tcBorders>
              <w:top w:val="nil"/>
            </w:tcBorders>
          </w:tcPr>
          <w:p w:rsidR="000635E0" w:rsidRPr="00BA696F" w:rsidRDefault="000635E0" w:rsidP="000635E0">
            <w:pPr>
              <w:jc w:val="center"/>
              <w:rPr>
                <w:color w:val="000000" w:themeColor="text1"/>
                <w:sz w:val="20"/>
                <w:szCs w:val="20"/>
                <w:lang w:val="ru-RU"/>
              </w:rPr>
            </w:pPr>
            <w:r w:rsidRPr="00BA696F">
              <w:rPr>
                <w:color w:val="000000" w:themeColor="text1"/>
                <w:sz w:val="20"/>
                <w:szCs w:val="20"/>
                <w:lang w:val="ru-RU"/>
              </w:rPr>
              <w:t>12</w:t>
            </w:r>
          </w:p>
        </w:tc>
        <w:tc>
          <w:tcPr>
            <w:tcW w:w="425" w:type="dxa"/>
          </w:tcPr>
          <w:p w:rsidR="000635E0" w:rsidRPr="00BA696F" w:rsidRDefault="000635E0" w:rsidP="0012068B">
            <w:pPr>
              <w:jc w:val="center"/>
              <w:rPr>
                <w:color w:val="000000" w:themeColor="text1"/>
                <w:sz w:val="20"/>
                <w:szCs w:val="20"/>
              </w:rPr>
            </w:pPr>
            <w:r w:rsidRPr="00BA696F">
              <w:rPr>
                <w:color w:val="000000" w:themeColor="text1"/>
                <w:sz w:val="20"/>
                <w:szCs w:val="20"/>
              </w:rPr>
              <w:t>v</w:t>
            </w:r>
          </w:p>
        </w:tc>
        <w:tc>
          <w:tcPr>
            <w:tcW w:w="428" w:type="dxa"/>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0" w:type="dxa"/>
            <w:tcBorders>
              <w:left w:val="single" w:sz="4" w:space="0" w:color="auto"/>
            </w:tcBorders>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0635E0" w:rsidRPr="00BA696F" w:rsidTr="00863339">
        <w:trPr>
          <w:trHeight w:val="542"/>
        </w:trPr>
        <w:tc>
          <w:tcPr>
            <w:tcW w:w="419" w:type="dxa"/>
            <w:tcBorders>
              <w:top w:val="nil"/>
            </w:tcBorders>
          </w:tcPr>
          <w:p w:rsidR="000635E0" w:rsidRPr="00BA696F" w:rsidRDefault="000635E0" w:rsidP="000635E0">
            <w:pPr>
              <w:ind w:left="21"/>
              <w:rPr>
                <w:color w:val="000000" w:themeColor="text1"/>
                <w:sz w:val="20"/>
                <w:szCs w:val="20"/>
              </w:rPr>
            </w:pPr>
          </w:p>
        </w:tc>
        <w:tc>
          <w:tcPr>
            <w:tcW w:w="1423" w:type="dxa"/>
            <w:gridSpan w:val="2"/>
          </w:tcPr>
          <w:p w:rsidR="000635E0" w:rsidRPr="000635E0" w:rsidRDefault="000635E0" w:rsidP="000635E0">
            <w:pPr>
              <w:rPr>
                <w:color w:val="000000" w:themeColor="text1"/>
                <w:sz w:val="20"/>
                <w:szCs w:val="20"/>
              </w:rPr>
            </w:pPr>
            <w:r w:rsidRPr="000635E0">
              <w:rPr>
                <w:sz w:val="20"/>
                <w:szCs w:val="20"/>
              </w:rPr>
              <w:t>Қорытынды аттестаттау модулі</w:t>
            </w:r>
          </w:p>
        </w:tc>
        <w:tc>
          <w:tcPr>
            <w:tcW w:w="579" w:type="dxa"/>
          </w:tcPr>
          <w:p w:rsidR="000635E0" w:rsidRPr="000635E0" w:rsidRDefault="000635E0" w:rsidP="000635E0">
            <w:pPr>
              <w:rPr>
                <w:color w:val="000000" w:themeColor="text1"/>
                <w:sz w:val="20"/>
                <w:szCs w:val="20"/>
              </w:rPr>
            </w:pPr>
            <w:r w:rsidRPr="000635E0">
              <w:rPr>
                <w:sz w:val="20"/>
                <w:szCs w:val="20"/>
                <w:lang w:val="kk-KZ" w:eastAsia="en-US"/>
              </w:rPr>
              <w:t>КП</w:t>
            </w:r>
          </w:p>
        </w:tc>
        <w:tc>
          <w:tcPr>
            <w:tcW w:w="545" w:type="dxa"/>
          </w:tcPr>
          <w:p w:rsidR="000635E0" w:rsidRPr="000635E0" w:rsidRDefault="000635E0" w:rsidP="000635E0">
            <w:pPr>
              <w:rPr>
                <w:color w:val="000000" w:themeColor="text1"/>
                <w:sz w:val="20"/>
                <w:szCs w:val="20"/>
              </w:rPr>
            </w:pPr>
            <w:r w:rsidRPr="000635E0">
              <w:rPr>
                <w:sz w:val="20"/>
                <w:szCs w:val="20"/>
                <w:lang w:val="kk-KZ" w:eastAsia="en-US"/>
              </w:rPr>
              <w:t>ЖК</w:t>
            </w:r>
          </w:p>
        </w:tc>
        <w:tc>
          <w:tcPr>
            <w:tcW w:w="1985" w:type="dxa"/>
            <w:tcBorders>
              <w:top w:val="nil"/>
            </w:tcBorders>
          </w:tcPr>
          <w:p w:rsidR="000635E0" w:rsidRPr="000635E0" w:rsidRDefault="000635E0" w:rsidP="000635E0">
            <w:pPr>
              <w:rPr>
                <w:color w:val="000000" w:themeColor="text1"/>
                <w:sz w:val="20"/>
                <w:szCs w:val="20"/>
                <w:lang w:val="kk-KZ"/>
              </w:rPr>
            </w:pPr>
            <w:r w:rsidRPr="000635E0">
              <w:rPr>
                <w:sz w:val="20"/>
                <w:szCs w:val="20"/>
                <w:lang w:val="ru-RU"/>
              </w:rPr>
              <w:t>Диплом алдындағы немесе өндірістік практика</w:t>
            </w:r>
          </w:p>
        </w:tc>
        <w:tc>
          <w:tcPr>
            <w:tcW w:w="4420" w:type="dxa"/>
            <w:tcBorders>
              <w:top w:val="nil"/>
            </w:tcBorders>
          </w:tcPr>
          <w:p w:rsidR="00773859" w:rsidRPr="00773859" w:rsidRDefault="00773859" w:rsidP="00773859">
            <w:pPr>
              <w:pStyle w:val="Default"/>
              <w:jc w:val="both"/>
              <w:rPr>
                <w:rFonts w:ascii="Times New Roman" w:eastAsia="Times New Roman" w:hAnsi="Times New Roman" w:cs="Times New Roman"/>
                <w:b/>
                <w:bCs/>
                <w:color w:val="000000" w:themeColor="text1"/>
                <w:sz w:val="20"/>
                <w:szCs w:val="20"/>
                <w:highlight w:val="yellow"/>
                <w:lang w:val="kk-KZ"/>
              </w:rPr>
            </w:pPr>
            <w:r w:rsidRPr="00773859">
              <w:rPr>
                <w:rFonts w:ascii="Times New Roman" w:eastAsia="Times New Roman" w:hAnsi="Times New Roman" w:cs="Times New Roman"/>
                <w:b/>
                <w:bCs/>
                <w:color w:val="000000" w:themeColor="text1"/>
                <w:sz w:val="20"/>
                <w:szCs w:val="20"/>
                <w:highlight w:val="yellow"/>
                <w:lang w:val="kk-KZ"/>
              </w:rPr>
              <w:t xml:space="preserve">Мақсаты: </w:t>
            </w:r>
            <w:r w:rsidRPr="00773859">
              <w:rPr>
                <w:rFonts w:ascii="Times New Roman" w:eastAsia="Times New Roman" w:hAnsi="Times New Roman" w:cs="Times New Roman"/>
                <w:bCs/>
                <w:color w:val="000000" w:themeColor="text1"/>
                <w:sz w:val="20"/>
                <w:szCs w:val="20"/>
                <w:highlight w:val="yellow"/>
                <w:lang w:val="kk-KZ"/>
              </w:rPr>
              <w:t>Пәндік салада теориялық білімдерін қолдану және виртуалды шындықтың математикалық және компьютерлік модельдерін құру; әзірленген VR/AR жүйелері үшін техникалық құжаттаманы құрастыру; VR/AR жүйелерін әзірлеу және енгізуде практикалық дағдыларды қолдану.</w:t>
            </w:r>
          </w:p>
          <w:p w:rsidR="000635E0" w:rsidRPr="00BA696F" w:rsidRDefault="00773859" w:rsidP="00773859">
            <w:pPr>
              <w:pStyle w:val="Default"/>
              <w:jc w:val="both"/>
              <w:rPr>
                <w:rFonts w:ascii="Times New Roman" w:hAnsi="Times New Roman" w:cs="Times New Roman"/>
                <w:bCs/>
                <w:color w:val="000000" w:themeColor="text1"/>
                <w:spacing w:val="-8"/>
                <w:sz w:val="20"/>
                <w:szCs w:val="20"/>
                <w:lang w:val="kk-KZ"/>
              </w:rPr>
            </w:pPr>
            <w:r w:rsidRPr="00773859">
              <w:rPr>
                <w:rFonts w:ascii="Times New Roman" w:eastAsia="Times New Roman" w:hAnsi="Times New Roman" w:cs="Times New Roman"/>
                <w:b/>
                <w:bCs/>
                <w:color w:val="000000" w:themeColor="text1"/>
                <w:sz w:val="20"/>
                <w:szCs w:val="20"/>
                <w:highlight w:val="yellow"/>
                <w:lang w:val="kk-KZ"/>
              </w:rPr>
              <w:t xml:space="preserve">Мазмұны: </w:t>
            </w:r>
            <w:r w:rsidRPr="00773859">
              <w:rPr>
                <w:rFonts w:ascii="Times New Roman" w:eastAsia="Times New Roman" w:hAnsi="Times New Roman" w:cs="Times New Roman"/>
                <w:bCs/>
                <w:color w:val="000000" w:themeColor="text1"/>
                <w:sz w:val="20"/>
                <w:szCs w:val="20"/>
                <w:highlight w:val="yellow"/>
                <w:lang w:val="kk-KZ"/>
              </w:rPr>
              <w:t>Кәсіпорында жұмысты ұйымдастырудың негізгі принциптері. Автоматтандыру объектісін жобалау алдындағы тексеру. Ақпараттық жүйені әзірлеуге кететін шығындарды есептеу үшін көрсеткіштер мен коэффициенттер жинағы. Ақпараттық жүйені жобалау. Егжей-тегжейлі жобалау (іске асыру). Тестілеу және енгізу.</w:t>
            </w:r>
          </w:p>
        </w:tc>
        <w:tc>
          <w:tcPr>
            <w:tcW w:w="551" w:type="dxa"/>
            <w:tcBorders>
              <w:top w:val="nil"/>
            </w:tcBorders>
          </w:tcPr>
          <w:p w:rsidR="000635E0" w:rsidRPr="00BA696F" w:rsidRDefault="000635E0" w:rsidP="000635E0">
            <w:pPr>
              <w:jc w:val="center"/>
              <w:rPr>
                <w:color w:val="000000" w:themeColor="text1"/>
                <w:sz w:val="20"/>
                <w:szCs w:val="20"/>
                <w:lang w:val="kk-KZ"/>
              </w:rPr>
            </w:pPr>
            <w:r w:rsidRPr="00BA696F">
              <w:rPr>
                <w:color w:val="000000" w:themeColor="text1"/>
                <w:sz w:val="20"/>
                <w:szCs w:val="20"/>
                <w:lang w:val="kk-KZ"/>
              </w:rPr>
              <w:t>8</w:t>
            </w:r>
          </w:p>
        </w:tc>
        <w:tc>
          <w:tcPr>
            <w:tcW w:w="425" w:type="dxa"/>
          </w:tcPr>
          <w:p w:rsidR="000635E0" w:rsidRPr="00BA696F" w:rsidRDefault="000635E0" w:rsidP="0012068B">
            <w:pPr>
              <w:jc w:val="center"/>
              <w:rPr>
                <w:color w:val="000000" w:themeColor="text1"/>
                <w:sz w:val="20"/>
                <w:szCs w:val="20"/>
              </w:rPr>
            </w:pPr>
          </w:p>
        </w:tc>
        <w:tc>
          <w:tcPr>
            <w:tcW w:w="428" w:type="dxa"/>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6" w:type="dxa"/>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25" w:type="dxa"/>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c>
          <w:tcPr>
            <w:tcW w:w="433" w:type="dxa"/>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0635E0" w:rsidRPr="00BA696F" w:rsidRDefault="000635E0"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r>
      <w:tr w:rsidR="00467175" w:rsidRPr="00BA696F" w:rsidTr="00863339">
        <w:trPr>
          <w:trHeight w:val="542"/>
        </w:trPr>
        <w:tc>
          <w:tcPr>
            <w:tcW w:w="419" w:type="dxa"/>
            <w:tcBorders>
              <w:top w:val="nil"/>
            </w:tcBorders>
          </w:tcPr>
          <w:p w:rsidR="00467175" w:rsidRPr="00BA696F" w:rsidRDefault="00467175" w:rsidP="00467175">
            <w:pPr>
              <w:ind w:left="21"/>
              <w:rPr>
                <w:color w:val="000000" w:themeColor="text1"/>
                <w:sz w:val="20"/>
                <w:szCs w:val="20"/>
              </w:rPr>
            </w:pPr>
          </w:p>
        </w:tc>
        <w:tc>
          <w:tcPr>
            <w:tcW w:w="1423" w:type="dxa"/>
            <w:gridSpan w:val="2"/>
          </w:tcPr>
          <w:p w:rsidR="00467175" w:rsidRPr="00BA696F" w:rsidRDefault="00A515B6" w:rsidP="00467175">
            <w:pPr>
              <w:rPr>
                <w:color w:val="000000" w:themeColor="text1"/>
                <w:sz w:val="20"/>
                <w:szCs w:val="20"/>
              </w:rPr>
            </w:pPr>
            <w:r w:rsidRPr="000635E0">
              <w:rPr>
                <w:sz w:val="20"/>
                <w:szCs w:val="20"/>
              </w:rPr>
              <w:t>Қорытынды аттестаттау модулі</w:t>
            </w:r>
          </w:p>
        </w:tc>
        <w:tc>
          <w:tcPr>
            <w:tcW w:w="579" w:type="dxa"/>
          </w:tcPr>
          <w:p w:rsidR="00467175" w:rsidRPr="00BA696F" w:rsidRDefault="00467175" w:rsidP="00467175">
            <w:pPr>
              <w:rPr>
                <w:color w:val="000000" w:themeColor="text1"/>
                <w:sz w:val="20"/>
                <w:szCs w:val="20"/>
              </w:rPr>
            </w:pPr>
          </w:p>
        </w:tc>
        <w:tc>
          <w:tcPr>
            <w:tcW w:w="545" w:type="dxa"/>
          </w:tcPr>
          <w:p w:rsidR="00467175" w:rsidRPr="00BA696F" w:rsidRDefault="00467175" w:rsidP="00467175">
            <w:pPr>
              <w:rPr>
                <w:color w:val="000000" w:themeColor="text1"/>
                <w:sz w:val="20"/>
                <w:szCs w:val="20"/>
              </w:rPr>
            </w:pPr>
          </w:p>
        </w:tc>
        <w:tc>
          <w:tcPr>
            <w:tcW w:w="1985" w:type="dxa"/>
            <w:tcBorders>
              <w:top w:val="nil"/>
            </w:tcBorders>
          </w:tcPr>
          <w:p w:rsidR="00467175" w:rsidRPr="00A515B6" w:rsidRDefault="00A515B6" w:rsidP="00467175">
            <w:pPr>
              <w:rPr>
                <w:color w:val="000000" w:themeColor="text1"/>
                <w:sz w:val="20"/>
                <w:szCs w:val="20"/>
              </w:rPr>
            </w:pPr>
            <w:r w:rsidRPr="00A515B6">
              <w:rPr>
                <w:sz w:val="20"/>
                <w:szCs w:val="20"/>
              </w:rPr>
              <w:t xml:space="preserve">Дипломдық жұмысты, дипломдық жобаны жазу және қорғау немесе кешенді </w:t>
            </w:r>
            <w:r w:rsidRPr="00A515B6">
              <w:rPr>
                <w:sz w:val="20"/>
                <w:szCs w:val="20"/>
              </w:rPr>
              <w:lastRenderedPageBreak/>
              <w:t>емтиханды дайындау және тапсыру</w:t>
            </w:r>
          </w:p>
        </w:tc>
        <w:tc>
          <w:tcPr>
            <w:tcW w:w="4420" w:type="dxa"/>
            <w:tcBorders>
              <w:top w:val="nil"/>
            </w:tcBorders>
          </w:tcPr>
          <w:p w:rsidR="00467175" w:rsidRPr="00BA696F" w:rsidRDefault="00CD290D" w:rsidP="00467175">
            <w:pPr>
              <w:tabs>
                <w:tab w:val="left" w:pos="2639"/>
              </w:tabs>
              <w:jc w:val="both"/>
              <w:rPr>
                <w:color w:val="000000" w:themeColor="text1"/>
                <w:sz w:val="20"/>
                <w:szCs w:val="20"/>
                <w:lang w:val="kk-KZ"/>
              </w:rPr>
            </w:pPr>
            <w:r w:rsidRPr="00CD290D">
              <w:rPr>
                <w:color w:val="000000" w:themeColor="text1"/>
                <w:sz w:val="20"/>
                <w:szCs w:val="20"/>
                <w:lang w:val="kk-KZ"/>
              </w:rPr>
              <w:lastRenderedPageBreak/>
              <w:t xml:space="preserve">Математикалық модельді құру үшін қажетті материалдарды жинау мақсатында объектіні зерттеу әдістерін білу және түсіну. Математикалық және компьютерлік модельдерді әзірлеуге </w:t>
            </w:r>
            <w:r w:rsidRPr="00CD290D">
              <w:rPr>
                <w:color w:val="000000" w:themeColor="text1"/>
                <w:sz w:val="20"/>
                <w:szCs w:val="20"/>
                <w:lang w:val="kk-KZ"/>
              </w:rPr>
              <w:lastRenderedPageBreak/>
              <w:t>арналған компоненттерді талдауды жүргізу. Математикалық модельдік деректер қорын әзірлеу үшін практикалық дағдылар қолданылады; бағдарлама кодын жазу және оны жөндеу. Бұл жұмыс арқылы студенттер күрделі компьютерлік ғылыми-техникалық есептерді және олардың басқа салалармен байланысын өз бетінше көрсете алатынын, бағдарламалық құралдар, бағдарламалау жүйелері, ақпараттық технологиялар туралы алған білімдерін әрі қарай жұмысында және кәсіби қызметінде біріктіріп, қолдана алатынын көрсетеді.</w:t>
            </w:r>
          </w:p>
        </w:tc>
        <w:tc>
          <w:tcPr>
            <w:tcW w:w="551" w:type="dxa"/>
            <w:tcBorders>
              <w:top w:val="nil"/>
            </w:tcBorders>
          </w:tcPr>
          <w:p w:rsidR="00467175" w:rsidRPr="00BA696F" w:rsidRDefault="00467175" w:rsidP="00467175">
            <w:pPr>
              <w:jc w:val="center"/>
              <w:rPr>
                <w:color w:val="000000" w:themeColor="text1"/>
                <w:sz w:val="20"/>
                <w:szCs w:val="20"/>
                <w:lang w:val="kk-KZ"/>
              </w:rPr>
            </w:pPr>
            <w:r w:rsidRPr="00BA696F">
              <w:rPr>
                <w:color w:val="000000" w:themeColor="text1"/>
                <w:sz w:val="20"/>
                <w:szCs w:val="20"/>
              </w:rPr>
              <w:lastRenderedPageBreak/>
              <w:t>12</w:t>
            </w:r>
          </w:p>
        </w:tc>
        <w:tc>
          <w:tcPr>
            <w:tcW w:w="425" w:type="dxa"/>
          </w:tcPr>
          <w:p w:rsidR="00467175" w:rsidRPr="00BA696F" w:rsidRDefault="00467175" w:rsidP="0012068B">
            <w:pPr>
              <w:jc w:val="center"/>
              <w:rPr>
                <w:color w:val="000000" w:themeColor="text1"/>
                <w:sz w:val="20"/>
                <w:szCs w:val="20"/>
              </w:rPr>
            </w:pPr>
            <w:r w:rsidRPr="00BA696F">
              <w:rPr>
                <w:color w:val="000000" w:themeColor="text1"/>
                <w:sz w:val="20"/>
                <w:szCs w:val="20"/>
              </w:rPr>
              <w:t>v</w:t>
            </w:r>
          </w:p>
        </w:tc>
        <w:tc>
          <w:tcPr>
            <w:tcW w:w="428"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6"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33"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p>
        </w:tc>
        <w:tc>
          <w:tcPr>
            <w:tcW w:w="425" w:type="dxa"/>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33" w:type="dxa"/>
            <w:tcBorders>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2" w:type="dxa"/>
            <w:tcBorders>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righ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lang w:val="ru-RU"/>
              </w:rPr>
            </w:pPr>
          </w:p>
        </w:tc>
        <w:tc>
          <w:tcPr>
            <w:tcW w:w="420" w:type="dxa"/>
            <w:tcBorders>
              <w:left w:val="single" w:sz="4" w:space="0" w:color="auto"/>
            </w:tcBorders>
          </w:tcPr>
          <w:p w:rsidR="00467175" w:rsidRPr="00BA696F" w:rsidRDefault="00467175" w:rsidP="0012068B">
            <w:pPr>
              <w:pStyle w:val="TableParagraph"/>
              <w:spacing w:line="273" w:lineRule="exact"/>
              <w:ind w:left="1"/>
              <w:jc w:val="center"/>
              <w:rPr>
                <w:rFonts w:ascii="Times New Roman" w:hAnsi="Times New Roman" w:cs="Times New Roman"/>
                <w:b/>
                <w:color w:val="000000" w:themeColor="text1"/>
                <w:sz w:val="20"/>
                <w:szCs w:val="20"/>
              </w:rPr>
            </w:pPr>
            <w:r w:rsidRPr="00BA696F">
              <w:rPr>
                <w:rFonts w:ascii="Times New Roman" w:hAnsi="Times New Roman" w:cs="Times New Roman"/>
                <w:b/>
                <w:color w:val="000000" w:themeColor="text1"/>
                <w:sz w:val="20"/>
                <w:szCs w:val="20"/>
              </w:rPr>
              <w:t>v</w:t>
            </w:r>
          </w:p>
        </w:tc>
      </w:tr>
    </w:tbl>
    <w:p w:rsidR="001E4622" w:rsidRPr="00467175" w:rsidRDefault="001E4622" w:rsidP="002D4435">
      <w:pPr>
        <w:ind w:left="720"/>
        <w:jc w:val="both"/>
        <w:rPr>
          <w:color w:val="000000" w:themeColor="text1"/>
        </w:rPr>
      </w:pPr>
    </w:p>
    <w:p w:rsidR="00DF4A6E" w:rsidRPr="00467175" w:rsidRDefault="00DF4A6E" w:rsidP="002D4435">
      <w:pPr>
        <w:ind w:left="720"/>
        <w:jc w:val="both"/>
        <w:rPr>
          <w:color w:val="000000" w:themeColor="text1"/>
        </w:rPr>
      </w:pPr>
    </w:p>
    <w:p w:rsidR="00AF388C" w:rsidRPr="00467175" w:rsidRDefault="00AF388C" w:rsidP="00C55234">
      <w:pPr>
        <w:pStyle w:val="a3"/>
        <w:tabs>
          <w:tab w:val="left" w:pos="993"/>
        </w:tabs>
        <w:spacing w:after="0" w:line="240" w:lineRule="auto"/>
        <w:ind w:left="567"/>
        <w:jc w:val="center"/>
        <w:rPr>
          <w:rFonts w:ascii="Times New Roman" w:hAnsi="Times New Roman"/>
          <w:b/>
          <w:color w:val="000000" w:themeColor="text1"/>
          <w:sz w:val="20"/>
          <w:szCs w:val="20"/>
          <w:lang w:val="kk-KZ" w:eastAsia="ru-RU"/>
        </w:rPr>
      </w:pPr>
    </w:p>
    <w:p w:rsidR="00AF388C" w:rsidRPr="00467175" w:rsidRDefault="00AF388C" w:rsidP="00C55234">
      <w:pPr>
        <w:pStyle w:val="a3"/>
        <w:tabs>
          <w:tab w:val="left" w:pos="993"/>
        </w:tabs>
        <w:spacing w:after="0" w:line="240" w:lineRule="auto"/>
        <w:ind w:left="567"/>
        <w:jc w:val="center"/>
        <w:rPr>
          <w:rFonts w:ascii="Times New Roman" w:hAnsi="Times New Roman"/>
          <w:b/>
          <w:color w:val="000000" w:themeColor="text1"/>
          <w:sz w:val="20"/>
          <w:szCs w:val="20"/>
          <w:lang w:val="kk-KZ" w:eastAsia="ru-RU"/>
        </w:rPr>
      </w:pPr>
    </w:p>
    <w:p w:rsidR="00C55234" w:rsidRPr="00467175" w:rsidRDefault="00C55234" w:rsidP="00C55234">
      <w:pPr>
        <w:rPr>
          <w:color w:val="000000" w:themeColor="text1"/>
        </w:rPr>
        <w:sectPr w:rsidR="00C55234" w:rsidRPr="00467175" w:rsidSect="00AD7506">
          <w:pgSz w:w="16838" w:h="11906" w:orient="landscape"/>
          <w:pgMar w:top="709" w:right="567" w:bottom="851" w:left="1134" w:header="709" w:footer="709" w:gutter="0"/>
          <w:cols w:space="708"/>
          <w:docGrid w:linePitch="360"/>
        </w:sectPr>
      </w:pPr>
    </w:p>
    <w:p w:rsidR="00AC416A" w:rsidRPr="00467175" w:rsidRDefault="00AC416A" w:rsidP="00585B3C">
      <w:pPr>
        <w:pStyle w:val="a3"/>
        <w:spacing w:after="0" w:line="240" w:lineRule="auto"/>
        <w:ind w:left="502"/>
        <w:jc w:val="center"/>
        <w:rPr>
          <w:rFonts w:ascii="Times New Roman" w:hAnsi="Times New Roman"/>
          <w:b/>
          <w:color w:val="000000" w:themeColor="text1"/>
          <w:sz w:val="20"/>
          <w:szCs w:val="20"/>
        </w:rPr>
      </w:pPr>
      <w:r w:rsidRPr="00467175">
        <w:rPr>
          <w:rFonts w:ascii="Times New Roman" w:hAnsi="Times New Roman"/>
          <w:b/>
          <w:color w:val="000000" w:themeColor="text1"/>
          <w:sz w:val="20"/>
          <w:szCs w:val="20"/>
          <w:lang w:val="ru-RU"/>
        </w:rPr>
        <w:lastRenderedPageBreak/>
        <w:t xml:space="preserve">5. </w:t>
      </w:r>
      <w:r w:rsidR="00585B3C" w:rsidRPr="00585B3C">
        <w:rPr>
          <w:rFonts w:ascii="Times New Roman" w:hAnsi="Times New Roman"/>
          <w:b/>
          <w:szCs w:val="24"/>
          <w:lang w:val="kk-KZ"/>
        </w:rPr>
        <w:t>БІЛІМ БЕРУ БАҒДАРЛАМАСЫНЫҢ МОДУЛЬДЕРІ БӨЛІНІСІНДЕ ИГЕРІЛГЕН КРЕДИТТЕРДІҢ КӨЛЕМІН КӨРСЕТЕТІН ЖИЫНТЫҚ КЕСТЕ</w:t>
      </w:r>
    </w:p>
    <w:p w:rsidR="00AC416A" w:rsidRPr="00467175" w:rsidRDefault="00AC416A" w:rsidP="00AC416A">
      <w:pPr>
        <w:rPr>
          <w:color w:val="000000" w:themeColor="text1"/>
        </w:rPr>
      </w:pPr>
    </w:p>
    <w:tbl>
      <w:tblPr>
        <w:tblW w:w="99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
        <w:gridCol w:w="363"/>
        <w:gridCol w:w="567"/>
        <w:gridCol w:w="567"/>
        <w:gridCol w:w="587"/>
        <w:gridCol w:w="426"/>
        <w:gridCol w:w="708"/>
        <w:gridCol w:w="1134"/>
        <w:gridCol w:w="709"/>
        <w:gridCol w:w="1134"/>
        <w:gridCol w:w="709"/>
        <w:gridCol w:w="708"/>
        <w:gridCol w:w="709"/>
        <w:gridCol w:w="567"/>
        <w:gridCol w:w="710"/>
      </w:tblGrid>
      <w:tr w:rsidR="003626FE" w:rsidRPr="003626FE" w:rsidTr="003626FE">
        <w:trPr>
          <w:trHeight w:val="315"/>
        </w:trPr>
        <w:tc>
          <w:tcPr>
            <w:tcW w:w="326" w:type="dxa"/>
            <w:vMerge w:val="restart"/>
            <w:tcMar>
              <w:top w:w="15" w:type="dxa"/>
              <w:left w:w="15" w:type="dxa"/>
              <w:bottom w:w="15" w:type="dxa"/>
              <w:right w:w="15" w:type="dxa"/>
            </w:tcMar>
            <w:textDirection w:val="btLr"/>
          </w:tcPr>
          <w:p w:rsidR="003626FE" w:rsidRPr="003626FE" w:rsidRDefault="003626FE" w:rsidP="003626FE">
            <w:pPr>
              <w:ind w:left="20" w:right="113"/>
              <w:jc w:val="center"/>
              <w:rPr>
                <w:color w:val="000000" w:themeColor="text1"/>
                <w:sz w:val="20"/>
                <w:szCs w:val="20"/>
              </w:rPr>
            </w:pPr>
            <w:r w:rsidRPr="003626FE">
              <w:rPr>
                <w:sz w:val="20"/>
                <w:szCs w:val="20"/>
                <w:lang w:eastAsia="en-US"/>
              </w:rPr>
              <w:t>Оқу курсы</w:t>
            </w:r>
          </w:p>
        </w:tc>
        <w:tc>
          <w:tcPr>
            <w:tcW w:w="363" w:type="dxa"/>
            <w:vMerge w:val="restart"/>
            <w:tcMar>
              <w:top w:w="15" w:type="dxa"/>
              <w:left w:w="15" w:type="dxa"/>
              <w:bottom w:w="15" w:type="dxa"/>
              <w:right w:w="15" w:type="dxa"/>
            </w:tcMar>
            <w:textDirection w:val="btLr"/>
          </w:tcPr>
          <w:p w:rsidR="003626FE" w:rsidRPr="003626FE" w:rsidRDefault="003626FE" w:rsidP="003626FE">
            <w:pPr>
              <w:ind w:left="20" w:right="113"/>
              <w:jc w:val="center"/>
              <w:rPr>
                <w:color w:val="000000" w:themeColor="text1"/>
                <w:sz w:val="20"/>
                <w:szCs w:val="20"/>
              </w:rPr>
            </w:pPr>
            <w:r w:rsidRPr="003626FE">
              <w:rPr>
                <w:sz w:val="20"/>
                <w:szCs w:val="20"/>
                <w:lang w:eastAsia="en-US"/>
              </w:rPr>
              <w:t>Семестр</w:t>
            </w:r>
          </w:p>
        </w:tc>
        <w:tc>
          <w:tcPr>
            <w:tcW w:w="567" w:type="dxa"/>
            <w:vMerge w:val="restart"/>
            <w:tcMar>
              <w:top w:w="15" w:type="dxa"/>
              <w:left w:w="15" w:type="dxa"/>
              <w:bottom w:w="15" w:type="dxa"/>
              <w:right w:w="15" w:type="dxa"/>
            </w:tcMar>
            <w:textDirection w:val="btLr"/>
          </w:tcPr>
          <w:p w:rsidR="003626FE" w:rsidRPr="003626FE" w:rsidRDefault="003626FE" w:rsidP="003626FE">
            <w:pPr>
              <w:ind w:left="20" w:right="113"/>
              <w:jc w:val="center"/>
              <w:rPr>
                <w:color w:val="000000" w:themeColor="text1"/>
                <w:sz w:val="20"/>
                <w:szCs w:val="20"/>
              </w:rPr>
            </w:pPr>
            <w:r w:rsidRPr="003626FE">
              <w:rPr>
                <w:sz w:val="20"/>
                <w:szCs w:val="20"/>
                <w:lang w:eastAsia="en-US"/>
              </w:rPr>
              <w:t>Модульдердің игерілген саны</w:t>
            </w:r>
          </w:p>
        </w:tc>
        <w:tc>
          <w:tcPr>
            <w:tcW w:w="1580" w:type="dxa"/>
            <w:gridSpan w:val="3"/>
            <w:tcMar>
              <w:top w:w="15" w:type="dxa"/>
              <w:left w:w="15" w:type="dxa"/>
              <w:bottom w:w="15" w:type="dxa"/>
              <w:right w:w="15" w:type="dxa"/>
            </w:tcMar>
            <w:vAlign w:val="center"/>
          </w:tcPr>
          <w:p w:rsidR="003626FE" w:rsidRPr="003626FE" w:rsidRDefault="003626FE" w:rsidP="003626FE">
            <w:pPr>
              <w:ind w:left="20"/>
              <w:jc w:val="center"/>
              <w:rPr>
                <w:color w:val="000000" w:themeColor="text1"/>
                <w:sz w:val="20"/>
                <w:szCs w:val="20"/>
              </w:rPr>
            </w:pPr>
            <w:r w:rsidRPr="003626FE">
              <w:rPr>
                <w:sz w:val="20"/>
                <w:szCs w:val="20"/>
                <w:lang w:eastAsia="en-US"/>
              </w:rPr>
              <w:t>Оқылатын пәндердің саны</w:t>
            </w:r>
          </w:p>
        </w:tc>
        <w:tc>
          <w:tcPr>
            <w:tcW w:w="4394" w:type="dxa"/>
            <w:gridSpan w:val="5"/>
            <w:tcMar>
              <w:top w:w="15" w:type="dxa"/>
              <w:left w:w="15" w:type="dxa"/>
              <w:bottom w:w="15" w:type="dxa"/>
              <w:right w:w="15" w:type="dxa"/>
            </w:tcMar>
          </w:tcPr>
          <w:p w:rsidR="003626FE" w:rsidRPr="003626FE" w:rsidRDefault="003626FE" w:rsidP="003626FE">
            <w:pPr>
              <w:ind w:left="20"/>
              <w:jc w:val="center"/>
              <w:rPr>
                <w:color w:val="000000" w:themeColor="text1"/>
                <w:sz w:val="20"/>
                <w:szCs w:val="20"/>
              </w:rPr>
            </w:pPr>
            <w:r w:rsidRPr="003626FE">
              <w:rPr>
                <w:sz w:val="20"/>
                <w:szCs w:val="20"/>
                <w:lang w:eastAsia="en-US"/>
              </w:rPr>
              <w:t xml:space="preserve">KZ </w:t>
            </w:r>
            <w:r w:rsidRPr="003626FE">
              <w:rPr>
                <w:sz w:val="20"/>
                <w:szCs w:val="20"/>
                <w:lang w:val="kk-KZ" w:eastAsia="en-US"/>
              </w:rPr>
              <w:t>к</w:t>
            </w:r>
            <w:r w:rsidRPr="003626FE">
              <w:rPr>
                <w:sz w:val="20"/>
                <w:szCs w:val="20"/>
                <w:lang w:eastAsia="en-US"/>
              </w:rPr>
              <w:t>редиттер саны</w:t>
            </w:r>
          </w:p>
        </w:tc>
        <w:tc>
          <w:tcPr>
            <w:tcW w:w="708" w:type="dxa"/>
            <w:vMerge w:val="restart"/>
            <w:tcMar>
              <w:top w:w="15" w:type="dxa"/>
              <w:left w:w="15" w:type="dxa"/>
              <w:bottom w:w="15" w:type="dxa"/>
              <w:right w:w="15" w:type="dxa"/>
            </w:tcMar>
            <w:vAlign w:val="center"/>
          </w:tcPr>
          <w:p w:rsidR="003626FE" w:rsidRPr="003626FE" w:rsidRDefault="003626FE" w:rsidP="003626FE">
            <w:pPr>
              <w:ind w:left="20"/>
              <w:jc w:val="center"/>
              <w:rPr>
                <w:color w:val="000000" w:themeColor="text1"/>
                <w:sz w:val="20"/>
                <w:szCs w:val="20"/>
              </w:rPr>
            </w:pPr>
            <w:r w:rsidRPr="003626FE">
              <w:rPr>
                <w:sz w:val="20"/>
                <w:szCs w:val="20"/>
                <w:lang w:eastAsia="en-US"/>
              </w:rPr>
              <w:t>Жалпы сағаттар</w:t>
            </w:r>
          </w:p>
        </w:tc>
        <w:tc>
          <w:tcPr>
            <w:tcW w:w="709" w:type="dxa"/>
            <w:vMerge w:val="restart"/>
            <w:tcMar>
              <w:top w:w="15" w:type="dxa"/>
              <w:left w:w="15" w:type="dxa"/>
              <w:bottom w:w="15" w:type="dxa"/>
              <w:right w:w="15" w:type="dxa"/>
            </w:tcMar>
            <w:textDirection w:val="btLr"/>
            <w:vAlign w:val="center"/>
          </w:tcPr>
          <w:p w:rsidR="003626FE" w:rsidRPr="003626FE" w:rsidRDefault="003626FE" w:rsidP="003626FE">
            <w:pPr>
              <w:ind w:left="20" w:right="113"/>
              <w:jc w:val="center"/>
              <w:rPr>
                <w:color w:val="000000" w:themeColor="text1"/>
                <w:sz w:val="20"/>
                <w:szCs w:val="20"/>
                <w:lang w:val="en-US"/>
              </w:rPr>
            </w:pPr>
            <w:r w:rsidRPr="003626FE">
              <w:rPr>
                <w:sz w:val="20"/>
                <w:szCs w:val="20"/>
                <w:lang w:eastAsia="en-US"/>
              </w:rPr>
              <w:t>Жалпы KZ кредит</w:t>
            </w:r>
            <w:r w:rsidRPr="003626FE">
              <w:rPr>
                <w:sz w:val="20"/>
                <w:szCs w:val="20"/>
                <w:lang w:val="kk-KZ" w:eastAsia="en-US"/>
              </w:rPr>
              <w:t>і</w:t>
            </w:r>
          </w:p>
        </w:tc>
        <w:tc>
          <w:tcPr>
            <w:tcW w:w="1277" w:type="dxa"/>
            <w:gridSpan w:val="2"/>
          </w:tcPr>
          <w:p w:rsidR="003626FE" w:rsidRPr="003626FE" w:rsidRDefault="003626FE" w:rsidP="003626FE">
            <w:pPr>
              <w:ind w:left="20"/>
              <w:jc w:val="center"/>
              <w:rPr>
                <w:color w:val="000000" w:themeColor="text1"/>
                <w:sz w:val="20"/>
                <w:szCs w:val="20"/>
              </w:rPr>
            </w:pPr>
            <w:r w:rsidRPr="003626FE">
              <w:rPr>
                <w:sz w:val="20"/>
                <w:szCs w:val="20"/>
                <w:lang w:val="kk-KZ" w:eastAsia="en-US"/>
              </w:rPr>
              <w:t>Саны</w:t>
            </w:r>
          </w:p>
        </w:tc>
      </w:tr>
      <w:tr w:rsidR="003626FE" w:rsidRPr="003626FE" w:rsidTr="003626FE">
        <w:trPr>
          <w:cantSplit/>
          <w:trHeight w:val="1152"/>
        </w:trPr>
        <w:tc>
          <w:tcPr>
            <w:tcW w:w="326" w:type="dxa"/>
            <w:vMerge/>
          </w:tcPr>
          <w:p w:rsidR="003626FE" w:rsidRPr="003626FE" w:rsidRDefault="003626FE" w:rsidP="003626FE">
            <w:pPr>
              <w:rPr>
                <w:color w:val="000000" w:themeColor="text1"/>
                <w:sz w:val="20"/>
                <w:szCs w:val="20"/>
              </w:rPr>
            </w:pPr>
          </w:p>
        </w:tc>
        <w:tc>
          <w:tcPr>
            <w:tcW w:w="363" w:type="dxa"/>
            <w:vMerge/>
          </w:tcPr>
          <w:p w:rsidR="003626FE" w:rsidRPr="003626FE" w:rsidRDefault="003626FE" w:rsidP="003626FE">
            <w:pPr>
              <w:rPr>
                <w:color w:val="000000" w:themeColor="text1"/>
                <w:sz w:val="20"/>
                <w:szCs w:val="20"/>
              </w:rPr>
            </w:pPr>
          </w:p>
        </w:tc>
        <w:tc>
          <w:tcPr>
            <w:tcW w:w="567" w:type="dxa"/>
            <w:vMerge/>
          </w:tcPr>
          <w:p w:rsidR="003626FE" w:rsidRPr="003626FE" w:rsidRDefault="003626FE" w:rsidP="003626FE">
            <w:pPr>
              <w:rPr>
                <w:color w:val="000000" w:themeColor="text1"/>
                <w:sz w:val="20"/>
                <w:szCs w:val="20"/>
              </w:rPr>
            </w:pPr>
          </w:p>
        </w:tc>
        <w:tc>
          <w:tcPr>
            <w:tcW w:w="567" w:type="dxa"/>
            <w:tcMar>
              <w:top w:w="15" w:type="dxa"/>
              <w:left w:w="15" w:type="dxa"/>
              <w:bottom w:w="15" w:type="dxa"/>
              <w:right w:w="15" w:type="dxa"/>
            </w:tcMar>
          </w:tcPr>
          <w:p w:rsidR="003626FE" w:rsidRPr="003626FE" w:rsidRDefault="003626FE" w:rsidP="003626FE">
            <w:pPr>
              <w:spacing w:line="256" w:lineRule="auto"/>
              <w:rPr>
                <w:sz w:val="20"/>
                <w:szCs w:val="20"/>
                <w:lang w:eastAsia="en-US"/>
              </w:rPr>
            </w:pPr>
          </w:p>
          <w:p w:rsidR="003626FE" w:rsidRPr="003626FE" w:rsidRDefault="003626FE" w:rsidP="003626FE">
            <w:pPr>
              <w:spacing w:line="256" w:lineRule="auto"/>
              <w:rPr>
                <w:sz w:val="20"/>
                <w:szCs w:val="20"/>
                <w:lang w:eastAsia="en-US"/>
              </w:rPr>
            </w:pPr>
          </w:p>
          <w:p w:rsidR="003626FE" w:rsidRPr="003626FE" w:rsidRDefault="003626FE" w:rsidP="003626FE">
            <w:pPr>
              <w:spacing w:line="256" w:lineRule="auto"/>
              <w:rPr>
                <w:sz w:val="20"/>
                <w:szCs w:val="20"/>
                <w:lang w:eastAsia="en-US"/>
              </w:rPr>
            </w:pPr>
          </w:p>
          <w:p w:rsidR="003626FE" w:rsidRPr="003626FE" w:rsidRDefault="003626FE" w:rsidP="003626FE">
            <w:pPr>
              <w:ind w:left="20" w:right="113"/>
              <w:jc w:val="center"/>
              <w:rPr>
                <w:color w:val="000000" w:themeColor="text1"/>
                <w:sz w:val="20"/>
                <w:szCs w:val="20"/>
              </w:rPr>
            </w:pPr>
            <w:r w:rsidRPr="003626FE">
              <w:rPr>
                <w:sz w:val="20"/>
                <w:szCs w:val="20"/>
                <w:lang w:eastAsia="en-US"/>
              </w:rPr>
              <w:t>МК</w:t>
            </w:r>
          </w:p>
        </w:tc>
        <w:tc>
          <w:tcPr>
            <w:tcW w:w="587" w:type="dxa"/>
            <w:tcMar>
              <w:top w:w="15" w:type="dxa"/>
              <w:left w:w="15" w:type="dxa"/>
              <w:bottom w:w="15" w:type="dxa"/>
              <w:right w:w="15" w:type="dxa"/>
            </w:tcMar>
          </w:tcPr>
          <w:p w:rsidR="003626FE" w:rsidRPr="003626FE" w:rsidRDefault="003626FE" w:rsidP="003626FE">
            <w:pPr>
              <w:spacing w:line="256" w:lineRule="auto"/>
              <w:rPr>
                <w:sz w:val="20"/>
                <w:szCs w:val="20"/>
                <w:lang w:eastAsia="en-US"/>
              </w:rPr>
            </w:pPr>
          </w:p>
          <w:p w:rsidR="003626FE" w:rsidRPr="003626FE" w:rsidRDefault="003626FE" w:rsidP="003626FE">
            <w:pPr>
              <w:spacing w:line="256" w:lineRule="auto"/>
              <w:rPr>
                <w:sz w:val="20"/>
                <w:szCs w:val="20"/>
                <w:lang w:eastAsia="en-US"/>
              </w:rPr>
            </w:pPr>
          </w:p>
          <w:p w:rsidR="003626FE" w:rsidRPr="003626FE" w:rsidRDefault="003626FE" w:rsidP="003626FE">
            <w:pPr>
              <w:spacing w:line="256" w:lineRule="auto"/>
              <w:rPr>
                <w:sz w:val="20"/>
                <w:szCs w:val="20"/>
                <w:lang w:eastAsia="en-US"/>
              </w:rPr>
            </w:pPr>
          </w:p>
          <w:p w:rsidR="003626FE" w:rsidRPr="003626FE" w:rsidRDefault="003626FE" w:rsidP="003626FE">
            <w:pPr>
              <w:ind w:left="20" w:right="113"/>
              <w:jc w:val="center"/>
              <w:rPr>
                <w:color w:val="000000" w:themeColor="text1"/>
                <w:sz w:val="20"/>
                <w:szCs w:val="20"/>
              </w:rPr>
            </w:pPr>
            <w:r w:rsidRPr="003626FE">
              <w:rPr>
                <w:sz w:val="20"/>
                <w:szCs w:val="20"/>
                <w:lang w:eastAsia="en-US"/>
              </w:rPr>
              <w:t>ЖК</w:t>
            </w:r>
          </w:p>
        </w:tc>
        <w:tc>
          <w:tcPr>
            <w:tcW w:w="426" w:type="dxa"/>
            <w:tcMar>
              <w:top w:w="15" w:type="dxa"/>
              <w:left w:w="15" w:type="dxa"/>
              <w:bottom w:w="15" w:type="dxa"/>
              <w:right w:w="15" w:type="dxa"/>
            </w:tcMar>
          </w:tcPr>
          <w:p w:rsidR="003626FE" w:rsidRPr="003626FE" w:rsidRDefault="003626FE" w:rsidP="003626FE">
            <w:pPr>
              <w:spacing w:line="256" w:lineRule="auto"/>
              <w:rPr>
                <w:sz w:val="20"/>
                <w:szCs w:val="20"/>
                <w:lang w:eastAsia="en-US"/>
              </w:rPr>
            </w:pPr>
          </w:p>
          <w:p w:rsidR="003626FE" w:rsidRPr="003626FE" w:rsidRDefault="003626FE" w:rsidP="003626FE">
            <w:pPr>
              <w:spacing w:line="256" w:lineRule="auto"/>
              <w:rPr>
                <w:sz w:val="20"/>
                <w:szCs w:val="20"/>
                <w:lang w:eastAsia="en-US"/>
              </w:rPr>
            </w:pPr>
          </w:p>
          <w:p w:rsidR="003626FE" w:rsidRPr="003626FE" w:rsidRDefault="003626FE" w:rsidP="003626FE">
            <w:pPr>
              <w:spacing w:line="256" w:lineRule="auto"/>
              <w:rPr>
                <w:sz w:val="20"/>
                <w:szCs w:val="20"/>
                <w:lang w:eastAsia="en-US"/>
              </w:rPr>
            </w:pPr>
          </w:p>
          <w:p w:rsidR="003626FE" w:rsidRPr="003626FE" w:rsidRDefault="003626FE" w:rsidP="003626FE">
            <w:pPr>
              <w:ind w:left="20" w:right="113"/>
              <w:jc w:val="center"/>
              <w:rPr>
                <w:color w:val="000000" w:themeColor="text1"/>
                <w:sz w:val="20"/>
                <w:szCs w:val="20"/>
              </w:rPr>
            </w:pPr>
            <w:r w:rsidRPr="003626FE">
              <w:rPr>
                <w:sz w:val="20"/>
                <w:szCs w:val="20"/>
                <w:lang w:eastAsia="en-US"/>
              </w:rPr>
              <w:t>ТК</w:t>
            </w:r>
          </w:p>
        </w:tc>
        <w:tc>
          <w:tcPr>
            <w:tcW w:w="708" w:type="dxa"/>
            <w:tcMar>
              <w:top w:w="15" w:type="dxa"/>
              <w:left w:w="15" w:type="dxa"/>
              <w:bottom w:w="15" w:type="dxa"/>
              <w:right w:w="15" w:type="dxa"/>
            </w:tcMar>
            <w:vAlign w:val="center"/>
          </w:tcPr>
          <w:p w:rsidR="003626FE" w:rsidRPr="003626FE" w:rsidRDefault="003626FE" w:rsidP="003626FE">
            <w:pPr>
              <w:ind w:left="20"/>
              <w:jc w:val="center"/>
              <w:rPr>
                <w:color w:val="000000" w:themeColor="text1"/>
                <w:sz w:val="20"/>
                <w:szCs w:val="20"/>
              </w:rPr>
            </w:pPr>
            <w:r w:rsidRPr="003626FE">
              <w:rPr>
                <w:sz w:val="20"/>
                <w:szCs w:val="20"/>
                <w:lang w:eastAsia="en-US"/>
              </w:rPr>
              <w:t>Теориялық оқыту</w:t>
            </w:r>
          </w:p>
        </w:tc>
        <w:tc>
          <w:tcPr>
            <w:tcW w:w="1134" w:type="dxa"/>
            <w:tcMar>
              <w:top w:w="15" w:type="dxa"/>
              <w:left w:w="15" w:type="dxa"/>
              <w:bottom w:w="15" w:type="dxa"/>
              <w:right w:w="15" w:type="dxa"/>
            </w:tcMar>
          </w:tcPr>
          <w:p w:rsidR="003626FE" w:rsidRPr="003626FE" w:rsidRDefault="003626FE" w:rsidP="003626FE">
            <w:pPr>
              <w:ind w:left="20"/>
              <w:jc w:val="center"/>
              <w:rPr>
                <w:color w:val="000000" w:themeColor="text1"/>
                <w:sz w:val="20"/>
                <w:szCs w:val="20"/>
              </w:rPr>
            </w:pPr>
            <w:r w:rsidRPr="003626FE">
              <w:rPr>
                <w:sz w:val="20"/>
                <w:szCs w:val="20"/>
                <w:lang w:val="kk-KZ" w:eastAsia="en-US"/>
              </w:rPr>
              <w:t>Дене шынықтыру мәде ниеті</w:t>
            </w:r>
          </w:p>
        </w:tc>
        <w:tc>
          <w:tcPr>
            <w:tcW w:w="709" w:type="dxa"/>
            <w:tcMar>
              <w:top w:w="15" w:type="dxa"/>
              <w:left w:w="15" w:type="dxa"/>
              <w:bottom w:w="15" w:type="dxa"/>
              <w:right w:w="15" w:type="dxa"/>
            </w:tcMar>
            <w:vAlign w:val="center"/>
          </w:tcPr>
          <w:p w:rsidR="003626FE" w:rsidRPr="003626FE" w:rsidRDefault="003626FE" w:rsidP="003626FE">
            <w:pPr>
              <w:ind w:left="20"/>
              <w:jc w:val="center"/>
              <w:rPr>
                <w:color w:val="000000" w:themeColor="text1"/>
                <w:sz w:val="20"/>
                <w:szCs w:val="20"/>
              </w:rPr>
            </w:pPr>
            <w:r w:rsidRPr="003626FE">
              <w:rPr>
                <w:sz w:val="20"/>
                <w:szCs w:val="20"/>
                <w:lang w:val="kk-KZ" w:eastAsia="en-US"/>
              </w:rPr>
              <w:t xml:space="preserve">Оқу </w:t>
            </w:r>
            <w:r w:rsidRPr="003626FE">
              <w:rPr>
                <w:sz w:val="20"/>
                <w:szCs w:val="20"/>
                <w:lang w:eastAsia="en-US"/>
              </w:rPr>
              <w:t>практикасы</w:t>
            </w:r>
          </w:p>
        </w:tc>
        <w:tc>
          <w:tcPr>
            <w:tcW w:w="1134" w:type="dxa"/>
            <w:tcMar>
              <w:top w:w="15" w:type="dxa"/>
              <w:left w:w="15" w:type="dxa"/>
              <w:bottom w:w="15" w:type="dxa"/>
              <w:right w:w="15" w:type="dxa"/>
            </w:tcMar>
            <w:vAlign w:val="center"/>
          </w:tcPr>
          <w:p w:rsidR="003626FE" w:rsidRPr="003626FE" w:rsidRDefault="003626FE" w:rsidP="003626FE">
            <w:pPr>
              <w:ind w:left="20"/>
              <w:jc w:val="center"/>
              <w:rPr>
                <w:color w:val="000000" w:themeColor="text1"/>
                <w:sz w:val="20"/>
                <w:szCs w:val="20"/>
              </w:rPr>
            </w:pPr>
            <w:r w:rsidRPr="003626FE">
              <w:rPr>
                <w:sz w:val="20"/>
                <w:szCs w:val="20"/>
                <w:lang w:eastAsia="en-US"/>
              </w:rPr>
              <w:t>Өндірістік</w:t>
            </w:r>
            <w:r w:rsidRPr="003626FE">
              <w:rPr>
                <w:sz w:val="20"/>
                <w:szCs w:val="20"/>
                <w:lang w:val="kk-KZ" w:eastAsia="en-US"/>
              </w:rPr>
              <w:t xml:space="preserve"> және диплом алды</w:t>
            </w:r>
            <w:r w:rsidRPr="003626FE">
              <w:rPr>
                <w:sz w:val="20"/>
                <w:szCs w:val="20"/>
                <w:lang w:eastAsia="en-US"/>
              </w:rPr>
              <w:t xml:space="preserve"> практика </w:t>
            </w:r>
          </w:p>
        </w:tc>
        <w:tc>
          <w:tcPr>
            <w:tcW w:w="709" w:type="dxa"/>
            <w:tcMar>
              <w:top w:w="15" w:type="dxa"/>
              <w:left w:w="15" w:type="dxa"/>
              <w:bottom w:w="15" w:type="dxa"/>
              <w:right w:w="15" w:type="dxa"/>
            </w:tcMar>
            <w:vAlign w:val="center"/>
          </w:tcPr>
          <w:p w:rsidR="003626FE" w:rsidRPr="003626FE" w:rsidRDefault="003626FE" w:rsidP="003626FE">
            <w:pPr>
              <w:ind w:left="20"/>
              <w:jc w:val="center"/>
              <w:rPr>
                <w:color w:val="000000" w:themeColor="text1"/>
                <w:sz w:val="20"/>
                <w:szCs w:val="20"/>
              </w:rPr>
            </w:pPr>
            <w:r w:rsidRPr="003626FE">
              <w:rPr>
                <w:sz w:val="20"/>
                <w:szCs w:val="20"/>
                <w:lang w:eastAsia="en-US"/>
              </w:rPr>
              <w:t>Қорытынды аттестация</w:t>
            </w:r>
          </w:p>
        </w:tc>
        <w:tc>
          <w:tcPr>
            <w:tcW w:w="708" w:type="dxa"/>
            <w:vMerge/>
            <w:tcMar>
              <w:top w:w="15" w:type="dxa"/>
              <w:left w:w="15" w:type="dxa"/>
              <w:bottom w:w="15" w:type="dxa"/>
              <w:right w:w="15" w:type="dxa"/>
            </w:tcMar>
          </w:tcPr>
          <w:p w:rsidR="003626FE" w:rsidRPr="003626FE" w:rsidRDefault="003626FE" w:rsidP="003626FE">
            <w:pPr>
              <w:rPr>
                <w:color w:val="000000" w:themeColor="text1"/>
                <w:sz w:val="20"/>
                <w:szCs w:val="20"/>
              </w:rPr>
            </w:pPr>
          </w:p>
        </w:tc>
        <w:tc>
          <w:tcPr>
            <w:tcW w:w="709" w:type="dxa"/>
            <w:vMerge/>
            <w:tcMar>
              <w:top w:w="15" w:type="dxa"/>
              <w:left w:w="15" w:type="dxa"/>
              <w:bottom w:w="15" w:type="dxa"/>
              <w:right w:w="15" w:type="dxa"/>
            </w:tcMar>
          </w:tcPr>
          <w:p w:rsidR="003626FE" w:rsidRPr="003626FE" w:rsidRDefault="003626FE" w:rsidP="003626FE">
            <w:pPr>
              <w:rPr>
                <w:color w:val="000000" w:themeColor="text1"/>
                <w:sz w:val="20"/>
                <w:szCs w:val="20"/>
              </w:rPr>
            </w:pPr>
          </w:p>
        </w:tc>
        <w:tc>
          <w:tcPr>
            <w:tcW w:w="567" w:type="dxa"/>
            <w:vAlign w:val="center"/>
          </w:tcPr>
          <w:p w:rsidR="003626FE" w:rsidRPr="003626FE" w:rsidRDefault="003626FE" w:rsidP="003626FE">
            <w:pPr>
              <w:ind w:left="20"/>
              <w:jc w:val="center"/>
              <w:rPr>
                <w:color w:val="000000" w:themeColor="text1"/>
                <w:sz w:val="20"/>
                <w:szCs w:val="20"/>
              </w:rPr>
            </w:pPr>
            <w:r w:rsidRPr="003626FE">
              <w:rPr>
                <w:sz w:val="20"/>
                <w:szCs w:val="20"/>
                <w:lang w:val="kk-KZ" w:eastAsia="en-US"/>
              </w:rPr>
              <w:t>емт</w:t>
            </w:r>
          </w:p>
        </w:tc>
        <w:tc>
          <w:tcPr>
            <w:tcW w:w="710" w:type="dxa"/>
            <w:vAlign w:val="center"/>
          </w:tcPr>
          <w:p w:rsidR="003626FE" w:rsidRPr="003626FE" w:rsidRDefault="003626FE" w:rsidP="003626FE">
            <w:pPr>
              <w:ind w:left="20"/>
              <w:jc w:val="center"/>
              <w:rPr>
                <w:color w:val="000000" w:themeColor="text1"/>
                <w:sz w:val="20"/>
                <w:szCs w:val="20"/>
              </w:rPr>
            </w:pPr>
            <w:r w:rsidRPr="003626FE">
              <w:rPr>
                <w:sz w:val="20"/>
                <w:szCs w:val="20"/>
                <w:lang w:eastAsia="en-US"/>
              </w:rPr>
              <w:t>диф.</w:t>
            </w:r>
            <w:r w:rsidRPr="003626FE">
              <w:rPr>
                <w:sz w:val="20"/>
                <w:szCs w:val="20"/>
                <w:lang w:val="kk-KZ" w:eastAsia="en-US"/>
              </w:rPr>
              <w:t xml:space="preserve"> сынақ</w:t>
            </w:r>
          </w:p>
        </w:tc>
      </w:tr>
      <w:tr w:rsidR="00467175" w:rsidRPr="003626FE" w:rsidTr="003626FE">
        <w:trPr>
          <w:trHeight w:val="405"/>
        </w:trPr>
        <w:tc>
          <w:tcPr>
            <w:tcW w:w="326" w:type="dxa"/>
            <w:vMerge w:val="restart"/>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1</w:t>
            </w:r>
          </w:p>
        </w:tc>
        <w:tc>
          <w:tcPr>
            <w:tcW w:w="363" w:type="dxa"/>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1</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4</w:t>
            </w:r>
          </w:p>
        </w:tc>
        <w:tc>
          <w:tcPr>
            <w:tcW w:w="567" w:type="dxa"/>
            <w:tcMar>
              <w:top w:w="15" w:type="dxa"/>
              <w:left w:w="15" w:type="dxa"/>
              <w:bottom w:w="15" w:type="dxa"/>
              <w:right w:w="15" w:type="dxa"/>
            </w:tcMar>
            <w:vAlign w:val="center"/>
          </w:tcPr>
          <w:p w:rsidR="00AC416A" w:rsidRPr="003626FE" w:rsidRDefault="00B36B21" w:rsidP="00502E6C">
            <w:pPr>
              <w:jc w:val="center"/>
              <w:rPr>
                <w:color w:val="000000" w:themeColor="text1"/>
                <w:sz w:val="20"/>
                <w:szCs w:val="20"/>
                <w:lang w:val="kk-KZ"/>
              </w:rPr>
            </w:pPr>
            <w:r w:rsidRPr="003626FE">
              <w:rPr>
                <w:color w:val="000000" w:themeColor="text1"/>
                <w:sz w:val="20"/>
                <w:szCs w:val="20"/>
                <w:lang w:val="kk-KZ"/>
              </w:rPr>
              <w:t>3</w:t>
            </w:r>
          </w:p>
        </w:tc>
        <w:tc>
          <w:tcPr>
            <w:tcW w:w="58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lang w:val="kk-KZ"/>
              </w:rPr>
              <w:t>1</w:t>
            </w:r>
          </w:p>
        </w:tc>
        <w:tc>
          <w:tcPr>
            <w:tcW w:w="426"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708"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28</w:t>
            </w: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2</w:t>
            </w: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br/>
            </w: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br/>
            </w: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br/>
            </w:r>
          </w:p>
        </w:tc>
        <w:tc>
          <w:tcPr>
            <w:tcW w:w="708"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900</w:t>
            </w:r>
          </w:p>
        </w:tc>
        <w:tc>
          <w:tcPr>
            <w:tcW w:w="709" w:type="dxa"/>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30</w:t>
            </w:r>
          </w:p>
        </w:tc>
        <w:tc>
          <w:tcPr>
            <w:tcW w:w="567" w:type="dxa"/>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6</w:t>
            </w:r>
          </w:p>
        </w:tc>
        <w:tc>
          <w:tcPr>
            <w:tcW w:w="710" w:type="dxa"/>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1</w:t>
            </w:r>
          </w:p>
        </w:tc>
      </w:tr>
      <w:tr w:rsidR="00467175" w:rsidRPr="003626FE" w:rsidTr="003626FE">
        <w:trPr>
          <w:trHeight w:val="368"/>
        </w:trPr>
        <w:tc>
          <w:tcPr>
            <w:tcW w:w="326" w:type="dxa"/>
            <w:vMerge/>
          </w:tcPr>
          <w:p w:rsidR="00AC416A" w:rsidRPr="003626FE" w:rsidRDefault="00AC416A" w:rsidP="00502E6C">
            <w:pPr>
              <w:rPr>
                <w:color w:val="000000" w:themeColor="text1"/>
                <w:sz w:val="20"/>
                <w:szCs w:val="20"/>
              </w:rPr>
            </w:pPr>
          </w:p>
        </w:tc>
        <w:tc>
          <w:tcPr>
            <w:tcW w:w="363" w:type="dxa"/>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2</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lang w:val="kk-KZ"/>
              </w:rPr>
              <w:t>4</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lang w:val="kk-KZ"/>
              </w:rPr>
              <w:t>2</w:t>
            </w:r>
          </w:p>
        </w:tc>
        <w:tc>
          <w:tcPr>
            <w:tcW w:w="58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3</w:t>
            </w:r>
          </w:p>
        </w:tc>
        <w:tc>
          <w:tcPr>
            <w:tcW w:w="426"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1</w:t>
            </w:r>
          </w:p>
        </w:tc>
        <w:tc>
          <w:tcPr>
            <w:tcW w:w="708"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26</w:t>
            </w: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2</w:t>
            </w: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en-US"/>
              </w:rPr>
            </w:pPr>
            <w:r w:rsidRPr="003626FE">
              <w:rPr>
                <w:color w:val="000000" w:themeColor="text1"/>
                <w:sz w:val="20"/>
                <w:szCs w:val="20"/>
                <w:lang w:val="en-US"/>
              </w:rPr>
              <w:t>2</w:t>
            </w: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br/>
            </w:r>
          </w:p>
        </w:tc>
        <w:tc>
          <w:tcPr>
            <w:tcW w:w="708" w:type="dxa"/>
            <w:tcMar>
              <w:top w:w="15" w:type="dxa"/>
              <w:left w:w="15" w:type="dxa"/>
              <w:bottom w:w="15" w:type="dxa"/>
              <w:right w:w="15" w:type="dxa"/>
            </w:tcMar>
          </w:tcPr>
          <w:p w:rsidR="00AC416A" w:rsidRPr="003626FE" w:rsidRDefault="00AC416A" w:rsidP="00502E6C">
            <w:pPr>
              <w:jc w:val="center"/>
              <w:rPr>
                <w:color w:val="000000" w:themeColor="text1"/>
                <w:sz w:val="20"/>
                <w:szCs w:val="20"/>
              </w:rPr>
            </w:pPr>
            <w:r w:rsidRPr="003626FE">
              <w:rPr>
                <w:color w:val="000000" w:themeColor="text1"/>
                <w:sz w:val="20"/>
                <w:szCs w:val="20"/>
              </w:rPr>
              <w:t>900</w:t>
            </w:r>
          </w:p>
        </w:tc>
        <w:tc>
          <w:tcPr>
            <w:tcW w:w="709" w:type="dxa"/>
            <w:tcMar>
              <w:top w:w="15" w:type="dxa"/>
              <w:left w:w="15" w:type="dxa"/>
              <w:bottom w:w="15" w:type="dxa"/>
              <w:right w:w="15" w:type="dxa"/>
            </w:tcMar>
          </w:tcPr>
          <w:p w:rsidR="00AC416A" w:rsidRPr="003626FE" w:rsidRDefault="00AC416A" w:rsidP="00502E6C">
            <w:pPr>
              <w:jc w:val="center"/>
              <w:rPr>
                <w:color w:val="000000" w:themeColor="text1"/>
                <w:sz w:val="20"/>
                <w:szCs w:val="20"/>
              </w:rPr>
            </w:pPr>
            <w:r w:rsidRPr="003626FE">
              <w:rPr>
                <w:color w:val="000000" w:themeColor="text1"/>
                <w:sz w:val="20"/>
                <w:szCs w:val="20"/>
              </w:rPr>
              <w:t>30</w:t>
            </w:r>
          </w:p>
        </w:tc>
        <w:tc>
          <w:tcPr>
            <w:tcW w:w="567" w:type="dxa"/>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lang w:val="kk-KZ"/>
              </w:rPr>
              <w:t>5</w:t>
            </w:r>
          </w:p>
        </w:tc>
        <w:tc>
          <w:tcPr>
            <w:tcW w:w="710" w:type="dxa"/>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lang w:val="kk-KZ"/>
              </w:rPr>
              <w:t>3</w:t>
            </w:r>
          </w:p>
        </w:tc>
      </w:tr>
      <w:tr w:rsidR="00467175" w:rsidRPr="003626FE" w:rsidTr="003626FE">
        <w:trPr>
          <w:trHeight w:val="348"/>
        </w:trPr>
        <w:tc>
          <w:tcPr>
            <w:tcW w:w="326" w:type="dxa"/>
            <w:vMerge w:val="restart"/>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2</w:t>
            </w:r>
          </w:p>
        </w:tc>
        <w:tc>
          <w:tcPr>
            <w:tcW w:w="363" w:type="dxa"/>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3</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lang w:val="kk-KZ"/>
              </w:rPr>
              <w:t>4</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58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2</w:t>
            </w:r>
          </w:p>
        </w:tc>
        <w:tc>
          <w:tcPr>
            <w:tcW w:w="426"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5</w:t>
            </w:r>
          </w:p>
        </w:tc>
        <w:tc>
          <w:tcPr>
            <w:tcW w:w="708"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28</w:t>
            </w: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2</w:t>
            </w: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br/>
            </w:r>
          </w:p>
        </w:tc>
        <w:tc>
          <w:tcPr>
            <w:tcW w:w="708" w:type="dxa"/>
            <w:tcMar>
              <w:top w:w="15" w:type="dxa"/>
              <w:left w:w="15" w:type="dxa"/>
              <w:bottom w:w="15" w:type="dxa"/>
              <w:right w:w="15" w:type="dxa"/>
            </w:tcMar>
          </w:tcPr>
          <w:p w:rsidR="00AC416A" w:rsidRPr="003626FE" w:rsidRDefault="00AC416A" w:rsidP="00502E6C">
            <w:pPr>
              <w:jc w:val="center"/>
              <w:rPr>
                <w:color w:val="000000" w:themeColor="text1"/>
                <w:sz w:val="20"/>
                <w:szCs w:val="20"/>
              </w:rPr>
            </w:pPr>
            <w:r w:rsidRPr="003626FE">
              <w:rPr>
                <w:color w:val="000000" w:themeColor="text1"/>
                <w:sz w:val="20"/>
                <w:szCs w:val="20"/>
              </w:rPr>
              <w:t>900</w:t>
            </w:r>
          </w:p>
        </w:tc>
        <w:tc>
          <w:tcPr>
            <w:tcW w:w="709" w:type="dxa"/>
            <w:tcMar>
              <w:top w:w="15" w:type="dxa"/>
              <w:left w:w="15" w:type="dxa"/>
              <w:bottom w:w="15" w:type="dxa"/>
              <w:right w:w="15" w:type="dxa"/>
            </w:tcMar>
          </w:tcPr>
          <w:p w:rsidR="00AC416A" w:rsidRPr="003626FE" w:rsidRDefault="00AC416A" w:rsidP="00502E6C">
            <w:pPr>
              <w:jc w:val="center"/>
              <w:rPr>
                <w:color w:val="000000" w:themeColor="text1"/>
                <w:sz w:val="20"/>
                <w:szCs w:val="20"/>
              </w:rPr>
            </w:pPr>
            <w:r w:rsidRPr="003626FE">
              <w:rPr>
                <w:color w:val="000000" w:themeColor="text1"/>
                <w:sz w:val="20"/>
                <w:szCs w:val="20"/>
              </w:rPr>
              <w:t>30</w:t>
            </w:r>
          </w:p>
        </w:tc>
        <w:tc>
          <w:tcPr>
            <w:tcW w:w="567" w:type="dxa"/>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6</w:t>
            </w:r>
          </w:p>
        </w:tc>
        <w:tc>
          <w:tcPr>
            <w:tcW w:w="710" w:type="dxa"/>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lang w:val="kk-KZ"/>
              </w:rPr>
              <w:t>2</w:t>
            </w:r>
          </w:p>
        </w:tc>
      </w:tr>
      <w:tr w:rsidR="00467175" w:rsidRPr="003626FE" w:rsidTr="003626FE">
        <w:trPr>
          <w:trHeight w:val="315"/>
        </w:trPr>
        <w:tc>
          <w:tcPr>
            <w:tcW w:w="326" w:type="dxa"/>
            <w:vMerge/>
          </w:tcPr>
          <w:p w:rsidR="00AC416A" w:rsidRPr="003626FE" w:rsidRDefault="00AC416A" w:rsidP="00502E6C">
            <w:pPr>
              <w:rPr>
                <w:color w:val="000000" w:themeColor="text1"/>
                <w:sz w:val="20"/>
                <w:szCs w:val="20"/>
              </w:rPr>
            </w:pPr>
          </w:p>
        </w:tc>
        <w:tc>
          <w:tcPr>
            <w:tcW w:w="363" w:type="dxa"/>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4</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lang w:val="kk-KZ"/>
              </w:rPr>
              <w:t>5</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lang w:val="kk-KZ"/>
              </w:rPr>
              <w:t>2</w:t>
            </w:r>
          </w:p>
        </w:tc>
        <w:tc>
          <w:tcPr>
            <w:tcW w:w="58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lang w:val="kk-KZ"/>
              </w:rPr>
              <w:t>1</w:t>
            </w:r>
          </w:p>
        </w:tc>
        <w:tc>
          <w:tcPr>
            <w:tcW w:w="426"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lang w:val="kk-KZ"/>
              </w:rPr>
              <w:t>2</w:t>
            </w:r>
          </w:p>
        </w:tc>
        <w:tc>
          <w:tcPr>
            <w:tcW w:w="708"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24</w:t>
            </w: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2</w:t>
            </w: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en-US"/>
              </w:rPr>
            </w:pPr>
            <w:r w:rsidRPr="003626FE">
              <w:rPr>
                <w:color w:val="000000" w:themeColor="text1"/>
                <w:sz w:val="20"/>
                <w:szCs w:val="20"/>
                <w:lang w:val="en-US"/>
              </w:rPr>
              <w:t>4</w:t>
            </w: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br/>
            </w:r>
          </w:p>
        </w:tc>
        <w:tc>
          <w:tcPr>
            <w:tcW w:w="708" w:type="dxa"/>
            <w:tcMar>
              <w:top w:w="15" w:type="dxa"/>
              <w:left w:w="15" w:type="dxa"/>
              <w:bottom w:w="15" w:type="dxa"/>
              <w:right w:w="15" w:type="dxa"/>
            </w:tcMar>
          </w:tcPr>
          <w:p w:rsidR="00AC416A" w:rsidRPr="003626FE" w:rsidRDefault="00AC416A" w:rsidP="00502E6C">
            <w:pPr>
              <w:jc w:val="center"/>
              <w:rPr>
                <w:color w:val="000000" w:themeColor="text1"/>
                <w:sz w:val="20"/>
                <w:szCs w:val="20"/>
              </w:rPr>
            </w:pPr>
            <w:r w:rsidRPr="003626FE">
              <w:rPr>
                <w:color w:val="000000" w:themeColor="text1"/>
                <w:sz w:val="20"/>
                <w:szCs w:val="20"/>
              </w:rPr>
              <w:t>900</w:t>
            </w:r>
          </w:p>
        </w:tc>
        <w:tc>
          <w:tcPr>
            <w:tcW w:w="709" w:type="dxa"/>
            <w:tcMar>
              <w:top w:w="15" w:type="dxa"/>
              <w:left w:w="15" w:type="dxa"/>
              <w:bottom w:w="15" w:type="dxa"/>
              <w:right w:w="15" w:type="dxa"/>
            </w:tcMar>
          </w:tcPr>
          <w:p w:rsidR="00AC416A" w:rsidRPr="003626FE" w:rsidRDefault="00AC416A" w:rsidP="00502E6C">
            <w:pPr>
              <w:jc w:val="center"/>
              <w:rPr>
                <w:color w:val="000000" w:themeColor="text1"/>
                <w:sz w:val="20"/>
                <w:szCs w:val="20"/>
              </w:rPr>
            </w:pPr>
            <w:r w:rsidRPr="003626FE">
              <w:rPr>
                <w:color w:val="000000" w:themeColor="text1"/>
                <w:sz w:val="20"/>
                <w:szCs w:val="20"/>
              </w:rPr>
              <w:t>30</w:t>
            </w:r>
          </w:p>
        </w:tc>
        <w:tc>
          <w:tcPr>
            <w:tcW w:w="567" w:type="dxa"/>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5</w:t>
            </w:r>
          </w:p>
        </w:tc>
        <w:tc>
          <w:tcPr>
            <w:tcW w:w="710" w:type="dxa"/>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2</w:t>
            </w:r>
          </w:p>
        </w:tc>
      </w:tr>
      <w:tr w:rsidR="00467175" w:rsidRPr="003626FE" w:rsidTr="003626FE">
        <w:trPr>
          <w:trHeight w:val="315"/>
        </w:trPr>
        <w:tc>
          <w:tcPr>
            <w:tcW w:w="326" w:type="dxa"/>
            <w:vMerge w:val="restart"/>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3</w:t>
            </w:r>
          </w:p>
        </w:tc>
        <w:tc>
          <w:tcPr>
            <w:tcW w:w="363" w:type="dxa"/>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5</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lang w:val="kk-KZ"/>
              </w:rPr>
              <w:t>5</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58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rPr>
              <w:br/>
            </w:r>
            <w:r w:rsidRPr="003626FE">
              <w:rPr>
                <w:color w:val="000000" w:themeColor="text1"/>
                <w:sz w:val="20"/>
                <w:szCs w:val="20"/>
                <w:lang w:val="kk-KZ"/>
              </w:rPr>
              <w:t>1</w:t>
            </w:r>
          </w:p>
        </w:tc>
        <w:tc>
          <w:tcPr>
            <w:tcW w:w="426"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lang w:val="kk-KZ"/>
              </w:rPr>
              <w:t>6</w:t>
            </w:r>
          </w:p>
        </w:tc>
        <w:tc>
          <w:tcPr>
            <w:tcW w:w="708"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30</w:t>
            </w: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br/>
            </w:r>
          </w:p>
        </w:tc>
        <w:tc>
          <w:tcPr>
            <w:tcW w:w="708" w:type="dxa"/>
            <w:tcMar>
              <w:top w:w="15" w:type="dxa"/>
              <w:left w:w="15" w:type="dxa"/>
              <w:bottom w:w="15" w:type="dxa"/>
              <w:right w:w="15" w:type="dxa"/>
            </w:tcMar>
          </w:tcPr>
          <w:p w:rsidR="00AC416A" w:rsidRPr="003626FE" w:rsidRDefault="00AC416A" w:rsidP="00502E6C">
            <w:pPr>
              <w:jc w:val="center"/>
              <w:rPr>
                <w:color w:val="000000" w:themeColor="text1"/>
                <w:sz w:val="20"/>
                <w:szCs w:val="20"/>
              </w:rPr>
            </w:pPr>
            <w:r w:rsidRPr="003626FE">
              <w:rPr>
                <w:color w:val="000000" w:themeColor="text1"/>
                <w:sz w:val="20"/>
                <w:szCs w:val="20"/>
              </w:rPr>
              <w:t>900</w:t>
            </w:r>
          </w:p>
        </w:tc>
        <w:tc>
          <w:tcPr>
            <w:tcW w:w="709" w:type="dxa"/>
            <w:tcMar>
              <w:top w:w="15" w:type="dxa"/>
              <w:left w:w="15" w:type="dxa"/>
              <w:bottom w:w="15" w:type="dxa"/>
              <w:right w:w="15" w:type="dxa"/>
            </w:tcMar>
          </w:tcPr>
          <w:p w:rsidR="00AC416A" w:rsidRPr="003626FE" w:rsidRDefault="00AC416A" w:rsidP="00502E6C">
            <w:pPr>
              <w:jc w:val="center"/>
              <w:rPr>
                <w:color w:val="000000" w:themeColor="text1"/>
                <w:sz w:val="20"/>
                <w:szCs w:val="20"/>
              </w:rPr>
            </w:pPr>
            <w:r w:rsidRPr="003626FE">
              <w:rPr>
                <w:color w:val="000000" w:themeColor="text1"/>
                <w:sz w:val="20"/>
                <w:szCs w:val="20"/>
              </w:rPr>
              <w:t>30</w:t>
            </w:r>
          </w:p>
        </w:tc>
        <w:tc>
          <w:tcPr>
            <w:tcW w:w="567" w:type="dxa"/>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6</w:t>
            </w:r>
          </w:p>
        </w:tc>
        <w:tc>
          <w:tcPr>
            <w:tcW w:w="710" w:type="dxa"/>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rPr>
              <w:br/>
            </w:r>
            <w:r w:rsidRPr="003626FE">
              <w:rPr>
                <w:color w:val="000000" w:themeColor="text1"/>
                <w:sz w:val="20"/>
                <w:szCs w:val="20"/>
                <w:lang w:val="kk-KZ"/>
              </w:rPr>
              <w:t>1</w:t>
            </w:r>
          </w:p>
        </w:tc>
      </w:tr>
      <w:tr w:rsidR="00467175" w:rsidRPr="003626FE" w:rsidTr="003626FE">
        <w:trPr>
          <w:trHeight w:val="315"/>
        </w:trPr>
        <w:tc>
          <w:tcPr>
            <w:tcW w:w="326" w:type="dxa"/>
            <w:vMerge/>
          </w:tcPr>
          <w:p w:rsidR="00AC416A" w:rsidRPr="003626FE" w:rsidRDefault="00AC416A" w:rsidP="00502E6C">
            <w:pPr>
              <w:rPr>
                <w:color w:val="000000" w:themeColor="text1"/>
                <w:sz w:val="20"/>
                <w:szCs w:val="20"/>
              </w:rPr>
            </w:pPr>
          </w:p>
        </w:tc>
        <w:tc>
          <w:tcPr>
            <w:tcW w:w="363" w:type="dxa"/>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6</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4</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br/>
            </w:r>
          </w:p>
        </w:tc>
        <w:tc>
          <w:tcPr>
            <w:tcW w:w="58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p>
        </w:tc>
        <w:tc>
          <w:tcPr>
            <w:tcW w:w="426"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lang w:val="kk-KZ"/>
              </w:rPr>
              <w:t>4</w:t>
            </w:r>
          </w:p>
        </w:tc>
        <w:tc>
          <w:tcPr>
            <w:tcW w:w="708"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24</w:t>
            </w: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6</w:t>
            </w: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br/>
            </w:r>
          </w:p>
        </w:tc>
        <w:tc>
          <w:tcPr>
            <w:tcW w:w="708" w:type="dxa"/>
            <w:tcMar>
              <w:top w:w="15" w:type="dxa"/>
              <w:left w:w="15" w:type="dxa"/>
              <w:bottom w:w="15" w:type="dxa"/>
              <w:right w:w="15" w:type="dxa"/>
            </w:tcMar>
          </w:tcPr>
          <w:p w:rsidR="00AC416A" w:rsidRPr="003626FE" w:rsidRDefault="00AC416A" w:rsidP="00502E6C">
            <w:pPr>
              <w:jc w:val="center"/>
              <w:rPr>
                <w:color w:val="000000" w:themeColor="text1"/>
                <w:sz w:val="20"/>
                <w:szCs w:val="20"/>
              </w:rPr>
            </w:pPr>
            <w:r w:rsidRPr="003626FE">
              <w:rPr>
                <w:color w:val="000000" w:themeColor="text1"/>
                <w:sz w:val="20"/>
                <w:szCs w:val="20"/>
              </w:rPr>
              <w:t>900</w:t>
            </w:r>
          </w:p>
        </w:tc>
        <w:tc>
          <w:tcPr>
            <w:tcW w:w="709" w:type="dxa"/>
            <w:tcMar>
              <w:top w:w="15" w:type="dxa"/>
              <w:left w:w="15" w:type="dxa"/>
              <w:bottom w:w="15" w:type="dxa"/>
              <w:right w:w="15" w:type="dxa"/>
            </w:tcMar>
          </w:tcPr>
          <w:p w:rsidR="00AC416A" w:rsidRPr="003626FE" w:rsidRDefault="00AC416A" w:rsidP="00502E6C">
            <w:pPr>
              <w:jc w:val="center"/>
              <w:rPr>
                <w:color w:val="000000" w:themeColor="text1"/>
                <w:sz w:val="20"/>
                <w:szCs w:val="20"/>
              </w:rPr>
            </w:pPr>
            <w:r w:rsidRPr="003626FE">
              <w:rPr>
                <w:color w:val="000000" w:themeColor="text1"/>
                <w:sz w:val="20"/>
                <w:szCs w:val="20"/>
              </w:rPr>
              <w:t>30</w:t>
            </w:r>
          </w:p>
        </w:tc>
        <w:tc>
          <w:tcPr>
            <w:tcW w:w="567" w:type="dxa"/>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3</w:t>
            </w:r>
          </w:p>
        </w:tc>
        <w:tc>
          <w:tcPr>
            <w:tcW w:w="710" w:type="dxa"/>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1</w:t>
            </w:r>
          </w:p>
        </w:tc>
      </w:tr>
      <w:tr w:rsidR="00467175" w:rsidRPr="003626FE" w:rsidTr="003626FE">
        <w:trPr>
          <w:trHeight w:val="315"/>
        </w:trPr>
        <w:tc>
          <w:tcPr>
            <w:tcW w:w="326" w:type="dxa"/>
            <w:vMerge w:val="restart"/>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4</w:t>
            </w:r>
          </w:p>
        </w:tc>
        <w:tc>
          <w:tcPr>
            <w:tcW w:w="363" w:type="dxa"/>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7</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4</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br/>
            </w:r>
          </w:p>
        </w:tc>
        <w:tc>
          <w:tcPr>
            <w:tcW w:w="58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rPr>
              <w:br/>
            </w:r>
            <w:r w:rsidRPr="003626FE">
              <w:rPr>
                <w:color w:val="000000" w:themeColor="text1"/>
                <w:sz w:val="20"/>
                <w:szCs w:val="20"/>
                <w:lang w:val="kk-KZ"/>
              </w:rPr>
              <w:t>1</w:t>
            </w:r>
          </w:p>
        </w:tc>
        <w:tc>
          <w:tcPr>
            <w:tcW w:w="426"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lang w:val="kk-KZ"/>
              </w:rPr>
              <w:t>3</w:t>
            </w:r>
          </w:p>
        </w:tc>
        <w:tc>
          <w:tcPr>
            <w:tcW w:w="708"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20</w:t>
            </w: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br/>
            </w:r>
          </w:p>
        </w:tc>
        <w:tc>
          <w:tcPr>
            <w:tcW w:w="708"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600</w:t>
            </w:r>
          </w:p>
        </w:tc>
        <w:tc>
          <w:tcPr>
            <w:tcW w:w="709" w:type="dxa"/>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20</w:t>
            </w:r>
          </w:p>
        </w:tc>
        <w:tc>
          <w:tcPr>
            <w:tcW w:w="567" w:type="dxa"/>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4</w:t>
            </w:r>
          </w:p>
        </w:tc>
        <w:tc>
          <w:tcPr>
            <w:tcW w:w="710" w:type="dxa"/>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br/>
              <w:t>-</w:t>
            </w:r>
          </w:p>
        </w:tc>
      </w:tr>
      <w:tr w:rsidR="00467175" w:rsidRPr="003626FE" w:rsidTr="003626FE">
        <w:trPr>
          <w:trHeight w:val="315"/>
        </w:trPr>
        <w:tc>
          <w:tcPr>
            <w:tcW w:w="326" w:type="dxa"/>
            <w:vMerge/>
          </w:tcPr>
          <w:p w:rsidR="00AC416A" w:rsidRPr="003626FE" w:rsidRDefault="00AC416A" w:rsidP="00502E6C">
            <w:pPr>
              <w:rPr>
                <w:color w:val="000000" w:themeColor="text1"/>
                <w:sz w:val="20"/>
                <w:szCs w:val="20"/>
              </w:rPr>
            </w:pPr>
          </w:p>
        </w:tc>
        <w:tc>
          <w:tcPr>
            <w:tcW w:w="363" w:type="dxa"/>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8</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3</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br/>
            </w:r>
          </w:p>
        </w:tc>
        <w:tc>
          <w:tcPr>
            <w:tcW w:w="58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p w:rsidR="00AC416A" w:rsidRPr="003626FE" w:rsidRDefault="00AC416A" w:rsidP="00502E6C">
            <w:pPr>
              <w:jc w:val="center"/>
              <w:rPr>
                <w:color w:val="000000" w:themeColor="text1"/>
                <w:sz w:val="20"/>
                <w:szCs w:val="20"/>
              </w:rPr>
            </w:pPr>
            <w:r w:rsidRPr="003626FE">
              <w:rPr>
                <w:color w:val="000000" w:themeColor="text1"/>
                <w:sz w:val="20"/>
                <w:szCs w:val="20"/>
              </w:rPr>
              <w:t>1</w:t>
            </w:r>
            <w:r w:rsidRPr="003626FE">
              <w:rPr>
                <w:color w:val="000000" w:themeColor="text1"/>
                <w:sz w:val="20"/>
                <w:szCs w:val="20"/>
              </w:rPr>
              <w:br/>
            </w:r>
          </w:p>
        </w:tc>
        <w:tc>
          <w:tcPr>
            <w:tcW w:w="426"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3</w:t>
            </w:r>
          </w:p>
        </w:tc>
        <w:tc>
          <w:tcPr>
            <w:tcW w:w="708"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20</w:t>
            </w: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708"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600</w:t>
            </w:r>
          </w:p>
        </w:tc>
        <w:tc>
          <w:tcPr>
            <w:tcW w:w="709" w:type="dxa"/>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20</w:t>
            </w:r>
          </w:p>
        </w:tc>
        <w:tc>
          <w:tcPr>
            <w:tcW w:w="567" w:type="dxa"/>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4</w:t>
            </w:r>
          </w:p>
        </w:tc>
        <w:tc>
          <w:tcPr>
            <w:tcW w:w="710" w:type="dxa"/>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w:t>
            </w:r>
          </w:p>
        </w:tc>
      </w:tr>
      <w:tr w:rsidR="00467175" w:rsidRPr="003626FE" w:rsidTr="003626FE">
        <w:trPr>
          <w:trHeight w:val="315"/>
        </w:trPr>
        <w:tc>
          <w:tcPr>
            <w:tcW w:w="326" w:type="dxa"/>
            <w:vMerge/>
          </w:tcPr>
          <w:p w:rsidR="00AC416A" w:rsidRPr="003626FE" w:rsidRDefault="00AC416A" w:rsidP="00502E6C">
            <w:pPr>
              <w:rPr>
                <w:color w:val="000000" w:themeColor="text1"/>
                <w:sz w:val="20"/>
                <w:szCs w:val="20"/>
              </w:rPr>
            </w:pPr>
          </w:p>
        </w:tc>
        <w:tc>
          <w:tcPr>
            <w:tcW w:w="363" w:type="dxa"/>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lang w:val="en-US"/>
              </w:rPr>
            </w:pPr>
            <w:r w:rsidRPr="003626FE">
              <w:rPr>
                <w:color w:val="000000" w:themeColor="text1"/>
                <w:sz w:val="20"/>
                <w:szCs w:val="20"/>
                <w:lang w:val="en-US"/>
              </w:rPr>
              <w:t>9</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1</w:t>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58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1</w:t>
            </w:r>
          </w:p>
        </w:tc>
        <w:tc>
          <w:tcPr>
            <w:tcW w:w="426"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708"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8</w:t>
            </w: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12</w:t>
            </w:r>
          </w:p>
        </w:tc>
        <w:tc>
          <w:tcPr>
            <w:tcW w:w="708"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600</w:t>
            </w:r>
          </w:p>
        </w:tc>
        <w:tc>
          <w:tcPr>
            <w:tcW w:w="709" w:type="dxa"/>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lang w:val="en-US"/>
              </w:rPr>
            </w:pPr>
            <w:r w:rsidRPr="003626FE">
              <w:rPr>
                <w:color w:val="000000" w:themeColor="text1"/>
                <w:sz w:val="20"/>
                <w:szCs w:val="20"/>
                <w:lang w:val="en-US"/>
              </w:rPr>
              <w:t>20</w:t>
            </w:r>
          </w:p>
        </w:tc>
        <w:tc>
          <w:tcPr>
            <w:tcW w:w="567" w:type="dxa"/>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w:t>
            </w:r>
          </w:p>
        </w:tc>
        <w:tc>
          <w:tcPr>
            <w:tcW w:w="710" w:type="dxa"/>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1</w:t>
            </w:r>
          </w:p>
        </w:tc>
      </w:tr>
      <w:tr w:rsidR="00AC416A" w:rsidRPr="003626FE" w:rsidTr="003626FE">
        <w:trPr>
          <w:trHeight w:val="325"/>
        </w:trPr>
        <w:tc>
          <w:tcPr>
            <w:tcW w:w="689" w:type="dxa"/>
            <w:gridSpan w:val="2"/>
            <w:tcMar>
              <w:top w:w="15" w:type="dxa"/>
              <w:left w:w="15" w:type="dxa"/>
              <w:bottom w:w="15" w:type="dxa"/>
              <w:right w:w="15" w:type="dxa"/>
            </w:tcMar>
            <w:vAlign w:val="center"/>
          </w:tcPr>
          <w:p w:rsidR="00AC416A" w:rsidRPr="003626FE" w:rsidRDefault="003626FE" w:rsidP="00502E6C">
            <w:pPr>
              <w:ind w:left="20"/>
              <w:jc w:val="center"/>
              <w:rPr>
                <w:color w:val="000000" w:themeColor="text1"/>
                <w:sz w:val="20"/>
                <w:szCs w:val="20"/>
              </w:rPr>
            </w:pPr>
            <w:r w:rsidRPr="003626FE">
              <w:rPr>
                <w:sz w:val="20"/>
                <w:szCs w:val="20"/>
                <w:lang w:eastAsia="en-US"/>
              </w:rPr>
              <w:t>б</w:t>
            </w:r>
            <w:r w:rsidRPr="003626FE">
              <w:rPr>
                <w:sz w:val="20"/>
                <w:szCs w:val="20"/>
                <w:lang w:val="kk-KZ" w:eastAsia="en-US"/>
              </w:rPr>
              <w:t xml:space="preserve"> -</w:t>
            </w:r>
            <w:r w:rsidRPr="003626FE">
              <w:rPr>
                <w:sz w:val="20"/>
                <w:szCs w:val="20"/>
                <w:lang w:eastAsia="en-US"/>
              </w:rPr>
              <w:t>ғы</w:t>
            </w:r>
          </w:p>
        </w:tc>
        <w:tc>
          <w:tcPr>
            <w:tcW w:w="567" w:type="dxa"/>
            <w:tcMar>
              <w:top w:w="15" w:type="dxa"/>
              <w:left w:w="15" w:type="dxa"/>
              <w:bottom w:w="15" w:type="dxa"/>
              <w:right w:w="15" w:type="dxa"/>
            </w:tcMar>
            <w:vAlign w:val="center"/>
          </w:tcPr>
          <w:p w:rsidR="00AC416A" w:rsidRPr="003626FE" w:rsidRDefault="00AC416A" w:rsidP="00502E6C">
            <w:pPr>
              <w:rPr>
                <w:color w:val="000000" w:themeColor="text1"/>
                <w:sz w:val="20"/>
                <w:szCs w:val="20"/>
              </w:rPr>
            </w:pPr>
          </w:p>
          <w:p w:rsidR="00AC416A" w:rsidRPr="003626FE" w:rsidRDefault="00AC416A" w:rsidP="00502E6C">
            <w:pPr>
              <w:jc w:val="center"/>
              <w:rPr>
                <w:color w:val="000000" w:themeColor="text1"/>
                <w:sz w:val="20"/>
                <w:szCs w:val="20"/>
              </w:rPr>
            </w:pPr>
            <w:r w:rsidRPr="003626FE">
              <w:rPr>
                <w:color w:val="000000" w:themeColor="text1"/>
                <w:sz w:val="20"/>
                <w:szCs w:val="20"/>
              </w:rPr>
              <w:t>15</w:t>
            </w:r>
            <w:r w:rsidRPr="003626FE">
              <w:rPr>
                <w:color w:val="000000" w:themeColor="text1"/>
                <w:sz w:val="20"/>
                <w:szCs w:val="20"/>
              </w:rPr>
              <w:br/>
            </w:r>
          </w:p>
        </w:tc>
        <w:tc>
          <w:tcPr>
            <w:tcW w:w="56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p w:rsidR="00AC416A" w:rsidRPr="003626FE" w:rsidRDefault="00AC416A" w:rsidP="00502E6C">
            <w:pPr>
              <w:jc w:val="center"/>
              <w:rPr>
                <w:color w:val="000000" w:themeColor="text1"/>
                <w:sz w:val="20"/>
                <w:szCs w:val="20"/>
              </w:rPr>
            </w:pPr>
            <w:r w:rsidRPr="003626FE">
              <w:rPr>
                <w:color w:val="000000" w:themeColor="text1"/>
                <w:sz w:val="20"/>
                <w:szCs w:val="20"/>
                <w:lang w:val="kk-KZ"/>
              </w:rPr>
              <w:t>9</w:t>
            </w:r>
            <w:r w:rsidRPr="003626FE">
              <w:rPr>
                <w:color w:val="000000" w:themeColor="text1"/>
                <w:sz w:val="20"/>
                <w:szCs w:val="20"/>
              </w:rPr>
              <w:br/>
            </w:r>
          </w:p>
        </w:tc>
        <w:tc>
          <w:tcPr>
            <w:tcW w:w="587"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rPr>
              <w:t>11</w:t>
            </w:r>
          </w:p>
        </w:tc>
        <w:tc>
          <w:tcPr>
            <w:tcW w:w="426"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24</w:t>
            </w:r>
          </w:p>
        </w:tc>
        <w:tc>
          <w:tcPr>
            <w:tcW w:w="708"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p w:rsidR="00AC416A" w:rsidRPr="003626FE" w:rsidRDefault="00AC416A" w:rsidP="00502E6C">
            <w:pPr>
              <w:jc w:val="center"/>
              <w:rPr>
                <w:color w:val="000000" w:themeColor="text1"/>
                <w:sz w:val="20"/>
                <w:szCs w:val="20"/>
              </w:rPr>
            </w:pPr>
            <w:r w:rsidRPr="003626FE">
              <w:rPr>
                <w:color w:val="000000" w:themeColor="text1"/>
                <w:sz w:val="20"/>
                <w:szCs w:val="20"/>
              </w:rPr>
              <w:t>200</w:t>
            </w:r>
            <w:r w:rsidRPr="003626FE">
              <w:rPr>
                <w:color w:val="000000" w:themeColor="text1"/>
                <w:sz w:val="20"/>
                <w:szCs w:val="20"/>
              </w:rPr>
              <w:br/>
            </w: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lang w:val="kk-KZ"/>
              </w:rPr>
            </w:pPr>
            <w:r w:rsidRPr="003626FE">
              <w:rPr>
                <w:color w:val="000000" w:themeColor="text1"/>
                <w:sz w:val="20"/>
                <w:szCs w:val="20"/>
                <w:lang w:val="kk-KZ"/>
              </w:rPr>
              <w:t>8</w:t>
            </w: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p>
          <w:p w:rsidR="00AC416A" w:rsidRPr="003626FE" w:rsidRDefault="00AC416A" w:rsidP="00502E6C">
            <w:pPr>
              <w:jc w:val="center"/>
              <w:rPr>
                <w:color w:val="000000" w:themeColor="text1"/>
                <w:sz w:val="20"/>
                <w:szCs w:val="20"/>
              </w:rPr>
            </w:pPr>
            <w:r w:rsidRPr="003626FE">
              <w:rPr>
                <w:color w:val="000000" w:themeColor="text1"/>
                <w:sz w:val="20"/>
                <w:szCs w:val="20"/>
                <w:lang w:val="en-US"/>
              </w:rPr>
              <w:t>2</w:t>
            </w:r>
            <w:r w:rsidRPr="003626FE">
              <w:rPr>
                <w:color w:val="000000" w:themeColor="text1"/>
                <w:sz w:val="20"/>
                <w:szCs w:val="20"/>
              </w:rPr>
              <w:br/>
            </w:r>
          </w:p>
        </w:tc>
        <w:tc>
          <w:tcPr>
            <w:tcW w:w="1134"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18</w:t>
            </w:r>
          </w:p>
        </w:tc>
        <w:tc>
          <w:tcPr>
            <w:tcW w:w="709"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12</w:t>
            </w:r>
          </w:p>
        </w:tc>
        <w:tc>
          <w:tcPr>
            <w:tcW w:w="708" w:type="dxa"/>
            <w:tcMar>
              <w:top w:w="15" w:type="dxa"/>
              <w:left w:w="15" w:type="dxa"/>
              <w:bottom w:w="15" w:type="dxa"/>
              <w:right w:w="15" w:type="dxa"/>
            </w:tcMar>
            <w:vAlign w:val="center"/>
          </w:tcPr>
          <w:p w:rsidR="00AC416A" w:rsidRPr="003626FE" w:rsidRDefault="00AC416A" w:rsidP="00502E6C">
            <w:pPr>
              <w:jc w:val="center"/>
              <w:rPr>
                <w:color w:val="000000" w:themeColor="text1"/>
                <w:sz w:val="20"/>
                <w:szCs w:val="20"/>
              </w:rPr>
            </w:pPr>
            <w:r w:rsidRPr="003626FE">
              <w:rPr>
                <w:color w:val="000000" w:themeColor="text1"/>
                <w:sz w:val="20"/>
                <w:szCs w:val="20"/>
              </w:rPr>
              <w:t>7200</w:t>
            </w:r>
          </w:p>
        </w:tc>
        <w:tc>
          <w:tcPr>
            <w:tcW w:w="709" w:type="dxa"/>
            <w:tcMar>
              <w:top w:w="15" w:type="dxa"/>
              <w:left w:w="15" w:type="dxa"/>
              <w:bottom w:w="15" w:type="dxa"/>
              <w:right w:w="15" w:type="dxa"/>
            </w:tcMar>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240</w:t>
            </w:r>
          </w:p>
        </w:tc>
        <w:tc>
          <w:tcPr>
            <w:tcW w:w="567" w:type="dxa"/>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39</w:t>
            </w:r>
          </w:p>
        </w:tc>
        <w:tc>
          <w:tcPr>
            <w:tcW w:w="710" w:type="dxa"/>
            <w:vAlign w:val="center"/>
          </w:tcPr>
          <w:p w:rsidR="00AC416A" w:rsidRPr="003626FE" w:rsidRDefault="00AC416A" w:rsidP="00502E6C">
            <w:pPr>
              <w:ind w:left="20"/>
              <w:jc w:val="center"/>
              <w:rPr>
                <w:color w:val="000000" w:themeColor="text1"/>
                <w:sz w:val="20"/>
                <w:szCs w:val="20"/>
              </w:rPr>
            </w:pPr>
            <w:r w:rsidRPr="003626FE">
              <w:rPr>
                <w:color w:val="000000" w:themeColor="text1"/>
                <w:sz w:val="20"/>
                <w:szCs w:val="20"/>
              </w:rPr>
              <w:t>11</w:t>
            </w:r>
          </w:p>
        </w:tc>
      </w:tr>
    </w:tbl>
    <w:p w:rsidR="00AC416A" w:rsidRPr="00467175" w:rsidRDefault="00AC416A" w:rsidP="00AC416A">
      <w:pPr>
        <w:ind w:firstLine="567"/>
        <w:jc w:val="center"/>
        <w:rPr>
          <w:b/>
          <w:color w:val="000000" w:themeColor="text1"/>
          <w:lang w:eastAsia="ko-KR"/>
        </w:rPr>
      </w:pPr>
    </w:p>
    <w:p w:rsidR="00AC416A" w:rsidRPr="00467175" w:rsidRDefault="00AC416A" w:rsidP="00AC416A">
      <w:pPr>
        <w:ind w:firstLine="567"/>
        <w:jc w:val="center"/>
        <w:rPr>
          <w:b/>
          <w:color w:val="000000" w:themeColor="text1"/>
          <w:lang w:eastAsia="ko-KR"/>
        </w:rPr>
      </w:pPr>
    </w:p>
    <w:p w:rsidR="00AC416A" w:rsidRPr="00467175" w:rsidRDefault="00AC416A" w:rsidP="00AC416A">
      <w:pPr>
        <w:ind w:firstLine="567"/>
        <w:jc w:val="center"/>
        <w:rPr>
          <w:b/>
          <w:color w:val="000000" w:themeColor="text1"/>
          <w:lang w:eastAsia="ko-KR"/>
        </w:rPr>
      </w:pPr>
    </w:p>
    <w:p w:rsidR="00AC416A" w:rsidRPr="00467175" w:rsidRDefault="00AC416A" w:rsidP="00AC416A">
      <w:pPr>
        <w:ind w:firstLine="567"/>
        <w:jc w:val="center"/>
        <w:rPr>
          <w:b/>
          <w:color w:val="000000" w:themeColor="text1"/>
          <w:lang w:eastAsia="ko-KR"/>
        </w:rPr>
      </w:pPr>
    </w:p>
    <w:p w:rsidR="00AC416A" w:rsidRPr="00467175" w:rsidRDefault="00AC416A" w:rsidP="00AC416A">
      <w:pPr>
        <w:ind w:firstLine="567"/>
        <w:jc w:val="center"/>
        <w:rPr>
          <w:b/>
          <w:color w:val="000000" w:themeColor="text1"/>
          <w:lang w:eastAsia="ko-KR"/>
        </w:rPr>
      </w:pPr>
    </w:p>
    <w:p w:rsidR="00AC416A" w:rsidRPr="00467175" w:rsidRDefault="00AC416A" w:rsidP="00AC416A">
      <w:pPr>
        <w:ind w:firstLine="567"/>
        <w:jc w:val="center"/>
        <w:rPr>
          <w:b/>
          <w:color w:val="000000" w:themeColor="text1"/>
          <w:lang w:eastAsia="ko-KR"/>
        </w:rPr>
      </w:pPr>
    </w:p>
    <w:p w:rsidR="00AC416A" w:rsidRPr="00467175" w:rsidRDefault="00AC416A" w:rsidP="00AC416A">
      <w:pPr>
        <w:ind w:firstLine="567"/>
        <w:jc w:val="center"/>
        <w:rPr>
          <w:b/>
          <w:color w:val="000000" w:themeColor="text1"/>
          <w:lang w:eastAsia="ko-KR"/>
        </w:rPr>
      </w:pPr>
    </w:p>
    <w:p w:rsidR="00AC416A" w:rsidRPr="00467175" w:rsidRDefault="00AC416A" w:rsidP="00AC416A">
      <w:pPr>
        <w:ind w:firstLine="567"/>
        <w:jc w:val="center"/>
        <w:rPr>
          <w:b/>
          <w:color w:val="000000" w:themeColor="text1"/>
          <w:lang w:eastAsia="ko-KR"/>
        </w:rPr>
      </w:pPr>
    </w:p>
    <w:p w:rsidR="00AC416A" w:rsidRPr="00467175" w:rsidRDefault="00AC416A" w:rsidP="00AC416A">
      <w:pPr>
        <w:ind w:firstLine="567"/>
        <w:jc w:val="center"/>
        <w:rPr>
          <w:b/>
          <w:color w:val="000000" w:themeColor="text1"/>
          <w:lang w:eastAsia="ko-KR"/>
        </w:rPr>
      </w:pPr>
    </w:p>
    <w:p w:rsidR="00AC416A" w:rsidRPr="00467175" w:rsidRDefault="00AC416A" w:rsidP="00AC416A">
      <w:pPr>
        <w:ind w:firstLine="567"/>
        <w:jc w:val="center"/>
        <w:rPr>
          <w:b/>
          <w:color w:val="000000" w:themeColor="text1"/>
          <w:lang w:eastAsia="ko-KR"/>
        </w:rPr>
      </w:pPr>
    </w:p>
    <w:p w:rsidR="00AC416A" w:rsidRPr="00467175" w:rsidRDefault="00AC416A" w:rsidP="00AC416A">
      <w:pPr>
        <w:ind w:firstLine="567"/>
        <w:jc w:val="center"/>
        <w:rPr>
          <w:b/>
          <w:color w:val="000000" w:themeColor="text1"/>
          <w:lang w:eastAsia="ko-KR"/>
        </w:rPr>
      </w:pPr>
    </w:p>
    <w:p w:rsidR="00AC416A" w:rsidRPr="00467175" w:rsidRDefault="00AC416A" w:rsidP="00AC416A">
      <w:pPr>
        <w:ind w:firstLine="567"/>
        <w:jc w:val="center"/>
        <w:rPr>
          <w:b/>
          <w:color w:val="000000" w:themeColor="text1"/>
          <w:lang w:eastAsia="ko-KR"/>
        </w:rPr>
      </w:pPr>
    </w:p>
    <w:p w:rsidR="00AC416A" w:rsidRPr="00467175" w:rsidRDefault="00AC416A" w:rsidP="00AC416A">
      <w:pPr>
        <w:ind w:firstLine="567"/>
        <w:jc w:val="center"/>
        <w:rPr>
          <w:b/>
          <w:color w:val="000000" w:themeColor="text1"/>
          <w:lang w:eastAsia="ko-KR"/>
        </w:rPr>
      </w:pPr>
    </w:p>
    <w:p w:rsidR="00AC416A" w:rsidRPr="00467175" w:rsidRDefault="00AC416A" w:rsidP="00AC416A">
      <w:pPr>
        <w:ind w:firstLine="567"/>
        <w:jc w:val="center"/>
        <w:rPr>
          <w:b/>
          <w:color w:val="000000" w:themeColor="text1"/>
          <w:lang w:val="en-US" w:eastAsia="ko-KR"/>
        </w:rPr>
      </w:pPr>
    </w:p>
    <w:p w:rsidR="001B5BBC" w:rsidRPr="00467175" w:rsidRDefault="001B5BBC" w:rsidP="00AC416A">
      <w:pPr>
        <w:ind w:firstLine="567"/>
        <w:jc w:val="center"/>
        <w:rPr>
          <w:b/>
          <w:color w:val="000000" w:themeColor="text1"/>
          <w:lang w:val="en-US" w:eastAsia="ko-KR"/>
        </w:rPr>
      </w:pPr>
    </w:p>
    <w:p w:rsidR="001B5BBC" w:rsidRPr="00467175" w:rsidRDefault="001B5BBC" w:rsidP="00AC416A">
      <w:pPr>
        <w:ind w:firstLine="567"/>
        <w:jc w:val="center"/>
        <w:rPr>
          <w:b/>
          <w:color w:val="000000" w:themeColor="text1"/>
          <w:lang w:val="en-US" w:eastAsia="ko-KR"/>
        </w:rPr>
      </w:pPr>
    </w:p>
    <w:p w:rsidR="001B5BBC" w:rsidRPr="00467175" w:rsidRDefault="001B5BBC" w:rsidP="00AC416A">
      <w:pPr>
        <w:ind w:firstLine="567"/>
        <w:jc w:val="center"/>
        <w:rPr>
          <w:b/>
          <w:color w:val="000000" w:themeColor="text1"/>
          <w:lang w:val="en-US" w:eastAsia="ko-KR"/>
        </w:rPr>
      </w:pPr>
    </w:p>
    <w:p w:rsidR="001B5BBC" w:rsidRPr="00467175" w:rsidRDefault="001B5BBC" w:rsidP="00AC416A">
      <w:pPr>
        <w:ind w:firstLine="567"/>
        <w:jc w:val="center"/>
        <w:rPr>
          <w:b/>
          <w:color w:val="000000" w:themeColor="text1"/>
          <w:lang w:val="en-US" w:eastAsia="ko-KR"/>
        </w:rPr>
      </w:pPr>
    </w:p>
    <w:p w:rsidR="001B5BBC" w:rsidRPr="00467175" w:rsidRDefault="001B5BBC" w:rsidP="00AC416A">
      <w:pPr>
        <w:ind w:firstLine="567"/>
        <w:jc w:val="center"/>
        <w:rPr>
          <w:b/>
          <w:color w:val="000000" w:themeColor="text1"/>
          <w:lang w:val="en-US" w:eastAsia="ko-KR"/>
        </w:rPr>
      </w:pPr>
    </w:p>
    <w:p w:rsidR="001B5BBC" w:rsidRPr="00467175" w:rsidRDefault="001B5BBC" w:rsidP="00AC416A">
      <w:pPr>
        <w:ind w:firstLine="567"/>
        <w:jc w:val="center"/>
        <w:rPr>
          <w:b/>
          <w:color w:val="000000" w:themeColor="text1"/>
          <w:lang w:val="en-US" w:eastAsia="ko-KR"/>
        </w:rPr>
      </w:pPr>
    </w:p>
    <w:p w:rsidR="001B5BBC" w:rsidRPr="00467175" w:rsidRDefault="001B5BBC" w:rsidP="00AC416A">
      <w:pPr>
        <w:ind w:firstLine="567"/>
        <w:jc w:val="center"/>
        <w:rPr>
          <w:b/>
          <w:color w:val="000000" w:themeColor="text1"/>
          <w:lang w:val="en-US" w:eastAsia="ko-KR"/>
        </w:rPr>
      </w:pPr>
    </w:p>
    <w:p w:rsidR="00AC416A" w:rsidRPr="00467175" w:rsidRDefault="00AC416A" w:rsidP="00AC416A">
      <w:pPr>
        <w:ind w:firstLine="567"/>
        <w:jc w:val="center"/>
        <w:rPr>
          <w:b/>
          <w:color w:val="000000" w:themeColor="text1"/>
          <w:lang w:eastAsia="ko-KR"/>
        </w:rPr>
      </w:pPr>
    </w:p>
    <w:p w:rsidR="00AC416A" w:rsidRPr="00467175" w:rsidRDefault="00AC416A" w:rsidP="00AC416A">
      <w:pPr>
        <w:ind w:firstLine="567"/>
        <w:jc w:val="center"/>
        <w:rPr>
          <w:b/>
          <w:color w:val="000000" w:themeColor="text1"/>
          <w:lang w:eastAsia="ko-KR"/>
        </w:rPr>
      </w:pPr>
    </w:p>
    <w:p w:rsidR="00AC416A" w:rsidRPr="00467175" w:rsidRDefault="00AC416A" w:rsidP="00AC416A">
      <w:pPr>
        <w:ind w:firstLine="567"/>
        <w:jc w:val="center"/>
        <w:rPr>
          <w:b/>
          <w:color w:val="000000" w:themeColor="text1"/>
          <w:lang w:eastAsia="ko-KR"/>
        </w:rPr>
      </w:pPr>
    </w:p>
    <w:p w:rsidR="00AC416A" w:rsidRPr="00467175" w:rsidRDefault="00AC416A" w:rsidP="00AC416A">
      <w:pPr>
        <w:pStyle w:val="a3"/>
        <w:ind w:left="928"/>
        <w:rPr>
          <w:rFonts w:ascii="Times New Roman" w:hAnsi="Times New Roman"/>
          <w:b/>
          <w:bCs/>
          <w:color w:val="000000" w:themeColor="text1"/>
          <w:sz w:val="20"/>
          <w:szCs w:val="20"/>
          <w:lang w:val="kk-KZ"/>
        </w:rPr>
      </w:pPr>
      <w:r w:rsidRPr="00467175">
        <w:rPr>
          <w:rFonts w:ascii="Times New Roman" w:hAnsi="Times New Roman"/>
          <w:b/>
          <w:color w:val="000000" w:themeColor="text1"/>
          <w:sz w:val="20"/>
          <w:szCs w:val="20"/>
          <w:lang w:val="ru-RU"/>
        </w:rPr>
        <w:lastRenderedPageBreak/>
        <w:t xml:space="preserve">6. </w:t>
      </w:r>
      <w:r w:rsidR="001D5BEC" w:rsidRPr="00105A9D">
        <w:rPr>
          <w:rFonts w:ascii="Times New Roman" w:hAnsi="Times New Roman"/>
          <w:b/>
          <w:sz w:val="20"/>
          <w:szCs w:val="20"/>
        </w:rPr>
        <w:t>ОҚЫТУ СТРАТЕГИЯЛАРЫ МЕН ӘДІСТЕРІ, БАҚЫЛАУ ЖӘНЕ БАҒАЛАУ</w:t>
      </w:r>
    </w:p>
    <w:p w:rsidR="00AC416A" w:rsidRPr="00467175" w:rsidRDefault="00AC416A" w:rsidP="00AC416A">
      <w:pPr>
        <w:pStyle w:val="a3"/>
        <w:ind w:left="1288"/>
        <w:rPr>
          <w:rFonts w:ascii="Times New Roman" w:hAnsi="Times New Roman"/>
          <w:b/>
          <w:bCs/>
          <w:color w:val="000000" w:themeColor="text1"/>
          <w:sz w:val="20"/>
          <w:szCs w:val="20"/>
          <w:lang w:val="kk-KZ"/>
        </w:rPr>
      </w:pPr>
    </w:p>
    <w:tbl>
      <w:tblPr>
        <w:tblStyle w:val="ab"/>
        <w:tblW w:w="0" w:type="auto"/>
        <w:tblInd w:w="-5" w:type="dxa"/>
        <w:tblLook w:val="04A0"/>
      </w:tblPr>
      <w:tblGrid>
        <w:gridCol w:w="2596"/>
        <w:gridCol w:w="6754"/>
      </w:tblGrid>
      <w:tr w:rsidR="001D5BEC" w:rsidRPr="00AA7970" w:rsidTr="001D5BEC">
        <w:tc>
          <w:tcPr>
            <w:tcW w:w="2596" w:type="dxa"/>
          </w:tcPr>
          <w:p w:rsidR="001D5BEC" w:rsidRPr="00467175" w:rsidRDefault="001D5BEC" w:rsidP="001D5BEC">
            <w:pPr>
              <w:pStyle w:val="a3"/>
              <w:spacing w:after="0" w:line="240" w:lineRule="auto"/>
              <w:ind w:left="0"/>
              <w:rPr>
                <w:rFonts w:ascii="Times New Roman" w:hAnsi="Times New Roman"/>
                <w:b/>
                <w:bCs/>
                <w:color w:val="000000" w:themeColor="text1"/>
                <w:sz w:val="20"/>
                <w:szCs w:val="20"/>
                <w:lang w:val="kk-KZ"/>
              </w:rPr>
            </w:pPr>
            <w:r w:rsidRPr="00105A9D">
              <w:rPr>
                <w:rFonts w:ascii="Times New Roman" w:hAnsi="Times New Roman"/>
                <w:b/>
                <w:sz w:val="20"/>
                <w:szCs w:val="20"/>
              </w:rPr>
              <w:t>Оқыту стратегиясы</w:t>
            </w:r>
          </w:p>
        </w:tc>
        <w:tc>
          <w:tcPr>
            <w:tcW w:w="6754" w:type="dxa"/>
          </w:tcPr>
          <w:p w:rsidR="001D5BEC" w:rsidRPr="001D5BEC" w:rsidRDefault="001D5BEC" w:rsidP="001D5BEC">
            <w:pPr>
              <w:tabs>
                <w:tab w:val="left" w:pos="426"/>
              </w:tabs>
              <w:rPr>
                <w:sz w:val="20"/>
                <w:szCs w:val="20"/>
                <w:lang w:val="kk-KZ" w:eastAsia="en-US"/>
              </w:rPr>
            </w:pPr>
            <w:r w:rsidRPr="001D5BEC">
              <w:rPr>
                <w:b/>
                <w:sz w:val="20"/>
                <w:szCs w:val="20"/>
                <w:lang w:val="kk-KZ" w:eastAsia="en-US"/>
              </w:rPr>
              <w:t>Студентке орталықтанған оқыту:</w:t>
            </w:r>
            <w:r w:rsidRPr="001D5BEC">
              <w:rPr>
                <w:sz w:val="20"/>
                <w:szCs w:val="20"/>
                <w:lang w:val="kk-KZ" w:eastAsia="en-US"/>
              </w:rPr>
              <w:t xml:space="preserve"> білім алушы-оқыту/оқыту орталығы және оқу процесі мен шешім қабылдаудың белсенді қатысушысы.</w:t>
            </w:r>
          </w:p>
          <w:p w:rsidR="001D5BEC" w:rsidRPr="001D5BEC" w:rsidRDefault="001D5BEC" w:rsidP="001D5BEC">
            <w:pPr>
              <w:pStyle w:val="a3"/>
              <w:tabs>
                <w:tab w:val="left" w:pos="426"/>
              </w:tabs>
              <w:spacing w:after="0" w:line="240" w:lineRule="auto"/>
              <w:ind w:left="0"/>
              <w:jc w:val="both"/>
              <w:rPr>
                <w:rFonts w:ascii="Times New Roman" w:hAnsi="Times New Roman"/>
                <w:color w:val="000000" w:themeColor="text1"/>
                <w:sz w:val="20"/>
                <w:szCs w:val="20"/>
                <w:lang w:val="kk-KZ"/>
              </w:rPr>
            </w:pPr>
            <w:r w:rsidRPr="001D5BEC">
              <w:rPr>
                <w:rFonts w:ascii="Times New Roman" w:hAnsi="Times New Roman"/>
                <w:b/>
                <w:sz w:val="20"/>
                <w:szCs w:val="20"/>
                <w:lang w:val="kk-KZ"/>
              </w:rPr>
              <w:t>Тәжірибеге бағытталған оқыту:</w:t>
            </w:r>
            <w:r w:rsidRPr="001D5BEC">
              <w:rPr>
                <w:rFonts w:ascii="Times New Roman" w:hAnsi="Times New Roman"/>
                <w:sz w:val="20"/>
                <w:szCs w:val="20"/>
                <w:lang w:val="kk-KZ"/>
              </w:rPr>
              <w:t xml:space="preserve"> практикалық дағдыларды дамытуға бағдарлау.</w:t>
            </w:r>
          </w:p>
        </w:tc>
      </w:tr>
      <w:tr w:rsidR="001D5BEC" w:rsidRPr="00AA7970" w:rsidTr="001D5BEC">
        <w:tc>
          <w:tcPr>
            <w:tcW w:w="2596" w:type="dxa"/>
          </w:tcPr>
          <w:p w:rsidR="001D5BEC" w:rsidRPr="00467175" w:rsidRDefault="001D5BEC" w:rsidP="001D5BEC">
            <w:pPr>
              <w:pStyle w:val="a3"/>
              <w:spacing w:after="0" w:line="240" w:lineRule="auto"/>
              <w:ind w:left="0"/>
              <w:rPr>
                <w:rFonts w:ascii="Times New Roman" w:hAnsi="Times New Roman"/>
                <w:b/>
                <w:bCs/>
                <w:color w:val="000000" w:themeColor="text1"/>
                <w:sz w:val="20"/>
                <w:szCs w:val="20"/>
                <w:lang w:val="kk-KZ"/>
              </w:rPr>
            </w:pPr>
            <w:r w:rsidRPr="00105A9D">
              <w:rPr>
                <w:rFonts w:ascii="Times New Roman" w:eastAsia="Calibri" w:hAnsi="Times New Roman"/>
                <w:b/>
                <w:bCs/>
                <w:sz w:val="20"/>
                <w:szCs w:val="20"/>
                <w:lang w:val="ru-RU" w:eastAsia="zh-CN"/>
              </w:rPr>
              <w:t>Оқыту әдістері</w:t>
            </w:r>
          </w:p>
        </w:tc>
        <w:tc>
          <w:tcPr>
            <w:tcW w:w="6754" w:type="dxa"/>
          </w:tcPr>
          <w:p w:rsidR="001D5BEC" w:rsidRPr="001D5BEC" w:rsidRDefault="001D5BEC" w:rsidP="001D5BEC">
            <w:pPr>
              <w:ind w:right="-1"/>
              <w:rPr>
                <w:sz w:val="20"/>
                <w:szCs w:val="20"/>
                <w:lang w:val="kk-KZ" w:eastAsia="zh-CN"/>
              </w:rPr>
            </w:pPr>
            <w:r w:rsidRPr="001D5BEC">
              <w:rPr>
                <w:sz w:val="20"/>
                <w:szCs w:val="20"/>
                <w:lang w:val="kk-KZ" w:eastAsia="zh-CN"/>
              </w:rPr>
              <w:t>Дәрістер, семинарлар, әр түрлі тәжірибе өткізу</w:t>
            </w:r>
          </w:p>
          <w:p w:rsidR="001D5BEC" w:rsidRPr="001D5BEC" w:rsidRDefault="001D5BEC" w:rsidP="001D5BEC">
            <w:pPr>
              <w:ind w:right="-1"/>
              <w:rPr>
                <w:sz w:val="20"/>
                <w:szCs w:val="20"/>
                <w:lang w:val="kk-KZ" w:eastAsia="zh-CN"/>
              </w:rPr>
            </w:pPr>
            <w:r w:rsidRPr="001D5BEC">
              <w:rPr>
                <w:sz w:val="20"/>
                <w:szCs w:val="20"/>
                <w:lang w:val="kk-KZ" w:eastAsia="zh-CN"/>
              </w:rPr>
              <w:t>инновациялық технологияларды қолдану:</w:t>
            </w:r>
          </w:p>
          <w:p w:rsidR="001D5BEC" w:rsidRPr="001D5BEC" w:rsidRDefault="001D5BEC" w:rsidP="001D5BEC">
            <w:pPr>
              <w:ind w:right="-1"/>
              <w:rPr>
                <w:sz w:val="20"/>
                <w:szCs w:val="20"/>
                <w:lang w:val="kk-KZ" w:eastAsia="zh-CN"/>
              </w:rPr>
            </w:pPr>
            <w:r w:rsidRPr="001D5BEC">
              <w:rPr>
                <w:sz w:val="20"/>
                <w:szCs w:val="20"/>
                <w:lang w:val="kk-KZ" w:eastAsia="zh-CN"/>
              </w:rPr>
              <w:t>* проблемалық оқыту;</w:t>
            </w:r>
          </w:p>
          <w:p w:rsidR="001D5BEC" w:rsidRPr="001D5BEC" w:rsidRDefault="001D5BEC" w:rsidP="001D5BEC">
            <w:pPr>
              <w:ind w:right="-1"/>
              <w:rPr>
                <w:sz w:val="20"/>
                <w:szCs w:val="20"/>
                <w:lang w:val="kk-KZ" w:eastAsia="zh-CN"/>
              </w:rPr>
            </w:pPr>
            <w:r w:rsidRPr="001D5BEC">
              <w:rPr>
                <w:sz w:val="20"/>
                <w:szCs w:val="20"/>
                <w:lang w:val="kk-KZ" w:eastAsia="zh-CN"/>
              </w:rPr>
              <w:t>* кейс-стади;</w:t>
            </w:r>
          </w:p>
          <w:p w:rsidR="001D5BEC" w:rsidRPr="001D5BEC" w:rsidRDefault="001D5BEC" w:rsidP="001D5BEC">
            <w:pPr>
              <w:ind w:right="-1"/>
              <w:rPr>
                <w:sz w:val="20"/>
                <w:szCs w:val="20"/>
                <w:lang w:val="kk-KZ" w:eastAsia="zh-CN"/>
              </w:rPr>
            </w:pPr>
            <w:r w:rsidRPr="001D5BEC">
              <w:rPr>
                <w:sz w:val="20"/>
                <w:szCs w:val="20"/>
                <w:lang w:val="kk-KZ" w:eastAsia="zh-CN"/>
              </w:rPr>
              <w:t>* топта және креативті топта жұмыс істеу;</w:t>
            </w:r>
          </w:p>
          <w:p w:rsidR="001D5BEC" w:rsidRPr="001D5BEC" w:rsidRDefault="001D5BEC" w:rsidP="001D5BEC">
            <w:pPr>
              <w:ind w:right="-1"/>
              <w:rPr>
                <w:sz w:val="20"/>
                <w:szCs w:val="20"/>
                <w:lang w:val="kk-KZ" w:eastAsia="zh-CN"/>
              </w:rPr>
            </w:pPr>
            <w:r w:rsidRPr="001D5BEC">
              <w:rPr>
                <w:sz w:val="20"/>
                <w:szCs w:val="20"/>
                <w:lang w:val="kk-KZ" w:eastAsia="zh-CN"/>
              </w:rPr>
              <w:t>* пікірталастар мен диалогтар, зияткерлік ойындар, олимпиадалар;</w:t>
            </w:r>
          </w:p>
          <w:p w:rsidR="001D5BEC" w:rsidRPr="001D5BEC" w:rsidRDefault="001D5BEC" w:rsidP="001D5BEC">
            <w:pPr>
              <w:ind w:right="-1"/>
              <w:rPr>
                <w:sz w:val="20"/>
                <w:szCs w:val="20"/>
                <w:lang w:val="kk-KZ" w:eastAsia="zh-CN"/>
              </w:rPr>
            </w:pPr>
            <w:r w:rsidRPr="001D5BEC">
              <w:rPr>
                <w:sz w:val="20"/>
                <w:szCs w:val="20"/>
                <w:lang w:val="kk-KZ" w:eastAsia="zh-CN"/>
              </w:rPr>
              <w:t>* жылдам жобалаудың бағдарламалық қосымшалары;</w:t>
            </w:r>
          </w:p>
          <w:p w:rsidR="001D5BEC" w:rsidRPr="001D5BEC" w:rsidRDefault="001D5BEC" w:rsidP="001D5BEC">
            <w:pPr>
              <w:ind w:right="-1"/>
              <w:rPr>
                <w:sz w:val="20"/>
                <w:szCs w:val="20"/>
                <w:lang w:val="kk-KZ" w:eastAsia="zh-CN"/>
              </w:rPr>
            </w:pPr>
            <w:r w:rsidRPr="001D5BEC">
              <w:rPr>
                <w:sz w:val="20"/>
                <w:szCs w:val="20"/>
                <w:lang w:val="kk-KZ" w:eastAsia="zh-CN"/>
              </w:rPr>
              <w:t>* жобалар;</w:t>
            </w:r>
          </w:p>
          <w:p w:rsidR="001D5BEC" w:rsidRPr="001D5BEC" w:rsidRDefault="001D5BEC" w:rsidP="001D5BEC">
            <w:pPr>
              <w:ind w:right="-1"/>
              <w:rPr>
                <w:sz w:val="20"/>
                <w:szCs w:val="20"/>
                <w:lang w:val="kk-KZ" w:eastAsia="zh-CN"/>
              </w:rPr>
            </w:pPr>
            <w:r w:rsidRPr="001D5BEC">
              <w:rPr>
                <w:sz w:val="20"/>
                <w:szCs w:val="20"/>
                <w:lang w:val="kk-KZ" w:eastAsia="zh-CN"/>
              </w:rPr>
              <w:t>* презентациялар;</w:t>
            </w:r>
          </w:p>
          <w:p w:rsidR="001D5BEC" w:rsidRPr="001D5BEC" w:rsidRDefault="001D5BEC" w:rsidP="001D5BEC">
            <w:pPr>
              <w:ind w:right="-1"/>
              <w:rPr>
                <w:sz w:val="20"/>
                <w:szCs w:val="20"/>
                <w:lang w:val="kk-KZ" w:eastAsia="zh-CN"/>
              </w:rPr>
            </w:pPr>
            <w:r w:rsidRPr="001D5BEC">
              <w:rPr>
                <w:sz w:val="20"/>
                <w:szCs w:val="20"/>
                <w:lang w:val="kk-KZ" w:eastAsia="zh-CN"/>
              </w:rPr>
              <w:t>* ақпараттық дереккөздерді ұтымды және креативті пайдалану • :</w:t>
            </w:r>
          </w:p>
          <w:p w:rsidR="001D5BEC" w:rsidRPr="001D5BEC" w:rsidRDefault="001D5BEC" w:rsidP="001D5BEC">
            <w:pPr>
              <w:ind w:right="-1"/>
              <w:rPr>
                <w:sz w:val="20"/>
                <w:szCs w:val="20"/>
                <w:lang w:val="kk-KZ" w:eastAsia="zh-CN"/>
              </w:rPr>
            </w:pPr>
            <w:r w:rsidRPr="001D5BEC">
              <w:rPr>
                <w:sz w:val="20"/>
                <w:szCs w:val="20"/>
                <w:lang w:val="kk-KZ" w:eastAsia="zh-CN"/>
              </w:rPr>
              <w:t>* мультимедиялық оқыту бағдарламалары;</w:t>
            </w:r>
          </w:p>
          <w:p w:rsidR="001D5BEC" w:rsidRPr="001D5BEC" w:rsidRDefault="001D5BEC" w:rsidP="001D5BEC">
            <w:pPr>
              <w:ind w:right="-1"/>
              <w:rPr>
                <w:sz w:val="20"/>
                <w:szCs w:val="20"/>
                <w:lang w:val="kk-KZ" w:eastAsia="zh-CN"/>
              </w:rPr>
            </w:pPr>
            <w:r w:rsidRPr="001D5BEC">
              <w:rPr>
                <w:sz w:val="20"/>
                <w:szCs w:val="20"/>
                <w:lang w:val="kk-KZ" w:eastAsia="zh-CN"/>
              </w:rPr>
              <w:t>* электрондық оқулықтар;</w:t>
            </w:r>
          </w:p>
          <w:p w:rsidR="001D5BEC" w:rsidRPr="001D5BEC" w:rsidRDefault="001D5BEC" w:rsidP="001D5BEC">
            <w:pPr>
              <w:ind w:right="-1"/>
              <w:rPr>
                <w:sz w:val="20"/>
                <w:szCs w:val="20"/>
                <w:lang w:val="kk-KZ" w:eastAsia="zh-CN"/>
              </w:rPr>
            </w:pPr>
            <w:r w:rsidRPr="001D5BEC">
              <w:rPr>
                <w:sz w:val="20"/>
                <w:szCs w:val="20"/>
                <w:lang w:val="kk-KZ" w:eastAsia="zh-CN"/>
              </w:rPr>
              <w:t>* сандық ресурстар.</w:t>
            </w:r>
          </w:p>
          <w:p w:rsidR="001D5BEC" w:rsidRPr="001D5BEC" w:rsidRDefault="003679F5" w:rsidP="001D5BEC">
            <w:pPr>
              <w:ind w:right="-1"/>
              <w:jc w:val="both"/>
              <w:rPr>
                <w:color w:val="000000" w:themeColor="text1"/>
                <w:sz w:val="20"/>
                <w:szCs w:val="20"/>
                <w:lang w:val="kk-KZ" w:eastAsia="zh-CN"/>
              </w:rPr>
            </w:pPr>
            <w:r w:rsidRPr="003679F5">
              <w:rPr>
                <w:sz w:val="20"/>
                <w:szCs w:val="20"/>
                <w:lang w:val="kk-KZ" w:eastAsia="zh-CN"/>
              </w:rPr>
              <w:t>Студенттердің өзіндік жұмысын, жеке консультацияларын ұйымдастыру.</w:t>
            </w:r>
          </w:p>
        </w:tc>
      </w:tr>
      <w:tr w:rsidR="001D5BEC" w:rsidRPr="00467175" w:rsidTr="001D5BEC">
        <w:tc>
          <w:tcPr>
            <w:tcW w:w="2596" w:type="dxa"/>
          </w:tcPr>
          <w:p w:rsidR="001D5BEC" w:rsidRPr="00467175" w:rsidRDefault="001D5BEC" w:rsidP="001D5BEC">
            <w:pPr>
              <w:pStyle w:val="a3"/>
              <w:spacing w:after="0" w:line="240" w:lineRule="auto"/>
              <w:ind w:left="0"/>
              <w:rPr>
                <w:rFonts w:ascii="Times New Roman" w:hAnsi="Times New Roman"/>
                <w:b/>
                <w:bCs/>
                <w:color w:val="000000" w:themeColor="text1"/>
                <w:sz w:val="20"/>
                <w:szCs w:val="20"/>
              </w:rPr>
            </w:pPr>
            <w:r w:rsidRPr="00105A9D">
              <w:rPr>
                <w:rFonts w:ascii="Times New Roman" w:eastAsia="Calibri" w:hAnsi="Times New Roman"/>
                <w:b/>
                <w:bCs/>
                <w:sz w:val="20"/>
                <w:szCs w:val="20"/>
                <w:lang w:val="kk-KZ" w:eastAsia="zh-CN"/>
              </w:rPr>
              <w:t>Оқу нәтижелеріне қол жеткізуді бақылау және бағалау</w:t>
            </w:r>
          </w:p>
        </w:tc>
        <w:tc>
          <w:tcPr>
            <w:tcW w:w="6754" w:type="dxa"/>
          </w:tcPr>
          <w:p w:rsidR="001D5BEC" w:rsidRPr="001D5BEC" w:rsidRDefault="001D5BEC" w:rsidP="001D5BEC">
            <w:pPr>
              <w:ind w:right="-1"/>
              <w:rPr>
                <w:iCs/>
                <w:sz w:val="20"/>
                <w:szCs w:val="20"/>
                <w:lang w:val="kk-KZ" w:eastAsia="zh-CN"/>
              </w:rPr>
            </w:pPr>
            <w:r w:rsidRPr="001D5BEC">
              <w:rPr>
                <w:iCs/>
                <w:sz w:val="20"/>
                <w:szCs w:val="20"/>
                <w:lang w:val="kk-KZ" w:eastAsia="zh-CN"/>
              </w:rPr>
              <w:t xml:space="preserve">Пәннің әр тақырыбы бойынша </w:t>
            </w:r>
            <w:r w:rsidRPr="001D5BEC">
              <w:rPr>
                <w:b/>
                <w:iCs/>
                <w:sz w:val="20"/>
                <w:szCs w:val="20"/>
                <w:lang w:val="kk-KZ" w:eastAsia="zh-CN"/>
              </w:rPr>
              <w:t>ағымдық бақылау,</w:t>
            </w:r>
            <w:r w:rsidRPr="001D5BEC">
              <w:rPr>
                <w:iCs/>
                <w:sz w:val="20"/>
                <w:szCs w:val="20"/>
                <w:lang w:val="kk-KZ" w:eastAsia="zh-CN"/>
              </w:rPr>
              <w:t xml:space="preserve"> аудиториялық және аудиториядан тыс сабақтардағы білімді бақылау (силлабусқа сәйкес). Бағалау формалары:</w:t>
            </w:r>
          </w:p>
          <w:p w:rsidR="001D5BEC" w:rsidRPr="001D5BEC" w:rsidRDefault="001D5BEC" w:rsidP="001D5BEC">
            <w:pPr>
              <w:ind w:right="-1"/>
              <w:rPr>
                <w:iCs/>
                <w:sz w:val="20"/>
                <w:szCs w:val="20"/>
                <w:lang w:val="kk-KZ" w:eastAsia="zh-CN"/>
              </w:rPr>
            </w:pPr>
            <w:r w:rsidRPr="001D5BEC">
              <w:rPr>
                <w:iCs/>
                <w:sz w:val="20"/>
                <w:szCs w:val="20"/>
                <w:lang w:val="kk-KZ" w:eastAsia="zh-CN"/>
              </w:rPr>
              <w:t>* сабақтарда сауалнама жүргізу;</w:t>
            </w:r>
          </w:p>
          <w:p w:rsidR="001D5BEC" w:rsidRPr="001D5BEC" w:rsidRDefault="001D5BEC" w:rsidP="001D5BEC">
            <w:pPr>
              <w:ind w:right="-1"/>
              <w:rPr>
                <w:iCs/>
                <w:sz w:val="20"/>
                <w:szCs w:val="20"/>
                <w:lang w:val="kk-KZ" w:eastAsia="zh-CN"/>
              </w:rPr>
            </w:pPr>
            <w:r w:rsidRPr="001D5BEC">
              <w:rPr>
                <w:iCs/>
                <w:sz w:val="20"/>
                <w:szCs w:val="20"/>
                <w:lang w:val="kk-KZ" w:eastAsia="zh-CN"/>
              </w:rPr>
              <w:t>* пәннің тақырыптары бойынша тестілеу;</w:t>
            </w:r>
          </w:p>
          <w:p w:rsidR="001D5BEC" w:rsidRPr="001D5BEC" w:rsidRDefault="001D5BEC" w:rsidP="001D5BEC">
            <w:pPr>
              <w:ind w:right="-1"/>
              <w:rPr>
                <w:iCs/>
                <w:sz w:val="20"/>
                <w:szCs w:val="20"/>
                <w:lang w:val="kk-KZ" w:eastAsia="zh-CN"/>
              </w:rPr>
            </w:pPr>
            <w:r w:rsidRPr="001D5BEC">
              <w:rPr>
                <w:iCs/>
                <w:sz w:val="20"/>
                <w:szCs w:val="20"/>
                <w:lang w:val="kk-KZ" w:eastAsia="zh-CN"/>
              </w:rPr>
              <w:t>* бақылау жұмыстары;</w:t>
            </w:r>
          </w:p>
          <w:p w:rsidR="001D5BEC" w:rsidRPr="001D5BEC" w:rsidRDefault="001D5BEC" w:rsidP="001D5BEC">
            <w:pPr>
              <w:ind w:right="-1"/>
              <w:rPr>
                <w:iCs/>
                <w:sz w:val="20"/>
                <w:szCs w:val="20"/>
                <w:lang w:val="kk-KZ" w:eastAsia="zh-CN"/>
              </w:rPr>
            </w:pPr>
            <w:r w:rsidRPr="001D5BEC">
              <w:rPr>
                <w:iCs/>
                <w:sz w:val="20"/>
                <w:szCs w:val="20"/>
                <w:lang w:val="kk-KZ" w:eastAsia="zh-CN"/>
              </w:rPr>
              <w:t>* зертханалық жұмыстарды қорғау;</w:t>
            </w:r>
          </w:p>
          <w:p w:rsidR="001D5BEC" w:rsidRPr="001D5BEC" w:rsidRDefault="001D5BEC" w:rsidP="001D5BEC">
            <w:pPr>
              <w:ind w:right="-1"/>
              <w:rPr>
                <w:iCs/>
                <w:sz w:val="20"/>
                <w:szCs w:val="20"/>
                <w:lang w:val="kk-KZ" w:eastAsia="zh-CN"/>
              </w:rPr>
            </w:pPr>
            <w:r w:rsidRPr="001D5BEC">
              <w:rPr>
                <w:iCs/>
                <w:sz w:val="20"/>
                <w:szCs w:val="20"/>
                <w:lang w:val="kk-KZ" w:eastAsia="zh-CN"/>
              </w:rPr>
              <w:t>* жеке тапсырмаларды қорғау;</w:t>
            </w:r>
          </w:p>
          <w:p w:rsidR="001D5BEC" w:rsidRPr="001D5BEC" w:rsidRDefault="001D5BEC" w:rsidP="001D5BEC">
            <w:pPr>
              <w:ind w:right="-1"/>
              <w:rPr>
                <w:iCs/>
                <w:sz w:val="20"/>
                <w:szCs w:val="20"/>
                <w:lang w:val="kk-KZ" w:eastAsia="zh-CN"/>
              </w:rPr>
            </w:pPr>
            <w:r w:rsidRPr="001D5BEC">
              <w:rPr>
                <w:iCs/>
                <w:sz w:val="20"/>
                <w:szCs w:val="20"/>
                <w:lang w:val="kk-KZ" w:eastAsia="zh-CN"/>
              </w:rPr>
              <w:t>* коллоквиумдар;</w:t>
            </w:r>
          </w:p>
          <w:p w:rsidR="001D5BEC" w:rsidRPr="001D5BEC" w:rsidRDefault="001D5BEC" w:rsidP="001D5BEC">
            <w:pPr>
              <w:ind w:right="-1"/>
              <w:rPr>
                <w:iCs/>
                <w:sz w:val="20"/>
                <w:szCs w:val="20"/>
                <w:lang w:val="kk-KZ" w:eastAsia="zh-CN"/>
              </w:rPr>
            </w:pPr>
            <w:r w:rsidRPr="001D5BEC">
              <w:rPr>
                <w:iCs/>
                <w:sz w:val="20"/>
                <w:szCs w:val="20"/>
                <w:lang w:val="kk-KZ" w:eastAsia="zh-CN"/>
              </w:rPr>
              <w:t>* эссе, бағдарламалық өнімдер презентациясы.</w:t>
            </w:r>
          </w:p>
          <w:p w:rsidR="001D5BEC" w:rsidRPr="001D5BEC" w:rsidRDefault="001D5BEC" w:rsidP="001D5BEC">
            <w:pPr>
              <w:ind w:right="-1"/>
              <w:rPr>
                <w:iCs/>
                <w:sz w:val="20"/>
                <w:szCs w:val="20"/>
                <w:lang w:val="kk-KZ" w:eastAsia="zh-CN"/>
              </w:rPr>
            </w:pPr>
            <w:r w:rsidRPr="001D5BEC">
              <w:rPr>
                <w:iCs/>
                <w:sz w:val="20"/>
                <w:szCs w:val="20"/>
                <w:lang w:val="kk-KZ" w:eastAsia="zh-CN"/>
              </w:rPr>
              <w:t xml:space="preserve">Бір оқу пәні шеңберінде бір академиялық кезең ішінде кемінде екі рет </w:t>
            </w:r>
            <w:r w:rsidRPr="001D5BEC">
              <w:rPr>
                <w:b/>
                <w:iCs/>
                <w:sz w:val="20"/>
                <w:szCs w:val="20"/>
                <w:lang w:val="kk-KZ" w:eastAsia="zh-CN"/>
              </w:rPr>
              <w:t>аралық бақылау</w:t>
            </w:r>
            <w:r w:rsidRPr="001D5BEC">
              <w:rPr>
                <w:iCs/>
                <w:sz w:val="20"/>
                <w:szCs w:val="20"/>
                <w:lang w:val="kk-KZ" w:eastAsia="zh-CN"/>
              </w:rPr>
              <w:t xml:space="preserve">. </w:t>
            </w:r>
          </w:p>
          <w:p w:rsidR="001D5BEC" w:rsidRPr="001D5BEC" w:rsidRDefault="001D5BEC" w:rsidP="001D5BEC">
            <w:pPr>
              <w:ind w:right="-1"/>
              <w:rPr>
                <w:iCs/>
                <w:sz w:val="20"/>
                <w:szCs w:val="20"/>
                <w:lang w:val="kk-KZ" w:eastAsia="zh-CN"/>
              </w:rPr>
            </w:pPr>
            <w:r w:rsidRPr="001D5BEC">
              <w:rPr>
                <w:b/>
                <w:iCs/>
                <w:sz w:val="20"/>
                <w:szCs w:val="20"/>
                <w:lang w:val="kk-KZ" w:eastAsia="zh-CN"/>
              </w:rPr>
              <w:t>Аралық аттестаттау</w:t>
            </w:r>
            <w:r w:rsidRPr="001D5BEC">
              <w:rPr>
                <w:iCs/>
                <w:sz w:val="20"/>
                <w:szCs w:val="20"/>
                <w:lang w:val="kk-KZ" w:eastAsia="zh-CN"/>
              </w:rPr>
              <w:t xml:space="preserve"> оқу жұмыс жоспарына, академиялық күнтізбеге сәйкес жүзеге асырылады. </w:t>
            </w:r>
          </w:p>
          <w:p w:rsidR="001D5BEC" w:rsidRPr="001D5BEC" w:rsidRDefault="001D5BEC" w:rsidP="001D5BEC">
            <w:pPr>
              <w:ind w:right="-1"/>
              <w:rPr>
                <w:iCs/>
                <w:sz w:val="20"/>
                <w:szCs w:val="20"/>
                <w:lang w:val="kk-KZ" w:eastAsia="zh-CN"/>
              </w:rPr>
            </w:pPr>
            <w:r w:rsidRPr="001D5BEC">
              <w:rPr>
                <w:iCs/>
                <w:sz w:val="20"/>
                <w:szCs w:val="20"/>
                <w:lang w:val="kk-KZ" w:eastAsia="zh-CN"/>
              </w:rPr>
              <w:t xml:space="preserve">Өткізу нысандары: </w:t>
            </w:r>
          </w:p>
          <w:p w:rsidR="001D5BEC" w:rsidRPr="001D5BEC" w:rsidRDefault="001D5BEC" w:rsidP="001D5BEC">
            <w:pPr>
              <w:ind w:right="-1"/>
              <w:rPr>
                <w:iCs/>
                <w:sz w:val="20"/>
                <w:szCs w:val="20"/>
                <w:lang w:val="kk-KZ" w:eastAsia="zh-CN"/>
              </w:rPr>
            </w:pPr>
            <w:r w:rsidRPr="001D5BEC">
              <w:rPr>
                <w:iCs/>
                <w:sz w:val="20"/>
                <w:szCs w:val="20"/>
                <w:lang w:val="kk-KZ" w:eastAsia="zh-CN"/>
              </w:rPr>
              <w:t>* тестілеу түріндегі емтихан;</w:t>
            </w:r>
          </w:p>
          <w:p w:rsidR="001D5BEC" w:rsidRPr="001D5BEC" w:rsidRDefault="001D5BEC" w:rsidP="001D5BEC">
            <w:pPr>
              <w:ind w:right="-1"/>
              <w:rPr>
                <w:iCs/>
                <w:sz w:val="20"/>
                <w:szCs w:val="20"/>
                <w:lang w:val="kk-KZ" w:eastAsia="zh-CN"/>
              </w:rPr>
            </w:pPr>
            <w:r w:rsidRPr="001D5BEC">
              <w:rPr>
                <w:iCs/>
                <w:sz w:val="20"/>
                <w:szCs w:val="20"/>
                <w:lang w:val="kk-KZ" w:eastAsia="zh-CN"/>
              </w:rPr>
              <w:t>* ауызша емтихан;</w:t>
            </w:r>
          </w:p>
          <w:p w:rsidR="001D5BEC" w:rsidRPr="001D5BEC" w:rsidRDefault="001D5BEC" w:rsidP="001D5BEC">
            <w:pPr>
              <w:ind w:right="-1"/>
              <w:rPr>
                <w:iCs/>
                <w:sz w:val="20"/>
                <w:szCs w:val="20"/>
                <w:lang w:val="kk-KZ" w:eastAsia="zh-CN"/>
              </w:rPr>
            </w:pPr>
            <w:r w:rsidRPr="001D5BEC">
              <w:rPr>
                <w:iCs/>
                <w:sz w:val="20"/>
                <w:szCs w:val="20"/>
                <w:lang w:val="kk-KZ" w:eastAsia="zh-CN"/>
              </w:rPr>
              <w:t>* жазбаша емтихан;</w:t>
            </w:r>
          </w:p>
          <w:p w:rsidR="001D5BEC" w:rsidRPr="001D5BEC" w:rsidRDefault="001D5BEC" w:rsidP="001D5BEC">
            <w:pPr>
              <w:ind w:right="-1"/>
              <w:rPr>
                <w:iCs/>
                <w:sz w:val="20"/>
                <w:szCs w:val="20"/>
                <w:lang w:val="kk-KZ" w:eastAsia="zh-CN"/>
              </w:rPr>
            </w:pPr>
            <w:r w:rsidRPr="001D5BEC">
              <w:rPr>
                <w:iCs/>
                <w:sz w:val="20"/>
                <w:szCs w:val="20"/>
                <w:lang w:val="kk-KZ" w:eastAsia="zh-CN"/>
              </w:rPr>
              <w:t>* аралас емтихан;</w:t>
            </w:r>
          </w:p>
          <w:p w:rsidR="001D5BEC" w:rsidRPr="001D5BEC" w:rsidRDefault="001D5BEC" w:rsidP="001D5BEC">
            <w:pPr>
              <w:ind w:right="-1"/>
              <w:rPr>
                <w:iCs/>
                <w:sz w:val="20"/>
                <w:szCs w:val="20"/>
                <w:lang w:val="kk-KZ" w:eastAsia="zh-CN"/>
              </w:rPr>
            </w:pPr>
            <w:r w:rsidRPr="001D5BEC">
              <w:rPr>
                <w:iCs/>
                <w:sz w:val="20"/>
                <w:szCs w:val="20"/>
                <w:lang w:val="kk-KZ" w:eastAsia="zh-CN"/>
              </w:rPr>
              <w:t>* курстық жұмыстарды қорғау;</w:t>
            </w:r>
          </w:p>
          <w:p w:rsidR="001D5BEC" w:rsidRPr="001D5BEC" w:rsidRDefault="001D5BEC" w:rsidP="001D5BEC">
            <w:pPr>
              <w:ind w:right="-1"/>
              <w:rPr>
                <w:iCs/>
                <w:sz w:val="20"/>
                <w:szCs w:val="20"/>
                <w:lang w:val="kk-KZ" w:eastAsia="zh-CN"/>
              </w:rPr>
            </w:pPr>
            <w:r w:rsidRPr="001D5BEC">
              <w:rPr>
                <w:iCs/>
                <w:sz w:val="20"/>
                <w:szCs w:val="20"/>
                <w:lang w:val="kk-KZ" w:eastAsia="zh-CN"/>
              </w:rPr>
              <w:t>* практика бойынша есептерді қорғау.</w:t>
            </w:r>
          </w:p>
          <w:p w:rsidR="001D5BEC" w:rsidRPr="001D5BEC" w:rsidRDefault="001D5BEC" w:rsidP="001D5BEC">
            <w:pPr>
              <w:ind w:right="-1"/>
              <w:jc w:val="both"/>
              <w:rPr>
                <w:color w:val="000000" w:themeColor="text1"/>
                <w:sz w:val="20"/>
                <w:szCs w:val="20"/>
                <w:lang w:eastAsia="zh-CN"/>
              </w:rPr>
            </w:pPr>
            <w:r w:rsidRPr="001D5BEC">
              <w:rPr>
                <w:b/>
                <w:iCs/>
                <w:sz w:val="20"/>
                <w:szCs w:val="20"/>
                <w:lang w:val="kk-KZ" w:eastAsia="zh-CN"/>
              </w:rPr>
              <w:t>Қорытынды мемлекеттік аттестаттау.</w:t>
            </w:r>
          </w:p>
        </w:tc>
      </w:tr>
    </w:tbl>
    <w:p w:rsidR="00AC416A" w:rsidRPr="00467175" w:rsidRDefault="00AC416A" w:rsidP="00AC416A">
      <w:pPr>
        <w:rPr>
          <w:color w:val="000000" w:themeColor="text1"/>
        </w:rPr>
      </w:pPr>
    </w:p>
    <w:p w:rsidR="00AC416A" w:rsidRPr="00467175" w:rsidRDefault="001B5BBC" w:rsidP="001B5BBC">
      <w:pPr>
        <w:tabs>
          <w:tab w:val="left" w:pos="3606"/>
        </w:tabs>
        <w:rPr>
          <w:color w:val="000000" w:themeColor="text1"/>
          <w:lang w:val="en-US"/>
        </w:rPr>
      </w:pPr>
      <w:r w:rsidRPr="00467175">
        <w:rPr>
          <w:color w:val="000000" w:themeColor="text1"/>
        </w:rPr>
        <w:tab/>
      </w:r>
    </w:p>
    <w:p w:rsidR="001B5BBC" w:rsidRPr="00467175" w:rsidRDefault="001B5BBC" w:rsidP="001B5BBC">
      <w:pPr>
        <w:tabs>
          <w:tab w:val="left" w:pos="3606"/>
        </w:tabs>
        <w:rPr>
          <w:color w:val="000000" w:themeColor="text1"/>
          <w:lang w:val="en-US"/>
        </w:rPr>
      </w:pPr>
    </w:p>
    <w:p w:rsidR="001B5BBC" w:rsidRPr="00467175" w:rsidRDefault="001B5BBC" w:rsidP="001B5BBC">
      <w:pPr>
        <w:tabs>
          <w:tab w:val="left" w:pos="3606"/>
        </w:tabs>
        <w:rPr>
          <w:color w:val="000000" w:themeColor="text1"/>
          <w:lang w:val="en-US"/>
        </w:rPr>
      </w:pPr>
    </w:p>
    <w:p w:rsidR="001B5BBC" w:rsidRPr="00467175" w:rsidRDefault="001B5BBC" w:rsidP="001B5BBC">
      <w:pPr>
        <w:tabs>
          <w:tab w:val="left" w:pos="3606"/>
        </w:tabs>
        <w:rPr>
          <w:color w:val="000000" w:themeColor="text1"/>
          <w:lang w:val="en-US"/>
        </w:rPr>
      </w:pPr>
    </w:p>
    <w:p w:rsidR="001B5BBC" w:rsidRPr="00467175" w:rsidRDefault="001B5BBC" w:rsidP="001B5BBC">
      <w:pPr>
        <w:tabs>
          <w:tab w:val="left" w:pos="3606"/>
        </w:tabs>
        <w:rPr>
          <w:color w:val="000000" w:themeColor="text1"/>
          <w:lang w:val="en-US"/>
        </w:rPr>
      </w:pPr>
    </w:p>
    <w:p w:rsidR="001B5BBC" w:rsidRPr="00467175" w:rsidRDefault="001B5BBC" w:rsidP="001B5BBC">
      <w:pPr>
        <w:tabs>
          <w:tab w:val="left" w:pos="3606"/>
        </w:tabs>
        <w:rPr>
          <w:color w:val="000000" w:themeColor="text1"/>
          <w:lang w:val="en-US"/>
        </w:rPr>
      </w:pPr>
    </w:p>
    <w:p w:rsidR="001B5BBC" w:rsidRPr="00467175" w:rsidRDefault="001B5BBC" w:rsidP="001B5BBC">
      <w:pPr>
        <w:tabs>
          <w:tab w:val="left" w:pos="3606"/>
        </w:tabs>
        <w:rPr>
          <w:color w:val="000000" w:themeColor="text1"/>
          <w:lang w:val="en-US"/>
        </w:rPr>
      </w:pPr>
    </w:p>
    <w:p w:rsidR="001B5BBC" w:rsidRPr="00467175" w:rsidRDefault="001B5BBC" w:rsidP="001B5BBC">
      <w:pPr>
        <w:tabs>
          <w:tab w:val="left" w:pos="3606"/>
        </w:tabs>
        <w:rPr>
          <w:color w:val="000000" w:themeColor="text1"/>
          <w:lang w:val="en-US"/>
        </w:rPr>
      </w:pPr>
    </w:p>
    <w:p w:rsidR="001B5BBC" w:rsidRPr="00467175" w:rsidRDefault="001B5BBC" w:rsidP="001B5BBC">
      <w:pPr>
        <w:tabs>
          <w:tab w:val="left" w:pos="3606"/>
        </w:tabs>
        <w:rPr>
          <w:color w:val="000000" w:themeColor="text1"/>
          <w:lang w:val="en-US"/>
        </w:rPr>
      </w:pPr>
    </w:p>
    <w:p w:rsidR="001B5BBC" w:rsidRPr="00467175" w:rsidRDefault="001B5BBC" w:rsidP="001B5BBC">
      <w:pPr>
        <w:tabs>
          <w:tab w:val="left" w:pos="3606"/>
        </w:tabs>
        <w:rPr>
          <w:color w:val="000000" w:themeColor="text1"/>
          <w:lang w:val="en-US"/>
        </w:rPr>
      </w:pPr>
    </w:p>
    <w:p w:rsidR="001B5BBC" w:rsidRPr="00467175" w:rsidRDefault="001B5BBC" w:rsidP="001B5BBC">
      <w:pPr>
        <w:tabs>
          <w:tab w:val="left" w:pos="3606"/>
        </w:tabs>
        <w:rPr>
          <w:color w:val="000000" w:themeColor="text1"/>
          <w:lang w:val="en-US"/>
        </w:rPr>
      </w:pPr>
    </w:p>
    <w:p w:rsidR="001B5BBC" w:rsidRPr="00467175" w:rsidRDefault="001B5BBC" w:rsidP="001B5BBC">
      <w:pPr>
        <w:tabs>
          <w:tab w:val="left" w:pos="3606"/>
        </w:tabs>
        <w:rPr>
          <w:color w:val="000000" w:themeColor="text1"/>
          <w:lang w:val="en-US"/>
        </w:rPr>
      </w:pPr>
    </w:p>
    <w:p w:rsidR="001B5BBC" w:rsidRPr="00467175" w:rsidRDefault="001B5BBC" w:rsidP="001B5BBC">
      <w:pPr>
        <w:tabs>
          <w:tab w:val="left" w:pos="3606"/>
        </w:tabs>
        <w:rPr>
          <w:color w:val="000000" w:themeColor="text1"/>
          <w:lang w:val="en-US"/>
        </w:rPr>
      </w:pPr>
    </w:p>
    <w:p w:rsidR="001B5BBC" w:rsidRPr="00467175" w:rsidRDefault="001B5BBC" w:rsidP="001B5BBC">
      <w:pPr>
        <w:tabs>
          <w:tab w:val="left" w:pos="3606"/>
        </w:tabs>
        <w:rPr>
          <w:color w:val="000000" w:themeColor="text1"/>
          <w:lang w:val="en-US"/>
        </w:rPr>
      </w:pPr>
    </w:p>
    <w:p w:rsidR="001B5BBC" w:rsidRPr="00467175" w:rsidRDefault="001B5BBC" w:rsidP="001B5BBC">
      <w:pPr>
        <w:tabs>
          <w:tab w:val="left" w:pos="3606"/>
        </w:tabs>
        <w:rPr>
          <w:color w:val="000000" w:themeColor="text1"/>
          <w:lang w:val="en-US"/>
        </w:rPr>
      </w:pPr>
    </w:p>
    <w:p w:rsidR="00AC416A" w:rsidRPr="00467175" w:rsidRDefault="00AC416A" w:rsidP="00AC416A">
      <w:pPr>
        <w:jc w:val="center"/>
        <w:rPr>
          <w:b/>
          <w:bCs/>
          <w:color w:val="000000" w:themeColor="text1"/>
        </w:rPr>
      </w:pPr>
    </w:p>
    <w:p w:rsidR="00AC416A" w:rsidRPr="00467175" w:rsidRDefault="00AC416A" w:rsidP="00AC416A">
      <w:pPr>
        <w:jc w:val="center"/>
        <w:rPr>
          <w:b/>
          <w:bCs/>
          <w:color w:val="000000" w:themeColor="text1"/>
        </w:rPr>
      </w:pPr>
      <w:r w:rsidRPr="00467175">
        <w:rPr>
          <w:b/>
          <w:bCs/>
          <w:color w:val="000000" w:themeColor="text1"/>
        </w:rPr>
        <w:lastRenderedPageBreak/>
        <w:t xml:space="preserve">7. </w:t>
      </w:r>
      <w:r w:rsidR="00F3129A">
        <w:rPr>
          <w:b/>
          <w:bCs/>
          <w:lang w:val="kk-KZ"/>
        </w:rPr>
        <w:t>БББ</w:t>
      </w:r>
      <w:r w:rsidR="007A1814" w:rsidRPr="00105A9D">
        <w:rPr>
          <w:b/>
          <w:bCs/>
          <w:lang w:val="kk-KZ"/>
        </w:rPr>
        <w:t xml:space="preserve">Б </w:t>
      </w:r>
      <w:r w:rsidR="007A1814" w:rsidRPr="00105A9D">
        <w:rPr>
          <w:b/>
          <w:bCs/>
        </w:rPr>
        <w:t>ОҚУ-РЕСУРСТЫҚ ҚАМТАМАСЫЗ ЕТУ</w:t>
      </w:r>
    </w:p>
    <w:p w:rsidR="00AC416A" w:rsidRPr="00467175" w:rsidRDefault="00AC416A" w:rsidP="00AC416A">
      <w:pPr>
        <w:jc w:val="center"/>
        <w:rPr>
          <w:b/>
          <w:bCs/>
          <w:color w:val="000000" w:themeColor="text1"/>
        </w:rPr>
      </w:pPr>
    </w:p>
    <w:tbl>
      <w:tblPr>
        <w:tblStyle w:val="ab"/>
        <w:tblW w:w="0" w:type="auto"/>
        <w:tblInd w:w="-5" w:type="dxa"/>
        <w:tblLook w:val="04A0"/>
      </w:tblPr>
      <w:tblGrid>
        <w:gridCol w:w="1991"/>
        <w:gridCol w:w="7359"/>
      </w:tblGrid>
      <w:tr w:rsidR="007A1814" w:rsidRPr="00AA7970" w:rsidTr="007A1814">
        <w:tc>
          <w:tcPr>
            <w:tcW w:w="1991" w:type="dxa"/>
          </w:tcPr>
          <w:p w:rsidR="007A1814" w:rsidRPr="007A1814" w:rsidRDefault="007A1814" w:rsidP="007A1814">
            <w:pPr>
              <w:tabs>
                <w:tab w:val="left" w:pos="427"/>
              </w:tabs>
              <w:spacing w:before="200"/>
              <w:ind w:right="-1"/>
              <w:jc w:val="both"/>
              <w:rPr>
                <w:b/>
                <w:bCs/>
                <w:color w:val="000000" w:themeColor="text1"/>
                <w:sz w:val="20"/>
                <w:szCs w:val="20"/>
                <w:lang w:eastAsia="zh-CN"/>
              </w:rPr>
            </w:pPr>
            <w:r w:rsidRPr="007A1814">
              <w:rPr>
                <w:b/>
                <w:bCs/>
                <w:sz w:val="20"/>
                <w:szCs w:val="20"/>
                <w:lang w:eastAsia="zh-CN"/>
              </w:rPr>
              <w:t>Ақпараттық ресурстық орталық</w:t>
            </w:r>
          </w:p>
        </w:tc>
        <w:tc>
          <w:tcPr>
            <w:tcW w:w="7359" w:type="dxa"/>
          </w:tcPr>
          <w:p w:rsidR="007A1814" w:rsidRPr="007A1814" w:rsidRDefault="007A1814" w:rsidP="007A1814">
            <w:pPr>
              <w:rPr>
                <w:b/>
                <w:sz w:val="20"/>
                <w:szCs w:val="20"/>
                <w:lang w:val="kk-KZ" w:eastAsia="en-US"/>
              </w:rPr>
            </w:pPr>
            <w:r w:rsidRPr="007A1814">
              <w:rPr>
                <w:b/>
                <w:sz w:val="20"/>
                <w:szCs w:val="20"/>
                <w:lang w:val="kk-KZ" w:eastAsia="en-US"/>
              </w:rPr>
              <w:t xml:space="preserve">Білім беру-ақпараттық орталығы </w:t>
            </w:r>
          </w:p>
          <w:p w:rsidR="007A1814" w:rsidRPr="007A1814" w:rsidRDefault="007A1814" w:rsidP="007A1814">
            <w:pPr>
              <w:rPr>
                <w:sz w:val="20"/>
                <w:szCs w:val="20"/>
                <w:lang w:val="kk-KZ" w:eastAsia="en-US"/>
              </w:rPr>
            </w:pPr>
            <w:r w:rsidRPr="007A1814">
              <w:rPr>
                <w:sz w:val="20"/>
                <w:szCs w:val="20"/>
                <w:lang w:val="kk-KZ" w:eastAsia="en-US"/>
              </w:rPr>
              <w:t xml:space="preserve">АБО құрылымында 6 абонемент, 16 оқу залы, 2 электрондық ресурстық орталық (ЭРЦ) бар. АБО желілік инфрақұрылымының негізін Интернетке шығатын 180 компьютер, 110 автоматтандырылған жұмыс орны, 6 интерактивті тақта, 2 бейнесабақ, 1 бейнеконференцбайланыс жүйесі, А-4, 3 форматындағы 3 сканер құрайды. "ИРБИС – 64" АБО-АИБС MSWindows бағдарламалық жасақтамасы (6 модульден тұратын базалық жинақ), ИРБИС жүйесінде үздіксіз жұмыс істеуге арналған автономды сервер. </w:t>
            </w:r>
          </w:p>
          <w:p w:rsidR="007A1814" w:rsidRPr="007A1814" w:rsidRDefault="007A1814" w:rsidP="007A1814">
            <w:pPr>
              <w:rPr>
                <w:sz w:val="20"/>
                <w:szCs w:val="20"/>
                <w:lang w:val="kk-KZ" w:eastAsia="en-US"/>
              </w:rPr>
            </w:pPr>
            <w:r w:rsidRPr="007A1814">
              <w:rPr>
                <w:sz w:val="20"/>
                <w:szCs w:val="20"/>
                <w:lang w:val="kk-KZ" w:eastAsia="en-US"/>
              </w:rPr>
              <w:t>Кітапхана қоры сайтта пайдаланушылар үшін қолжетімді электронды каталогта көрсетілген http://lib.ukgu.kz on-line режимінде 24 сағат аптасына 7 күн.</w:t>
            </w:r>
          </w:p>
          <w:p w:rsidR="007A1814" w:rsidRPr="007A1814" w:rsidRDefault="007A1814" w:rsidP="007A1814">
            <w:pPr>
              <w:rPr>
                <w:sz w:val="20"/>
                <w:szCs w:val="20"/>
                <w:lang w:val="kk-KZ" w:eastAsia="en-US"/>
              </w:rPr>
            </w:pPr>
            <w:r w:rsidRPr="007A1814">
              <w:rPr>
                <w:sz w:val="20"/>
                <w:szCs w:val="20"/>
                <w:lang w:val="kk-KZ" w:eastAsia="en-US"/>
              </w:rPr>
              <w:t xml:space="preserve">Өзіндік генерацияның тақырыптық мәліметтер базасы құрылған: "Almamater", "ОҚМУ ғалымдарының еңбектері", "Электрондық мұрағат".24/7 режиміндегі кез келген құрылғыдан сыртқы сілтеме арқылы онлайн-қатынауеhttp://articles.ukgu.kz/ru/pps.  </w:t>
            </w:r>
          </w:p>
          <w:p w:rsidR="007A1814" w:rsidRPr="007A1814" w:rsidRDefault="007A1814" w:rsidP="007A1814">
            <w:pPr>
              <w:rPr>
                <w:sz w:val="20"/>
                <w:szCs w:val="20"/>
                <w:lang w:val="kk-KZ" w:eastAsia="en-US"/>
              </w:rPr>
            </w:pPr>
            <w:r w:rsidRPr="007A1814">
              <w:rPr>
                <w:sz w:val="20"/>
                <w:szCs w:val="20"/>
                <w:lang w:val="kk-KZ" w:eastAsia="en-US"/>
              </w:rPr>
              <w:t xml:space="preserve">Электронды түрде каталогтармен жұмыс. ЭК 9 деректер базасынан тұрады:" Кітаптар"," Мақалалар"," мерзімді басылымдар"," ОҚМУ ПОҚ еңбектері"," сирек кітаптар"," электрондық қор"," ОҚМУ баспасөзде"," оқырмандар ""ОҚО".  </w:t>
            </w:r>
          </w:p>
          <w:p w:rsidR="007A1814" w:rsidRPr="007A1814" w:rsidRDefault="007A1814" w:rsidP="007A1814">
            <w:pPr>
              <w:rPr>
                <w:sz w:val="20"/>
                <w:szCs w:val="20"/>
                <w:lang w:val="kk-KZ" w:eastAsia="en-US"/>
              </w:rPr>
            </w:pPr>
            <w:r w:rsidRPr="007A1814">
              <w:rPr>
                <w:sz w:val="20"/>
                <w:szCs w:val="20"/>
                <w:lang w:val="kk-KZ" w:eastAsia="en-US"/>
              </w:rPr>
              <w:t>Або өз пайдаланушыларына Жеке электрондық ақпараттық ресурстарға қол жеткізудің 3 нұсқасын ұсынады: або каталогтар залы мен бөлімшелеріндегі "электрондық каталог" терминалдарынан; факультеттер мен кафедралар үшін университеттің ақпараттық желісі арқылы; кітапхананың web-сайтында қашықтықтан режимде http://lib.ukgu.kz/.</w:t>
            </w:r>
          </w:p>
          <w:p w:rsidR="007A1814" w:rsidRPr="007A1814" w:rsidRDefault="007A1814" w:rsidP="007A1814">
            <w:pPr>
              <w:rPr>
                <w:sz w:val="20"/>
                <w:szCs w:val="20"/>
                <w:lang w:val="kk-KZ" w:eastAsia="en-US"/>
              </w:rPr>
            </w:pPr>
            <w:r w:rsidRPr="007A1814">
              <w:rPr>
                <w:sz w:val="20"/>
                <w:szCs w:val="20"/>
                <w:lang w:val="kk-KZ" w:eastAsia="en-US"/>
              </w:rPr>
              <w:t>Халықаралық және республикалық ресурстарға: "SprіngerLink", "Өкілетті өкіл", "Web of Science", "ЕВЅСО", "Эпиграф", ашық қолжетімділіктегі ғылыми журналдардың электрондық нұсқаларына, "Заң", "РМЭБ", "Әдебиет", "Акпигргеѕѕ", " Smart-kіtar", " Kitaр.кz " және т.</w:t>
            </w:r>
          </w:p>
          <w:p w:rsidR="007A1814" w:rsidRPr="007A1814" w:rsidRDefault="007A1814" w:rsidP="007A1814">
            <w:pPr>
              <w:autoSpaceDE w:val="0"/>
              <w:autoSpaceDN w:val="0"/>
              <w:adjustRightInd w:val="0"/>
              <w:ind w:firstLine="17"/>
              <w:jc w:val="both"/>
              <w:rPr>
                <w:color w:val="000000" w:themeColor="text1"/>
                <w:sz w:val="20"/>
                <w:szCs w:val="20"/>
                <w:lang w:val="kk-KZ"/>
              </w:rPr>
            </w:pPr>
            <w:r w:rsidRPr="007A1814">
              <w:rPr>
                <w:sz w:val="20"/>
                <w:szCs w:val="20"/>
                <w:lang w:val="kk-KZ" w:eastAsia="en-US"/>
              </w:rPr>
              <w:t>АБО-да ерекше қажеттіліктері бар және мүмкіндігі шектеулі адамдар үшін кітапхана сайты көру қабілеті нашар пайдаланушылардың жұмысына бейімделген</w:t>
            </w:r>
          </w:p>
        </w:tc>
      </w:tr>
      <w:tr w:rsidR="00467175" w:rsidRPr="00467175" w:rsidTr="007A1814">
        <w:tc>
          <w:tcPr>
            <w:tcW w:w="1991" w:type="dxa"/>
          </w:tcPr>
          <w:p w:rsidR="00AC416A" w:rsidRPr="001F094E" w:rsidRDefault="001F094E" w:rsidP="00502E6C">
            <w:pPr>
              <w:tabs>
                <w:tab w:val="left" w:pos="427"/>
              </w:tabs>
              <w:spacing w:before="200"/>
              <w:ind w:right="-1"/>
              <w:jc w:val="both"/>
              <w:rPr>
                <w:b/>
                <w:bCs/>
                <w:color w:val="000000" w:themeColor="text1"/>
                <w:sz w:val="20"/>
                <w:szCs w:val="20"/>
                <w:lang w:eastAsia="zh-CN"/>
              </w:rPr>
            </w:pPr>
            <w:r w:rsidRPr="001F094E">
              <w:rPr>
                <w:b/>
                <w:bCs/>
                <w:sz w:val="20"/>
                <w:szCs w:val="20"/>
                <w:lang w:eastAsia="zh-CN"/>
              </w:rPr>
              <w:t>Материалдық-техникалық база</w:t>
            </w:r>
          </w:p>
        </w:tc>
        <w:tc>
          <w:tcPr>
            <w:tcW w:w="7359" w:type="dxa"/>
          </w:tcPr>
          <w:p w:rsidR="001F094E" w:rsidRPr="001F094E" w:rsidRDefault="001F094E" w:rsidP="001F094E">
            <w:pPr>
              <w:pStyle w:val="HTML"/>
              <w:tabs>
                <w:tab w:val="left" w:pos="567"/>
              </w:tabs>
              <w:ind w:firstLine="0"/>
              <w:rPr>
                <w:rStyle w:val="af3"/>
                <w:rFonts w:ascii="Times New Roman" w:hAnsi="Times New Roman"/>
                <w:color w:val="000000" w:themeColor="text1"/>
              </w:rPr>
            </w:pPr>
            <w:r w:rsidRPr="001F094E">
              <w:rPr>
                <w:rStyle w:val="af3"/>
                <w:rFonts w:ascii="Times New Roman" w:hAnsi="Times New Roman"/>
                <w:color w:val="000000" w:themeColor="text1"/>
              </w:rPr>
              <w:t>Мамандандырылған аудитория:</w:t>
            </w:r>
          </w:p>
          <w:p w:rsidR="001F094E" w:rsidRPr="001F094E" w:rsidRDefault="001F094E" w:rsidP="001F094E">
            <w:pPr>
              <w:ind w:right="-1"/>
              <w:jc w:val="both"/>
              <w:rPr>
                <w:rStyle w:val="af3"/>
                <w:b w:val="0"/>
                <w:bCs w:val="0"/>
                <w:color w:val="000000" w:themeColor="text1"/>
                <w:sz w:val="20"/>
                <w:szCs w:val="20"/>
              </w:rPr>
            </w:pPr>
            <w:r w:rsidRPr="001F094E">
              <w:rPr>
                <w:rStyle w:val="af3"/>
                <w:b w:val="0"/>
                <w:bCs w:val="0"/>
                <w:color w:val="000000" w:themeColor="text1"/>
                <w:sz w:val="20"/>
                <w:szCs w:val="20"/>
              </w:rPr>
              <w:t>Заманауи функционалдық және презентация жабдықтарымен жабдықталған компьютерлік сыныптар мен дәрістер. Компьютерлік сыныптарда заманауи техникалық құралдар мен лицензиялық бағдарламалық қамтамасыз ету орнатылған. Барлық зертханалық кабинеттер жұмыс жағдайында, ғылыми-зертханалық жұмыстарды жүргізуге мүмкіндік беретін, толық көлемде пайдаланылған жаңа буын компьютерлерімен жабдықталған. Компьютерлер жергілікті желіге қосылып, университеттің жоғары жылдамдықты желісіне қосылған.Дәріс кабинеттері компьютерлермен, мультимедиялық проекторлармен жабдықталған, бұл оқытуды жоғары деңгейде өткізуге мүмкіндік береді.</w:t>
            </w:r>
          </w:p>
          <w:p w:rsidR="001F094E" w:rsidRPr="001F094E" w:rsidRDefault="001F094E" w:rsidP="001F094E">
            <w:pPr>
              <w:ind w:right="-1"/>
              <w:jc w:val="both"/>
              <w:rPr>
                <w:b/>
                <w:color w:val="000000" w:themeColor="text1"/>
                <w:sz w:val="20"/>
                <w:szCs w:val="20"/>
                <w:lang w:val="kk-KZ"/>
              </w:rPr>
            </w:pPr>
            <w:r w:rsidRPr="001F094E">
              <w:rPr>
                <w:b/>
                <w:color w:val="000000" w:themeColor="text1"/>
                <w:sz w:val="20"/>
                <w:szCs w:val="20"/>
                <w:lang w:val="kk-KZ"/>
              </w:rPr>
              <w:t>Зертханалық аспаптар мен қондырғылар</w:t>
            </w:r>
          </w:p>
          <w:p w:rsidR="001F094E" w:rsidRPr="001F094E" w:rsidRDefault="001F094E" w:rsidP="001F094E">
            <w:pPr>
              <w:ind w:right="-1"/>
              <w:jc w:val="both"/>
              <w:rPr>
                <w:bCs/>
                <w:color w:val="000000" w:themeColor="text1"/>
                <w:sz w:val="20"/>
                <w:szCs w:val="20"/>
                <w:lang w:val="kk-KZ"/>
              </w:rPr>
            </w:pPr>
            <w:r w:rsidRPr="001F094E">
              <w:rPr>
                <w:bCs/>
                <w:color w:val="000000" w:themeColor="text1"/>
                <w:sz w:val="20"/>
                <w:szCs w:val="20"/>
                <w:lang w:val="kk-KZ"/>
              </w:rPr>
              <w:t>Стандартты жинақ</w:t>
            </w:r>
          </w:p>
          <w:p w:rsidR="001F094E" w:rsidRPr="001F094E" w:rsidRDefault="001F094E" w:rsidP="001F094E">
            <w:pPr>
              <w:ind w:right="-1"/>
              <w:jc w:val="both"/>
              <w:rPr>
                <w:bCs/>
                <w:color w:val="000000" w:themeColor="text1"/>
                <w:sz w:val="20"/>
                <w:szCs w:val="20"/>
                <w:lang w:val="kk-KZ"/>
              </w:rPr>
            </w:pPr>
            <w:r w:rsidRPr="001F094E">
              <w:rPr>
                <w:bCs/>
                <w:color w:val="000000" w:themeColor="text1"/>
                <w:sz w:val="20"/>
                <w:szCs w:val="20"/>
                <w:lang w:val="kk-KZ"/>
              </w:rPr>
              <w:t>- «Молекулалық физика» (көптік тікелей өлшеулердің нәтижелерін өңдеу, Максвелл маятнигі)</w:t>
            </w:r>
          </w:p>
          <w:p w:rsidR="001F094E" w:rsidRPr="001F094E" w:rsidRDefault="001F094E" w:rsidP="001F094E">
            <w:pPr>
              <w:ind w:right="-1"/>
              <w:jc w:val="both"/>
              <w:rPr>
                <w:bCs/>
                <w:color w:val="000000" w:themeColor="text1"/>
                <w:sz w:val="20"/>
                <w:szCs w:val="20"/>
                <w:lang w:val="kk-KZ"/>
              </w:rPr>
            </w:pPr>
            <w:r w:rsidRPr="001F094E">
              <w:rPr>
                <w:bCs/>
                <w:color w:val="000000" w:themeColor="text1"/>
                <w:sz w:val="20"/>
                <w:szCs w:val="20"/>
                <w:lang w:val="kk-KZ"/>
              </w:rPr>
              <w:t>- «Электр және магнетизм» қондырғысы (Модельдеу, Электрондық магнетрон әдісінің меншікті зарядын анықтау, Холл эффектісі)</w:t>
            </w:r>
          </w:p>
          <w:p w:rsidR="001F094E" w:rsidRPr="001F094E" w:rsidRDefault="001F094E" w:rsidP="001F094E">
            <w:pPr>
              <w:ind w:right="-1"/>
              <w:jc w:val="both"/>
              <w:rPr>
                <w:bCs/>
                <w:color w:val="000000" w:themeColor="text1"/>
                <w:sz w:val="20"/>
                <w:szCs w:val="20"/>
                <w:lang w:val="kk-KZ"/>
              </w:rPr>
            </w:pPr>
            <w:r w:rsidRPr="001F094E">
              <w:rPr>
                <w:bCs/>
                <w:color w:val="000000" w:themeColor="text1"/>
                <w:sz w:val="20"/>
                <w:szCs w:val="20"/>
                <w:lang w:val="kk-KZ"/>
              </w:rPr>
              <w:t>Стандартты жинақ</w:t>
            </w:r>
          </w:p>
          <w:p w:rsidR="001F094E" w:rsidRPr="001F094E" w:rsidRDefault="001F094E" w:rsidP="001F094E">
            <w:pPr>
              <w:ind w:right="-1"/>
              <w:jc w:val="both"/>
              <w:rPr>
                <w:bCs/>
                <w:color w:val="000000" w:themeColor="text1"/>
                <w:sz w:val="20"/>
                <w:szCs w:val="20"/>
                <w:lang w:val="kk-KZ"/>
              </w:rPr>
            </w:pPr>
            <w:r w:rsidRPr="001F094E">
              <w:rPr>
                <w:bCs/>
                <w:color w:val="000000" w:themeColor="text1"/>
                <w:sz w:val="20"/>
                <w:szCs w:val="20"/>
                <w:lang w:val="kk-KZ"/>
              </w:rPr>
              <w:t>- «Оптика» (дисперсия, дифракция, поляризация, интерференция)</w:t>
            </w:r>
          </w:p>
          <w:p w:rsidR="001F094E" w:rsidRPr="001F094E" w:rsidRDefault="001F094E" w:rsidP="001F094E">
            <w:pPr>
              <w:ind w:right="-1"/>
              <w:jc w:val="both"/>
              <w:rPr>
                <w:bCs/>
                <w:color w:val="000000" w:themeColor="text1"/>
                <w:sz w:val="20"/>
                <w:szCs w:val="20"/>
                <w:lang w:val="kk-KZ"/>
              </w:rPr>
            </w:pPr>
            <w:r w:rsidRPr="001F094E">
              <w:rPr>
                <w:bCs/>
                <w:color w:val="000000" w:themeColor="text1"/>
                <w:sz w:val="20"/>
                <w:szCs w:val="20"/>
                <w:lang w:val="kk-KZ"/>
              </w:rPr>
              <w:t>-Электр саңылауларының өтуін зерттеуге арналған қондырғы</w:t>
            </w:r>
          </w:p>
          <w:p w:rsidR="001F094E" w:rsidRPr="001F094E" w:rsidRDefault="001F094E" w:rsidP="001F094E">
            <w:pPr>
              <w:ind w:right="-1"/>
              <w:jc w:val="both"/>
              <w:rPr>
                <w:bCs/>
                <w:color w:val="000000" w:themeColor="text1"/>
                <w:sz w:val="20"/>
                <w:szCs w:val="20"/>
                <w:lang w:val="kk-KZ"/>
              </w:rPr>
            </w:pPr>
            <w:r w:rsidRPr="001F094E">
              <w:rPr>
                <w:bCs/>
                <w:color w:val="000000" w:themeColor="text1"/>
                <w:sz w:val="20"/>
                <w:szCs w:val="20"/>
                <w:lang w:val="kk-KZ"/>
              </w:rPr>
              <w:t>- Сыртқы фотоэффектіні зерттеу үшін орнату</w:t>
            </w:r>
          </w:p>
          <w:p w:rsidR="001F094E" w:rsidRPr="001F094E" w:rsidRDefault="001F094E" w:rsidP="001F094E">
            <w:pPr>
              <w:ind w:right="-1"/>
              <w:jc w:val="both"/>
              <w:rPr>
                <w:bCs/>
                <w:color w:val="000000" w:themeColor="text1"/>
                <w:sz w:val="20"/>
                <w:szCs w:val="20"/>
                <w:lang w:val="kk-KZ"/>
              </w:rPr>
            </w:pPr>
            <w:r w:rsidRPr="001F094E">
              <w:rPr>
                <w:bCs/>
                <w:color w:val="000000" w:themeColor="text1"/>
                <w:sz w:val="20"/>
                <w:szCs w:val="20"/>
                <w:lang w:val="kk-KZ"/>
              </w:rPr>
              <w:t>- осциллографпен инертті газ (сынап) атомының резонанстық потенциалын анықтауға арналған қондырғыP-n өткелінің тығыздағыш қабатының енін және көшкіннің бұзылу аймағындағы қоспалардың концентрациясын анықтауға арналған қондырғы</w:t>
            </w:r>
          </w:p>
          <w:p w:rsidR="00AC416A" w:rsidRPr="00467175" w:rsidRDefault="001F094E" w:rsidP="001F094E">
            <w:pPr>
              <w:ind w:right="-1"/>
              <w:jc w:val="both"/>
              <w:rPr>
                <w:b/>
                <w:iCs/>
                <w:color w:val="000000" w:themeColor="text1"/>
                <w:lang w:val="kk-KZ" w:eastAsia="zh-CN"/>
              </w:rPr>
            </w:pPr>
            <w:r w:rsidRPr="001F094E">
              <w:rPr>
                <w:bCs/>
                <w:color w:val="000000" w:themeColor="text1"/>
                <w:sz w:val="20"/>
                <w:szCs w:val="20"/>
                <w:lang w:val="kk-KZ"/>
              </w:rPr>
              <w:t>- Құрылғылар мен жабдықтар</w:t>
            </w:r>
          </w:p>
        </w:tc>
      </w:tr>
    </w:tbl>
    <w:p w:rsidR="00AC416A" w:rsidRPr="00467175" w:rsidRDefault="00AC416A" w:rsidP="00AC416A">
      <w:pPr>
        <w:spacing w:line="300" w:lineRule="auto"/>
        <w:ind w:firstLine="567"/>
        <w:jc w:val="center"/>
        <w:rPr>
          <w:b/>
          <w:color w:val="000000" w:themeColor="text1"/>
          <w:lang w:eastAsia="ko-KR"/>
        </w:rPr>
      </w:pPr>
    </w:p>
    <w:p w:rsidR="00AC416A" w:rsidRPr="00467175" w:rsidRDefault="00AC416A" w:rsidP="00AC416A">
      <w:pPr>
        <w:spacing w:line="300" w:lineRule="auto"/>
        <w:ind w:firstLine="567"/>
        <w:jc w:val="center"/>
        <w:rPr>
          <w:b/>
          <w:color w:val="000000" w:themeColor="text1"/>
          <w:lang w:eastAsia="ko-KR"/>
        </w:rPr>
      </w:pPr>
    </w:p>
    <w:p w:rsidR="00AC416A" w:rsidRPr="00467175" w:rsidRDefault="00AC416A" w:rsidP="001B5BBC">
      <w:pPr>
        <w:spacing w:line="300" w:lineRule="auto"/>
        <w:rPr>
          <w:b/>
          <w:color w:val="000000" w:themeColor="text1"/>
          <w:lang w:val="en-US" w:eastAsia="ko-KR"/>
        </w:rPr>
      </w:pPr>
    </w:p>
    <w:p w:rsidR="00AC416A" w:rsidRPr="00AB21A7" w:rsidRDefault="00AC416A" w:rsidP="00AB21A7">
      <w:pPr>
        <w:spacing w:line="300" w:lineRule="auto"/>
        <w:rPr>
          <w:b/>
          <w:color w:val="000000" w:themeColor="text1"/>
          <w:lang w:val="kk-KZ" w:eastAsia="ko-KR"/>
        </w:rPr>
      </w:pPr>
    </w:p>
    <w:p w:rsidR="00AC416A" w:rsidRPr="00467175" w:rsidRDefault="00AC416A" w:rsidP="00AC416A">
      <w:pPr>
        <w:spacing w:line="300" w:lineRule="auto"/>
        <w:ind w:firstLine="567"/>
        <w:jc w:val="center"/>
        <w:rPr>
          <w:b/>
          <w:color w:val="000000" w:themeColor="text1"/>
          <w:lang w:eastAsia="ko-KR"/>
        </w:rPr>
      </w:pPr>
    </w:p>
    <w:p w:rsidR="00A11E06" w:rsidRPr="00A11E06" w:rsidRDefault="00A11E06" w:rsidP="00A11E06">
      <w:pPr>
        <w:jc w:val="center"/>
        <w:rPr>
          <w:b/>
          <w:bCs/>
          <w:lang w:val="kk-KZ" w:eastAsia="ko-KR"/>
        </w:rPr>
      </w:pPr>
      <w:r w:rsidRPr="00A11E06">
        <w:rPr>
          <w:b/>
          <w:bCs/>
          <w:lang w:val="kk-KZ" w:eastAsia="ko-KR"/>
        </w:rPr>
        <w:lastRenderedPageBreak/>
        <w:t>КЕЛІСІМ ПАРАҒЫ</w:t>
      </w:r>
    </w:p>
    <w:p w:rsidR="00A11E06" w:rsidRPr="00A11E06" w:rsidRDefault="00A11E06" w:rsidP="00A11E06">
      <w:pPr>
        <w:jc w:val="center"/>
        <w:rPr>
          <w:bCs/>
          <w:u w:val="single"/>
          <w:lang w:val="kk-KZ" w:eastAsia="ko-KR"/>
        </w:rPr>
      </w:pPr>
      <w:r w:rsidRPr="00A11E06">
        <w:rPr>
          <w:bCs/>
          <w:u w:val="single"/>
          <w:lang w:val="kk-KZ" w:eastAsia="ko-KR"/>
        </w:rPr>
        <w:t>6В06140-«Виртуалды шындықты модельдеу және жобалау»</w:t>
      </w:r>
    </w:p>
    <w:p w:rsidR="00A11E06" w:rsidRPr="00105A9D" w:rsidRDefault="00A11E06" w:rsidP="00A11E06">
      <w:pPr>
        <w:jc w:val="center"/>
        <w:rPr>
          <w:lang w:val="kk-KZ" w:eastAsia="ko-KR"/>
        </w:rPr>
      </w:pPr>
      <w:r w:rsidRPr="00105A9D">
        <w:rPr>
          <w:lang w:val="kk-KZ" w:eastAsia="ko-KR"/>
        </w:rPr>
        <w:t>Білім беру бағдарламасы бойынша</w:t>
      </w:r>
    </w:p>
    <w:p w:rsidR="00AC416A" w:rsidRPr="00467175" w:rsidRDefault="00AC416A" w:rsidP="00AC416A">
      <w:pPr>
        <w:spacing w:line="300" w:lineRule="auto"/>
        <w:ind w:firstLine="567"/>
        <w:jc w:val="center"/>
        <w:rPr>
          <w:color w:val="000000" w:themeColor="text1"/>
          <w:lang w:eastAsia="ko-KR"/>
        </w:rPr>
      </w:pPr>
    </w:p>
    <w:p w:rsidR="00AC416A" w:rsidRPr="00467175" w:rsidRDefault="00AC416A" w:rsidP="00AC416A">
      <w:pPr>
        <w:spacing w:line="300" w:lineRule="auto"/>
        <w:ind w:firstLine="567"/>
        <w:jc w:val="center"/>
        <w:rPr>
          <w:color w:val="000000" w:themeColor="text1"/>
          <w:lang w:eastAsia="ko-KR"/>
        </w:rPr>
      </w:pPr>
    </w:p>
    <w:p w:rsidR="00A11E06" w:rsidRPr="00105A9D" w:rsidRDefault="00A11E06" w:rsidP="00A11E06">
      <w:pPr>
        <w:rPr>
          <w:lang w:val="kk-KZ" w:eastAsia="ko-KR"/>
        </w:rPr>
      </w:pPr>
      <w:r w:rsidRPr="00105A9D">
        <w:rPr>
          <w:lang w:val="kk-KZ" w:eastAsia="ko-KR"/>
        </w:rPr>
        <w:t>АМжД директоры______________Наукенова А.С.</w:t>
      </w:r>
    </w:p>
    <w:p w:rsidR="00A11E06" w:rsidRDefault="00A11E06" w:rsidP="00A11E06">
      <w:pPr>
        <w:rPr>
          <w:sz w:val="16"/>
          <w:szCs w:val="16"/>
          <w:lang w:val="kk-KZ" w:eastAsia="ko-KR"/>
        </w:rPr>
      </w:pPr>
      <w:r w:rsidRPr="00105A9D">
        <w:rPr>
          <w:sz w:val="16"/>
          <w:szCs w:val="16"/>
          <w:lang w:val="kk-KZ" w:eastAsia="ko-KR"/>
        </w:rPr>
        <w:t>Қолы</w:t>
      </w:r>
    </w:p>
    <w:p w:rsidR="00A11E06" w:rsidRPr="00105A9D" w:rsidRDefault="00A11E06" w:rsidP="00A11E06">
      <w:pPr>
        <w:rPr>
          <w:sz w:val="16"/>
          <w:szCs w:val="16"/>
          <w:lang w:val="kk-KZ" w:eastAsia="ko-KR"/>
        </w:rPr>
      </w:pPr>
    </w:p>
    <w:p w:rsidR="00A11E06" w:rsidRPr="00105A9D" w:rsidRDefault="00A11E06" w:rsidP="00A11E06">
      <w:pPr>
        <w:rPr>
          <w:lang w:val="kk-KZ" w:eastAsia="ko-KR"/>
        </w:rPr>
      </w:pPr>
      <w:r w:rsidRPr="00105A9D">
        <w:rPr>
          <w:lang w:val="kk-KZ" w:eastAsia="ko-KR"/>
        </w:rPr>
        <w:t>АҒД директоры  ______________Назарбек Ұ.Б.</w:t>
      </w:r>
    </w:p>
    <w:p w:rsidR="00A11E06" w:rsidRDefault="00A11E06" w:rsidP="00A11E06">
      <w:pPr>
        <w:rPr>
          <w:sz w:val="16"/>
          <w:szCs w:val="16"/>
          <w:lang w:val="kk-KZ" w:eastAsia="ko-KR"/>
        </w:rPr>
      </w:pPr>
      <w:r w:rsidRPr="00105A9D">
        <w:rPr>
          <w:sz w:val="16"/>
          <w:szCs w:val="16"/>
          <w:lang w:val="kk-KZ" w:eastAsia="ko-KR"/>
        </w:rPr>
        <w:t>Қолы</w:t>
      </w:r>
    </w:p>
    <w:p w:rsidR="00A11E06" w:rsidRPr="00105A9D" w:rsidRDefault="00A11E06" w:rsidP="00A11E06">
      <w:pPr>
        <w:rPr>
          <w:sz w:val="16"/>
          <w:szCs w:val="16"/>
          <w:lang w:val="kk-KZ" w:eastAsia="ko-KR"/>
        </w:rPr>
      </w:pPr>
    </w:p>
    <w:p w:rsidR="00A11E06" w:rsidRPr="00105A9D" w:rsidRDefault="00A11E06" w:rsidP="00A11E06">
      <w:pPr>
        <w:rPr>
          <w:lang w:val="kk-KZ" w:eastAsia="ko-KR"/>
        </w:rPr>
      </w:pPr>
      <w:r w:rsidRPr="00105A9D">
        <w:rPr>
          <w:lang w:val="kk-KZ" w:eastAsia="ko-KR"/>
        </w:rPr>
        <w:t>КжКД директоры   _____________Бажиров  Т.С.</w:t>
      </w:r>
    </w:p>
    <w:p w:rsidR="00A11E06" w:rsidRPr="00105A9D" w:rsidRDefault="00A11E06" w:rsidP="00A11E06">
      <w:pPr>
        <w:rPr>
          <w:sz w:val="16"/>
          <w:szCs w:val="16"/>
          <w:lang w:val="kk-KZ" w:eastAsia="ko-KR"/>
        </w:rPr>
      </w:pPr>
      <w:r w:rsidRPr="00105A9D">
        <w:rPr>
          <w:sz w:val="16"/>
          <w:szCs w:val="16"/>
          <w:lang w:val="kk-KZ" w:eastAsia="ko-KR"/>
        </w:rPr>
        <w:t>қолы</w:t>
      </w:r>
    </w:p>
    <w:p w:rsidR="00AC416A" w:rsidRPr="00CD24E1" w:rsidRDefault="00AC416A" w:rsidP="00A11E06">
      <w:pPr>
        <w:spacing w:line="300" w:lineRule="auto"/>
        <w:ind w:firstLine="567"/>
        <w:rPr>
          <w:color w:val="000000" w:themeColor="text1"/>
          <w:lang w:val="kk-KZ" w:eastAsia="ko-KR"/>
        </w:rPr>
      </w:pPr>
    </w:p>
    <w:p w:rsidR="00AC416A" w:rsidRPr="00CD24E1" w:rsidRDefault="00AC416A" w:rsidP="00AC416A">
      <w:pPr>
        <w:rPr>
          <w:b/>
          <w:color w:val="000000" w:themeColor="text1"/>
          <w:lang w:val="kk-KZ"/>
        </w:rPr>
      </w:pPr>
    </w:p>
    <w:p w:rsidR="00AC416A" w:rsidRPr="00CD24E1" w:rsidRDefault="00AC416A" w:rsidP="00AC416A">
      <w:pPr>
        <w:ind w:firstLine="567"/>
        <w:jc w:val="center"/>
        <w:rPr>
          <w:b/>
          <w:color w:val="000000" w:themeColor="text1"/>
          <w:lang w:val="kk-KZ" w:eastAsia="ko-KR"/>
        </w:rPr>
      </w:pPr>
    </w:p>
    <w:p w:rsidR="00AC416A" w:rsidRPr="00CD24E1" w:rsidRDefault="00AC416A" w:rsidP="00AC416A">
      <w:pPr>
        <w:ind w:firstLine="567"/>
        <w:jc w:val="center"/>
        <w:rPr>
          <w:b/>
          <w:color w:val="000000" w:themeColor="text1"/>
          <w:lang w:val="kk-KZ" w:eastAsia="ko-KR"/>
        </w:rPr>
      </w:pPr>
    </w:p>
    <w:p w:rsidR="00AC416A" w:rsidRPr="00CD24E1" w:rsidRDefault="00AC416A" w:rsidP="00AC416A">
      <w:pPr>
        <w:ind w:firstLine="567"/>
        <w:jc w:val="center"/>
        <w:rPr>
          <w:b/>
          <w:color w:val="000000" w:themeColor="text1"/>
          <w:lang w:val="kk-KZ" w:eastAsia="ko-KR"/>
        </w:rPr>
      </w:pPr>
    </w:p>
    <w:p w:rsidR="00AC416A" w:rsidRPr="00CD24E1" w:rsidRDefault="00AC416A" w:rsidP="00AC416A">
      <w:pPr>
        <w:ind w:firstLine="567"/>
        <w:jc w:val="center"/>
        <w:rPr>
          <w:b/>
          <w:color w:val="000000" w:themeColor="text1"/>
          <w:lang w:val="kk-KZ" w:eastAsia="ko-KR"/>
        </w:rPr>
      </w:pPr>
    </w:p>
    <w:p w:rsidR="00AC416A" w:rsidRPr="00CD24E1" w:rsidRDefault="00AC416A" w:rsidP="00AC416A">
      <w:pPr>
        <w:ind w:firstLine="567"/>
        <w:jc w:val="center"/>
        <w:rPr>
          <w:b/>
          <w:color w:val="000000" w:themeColor="text1"/>
          <w:lang w:val="kk-KZ" w:eastAsia="ko-KR"/>
        </w:rPr>
      </w:pPr>
    </w:p>
    <w:p w:rsidR="00AC416A" w:rsidRPr="00CD24E1" w:rsidRDefault="00AC416A" w:rsidP="00AC416A">
      <w:pPr>
        <w:ind w:firstLine="567"/>
        <w:jc w:val="center"/>
        <w:rPr>
          <w:b/>
          <w:color w:val="000000" w:themeColor="text1"/>
          <w:lang w:val="kk-KZ" w:eastAsia="ko-KR"/>
        </w:rPr>
      </w:pPr>
    </w:p>
    <w:p w:rsidR="00AC416A" w:rsidRPr="00CD24E1" w:rsidRDefault="00AC416A" w:rsidP="00AC416A">
      <w:pPr>
        <w:ind w:firstLine="567"/>
        <w:jc w:val="center"/>
        <w:rPr>
          <w:b/>
          <w:color w:val="000000" w:themeColor="text1"/>
          <w:lang w:val="kk-KZ" w:eastAsia="ko-KR"/>
        </w:rPr>
      </w:pPr>
    </w:p>
    <w:p w:rsidR="00AC416A" w:rsidRPr="00CD24E1" w:rsidRDefault="00AC416A" w:rsidP="00AC416A">
      <w:pPr>
        <w:ind w:firstLine="567"/>
        <w:jc w:val="center"/>
        <w:rPr>
          <w:b/>
          <w:color w:val="000000" w:themeColor="text1"/>
          <w:lang w:val="kk-KZ" w:eastAsia="ko-KR"/>
        </w:rPr>
      </w:pPr>
    </w:p>
    <w:p w:rsidR="00AC416A" w:rsidRPr="00CD24E1" w:rsidRDefault="00AC416A" w:rsidP="00AC416A">
      <w:pPr>
        <w:ind w:firstLine="567"/>
        <w:jc w:val="center"/>
        <w:rPr>
          <w:b/>
          <w:color w:val="000000" w:themeColor="text1"/>
          <w:lang w:val="kk-KZ" w:eastAsia="ko-KR"/>
        </w:rPr>
      </w:pPr>
    </w:p>
    <w:p w:rsidR="00AC416A" w:rsidRPr="00CD24E1" w:rsidRDefault="00AC416A" w:rsidP="00AC416A">
      <w:pPr>
        <w:ind w:firstLine="567"/>
        <w:jc w:val="center"/>
        <w:rPr>
          <w:b/>
          <w:color w:val="000000" w:themeColor="text1"/>
          <w:lang w:val="kk-KZ" w:eastAsia="ko-KR"/>
        </w:rPr>
      </w:pPr>
    </w:p>
    <w:p w:rsidR="00AC416A" w:rsidRPr="00CD24E1" w:rsidRDefault="00AC416A" w:rsidP="00AC416A">
      <w:pPr>
        <w:ind w:firstLine="567"/>
        <w:jc w:val="center"/>
        <w:rPr>
          <w:b/>
          <w:color w:val="000000" w:themeColor="text1"/>
          <w:lang w:val="kk-KZ" w:eastAsia="ko-KR"/>
        </w:rPr>
      </w:pPr>
    </w:p>
    <w:p w:rsidR="00AC416A" w:rsidRPr="00CD24E1" w:rsidRDefault="00AC416A" w:rsidP="00AC416A">
      <w:pPr>
        <w:ind w:firstLine="567"/>
        <w:jc w:val="center"/>
        <w:rPr>
          <w:b/>
          <w:color w:val="000000" w:themeColor="text1"/>
          <w:lang w:val="kk-KZ" w:eastAsia="ko-KR"/>
        </w:rPr>
      </w:pPr>
    </w:p>
    <w:p w:rsidR="00AC416A" w:rsidRPr="00CD24E1" w:rsidRDefault="00AC416A" w:rsidP="00AC416A">
      <w:pPr>
        <w:ind w:firstLine="567"/>
        <w:jc w:val="center"/>
        <w:rPr>
          <w:b/>
          <w:color w:val="000000" w:themeColor="text1"/>
          <w:lang w:val="kk-KZ" w:eastAsia="ko-KR"/>
        </w:rPr>
      </w:pPr>
    </w:p>
    <w:p w:rsidR="00AC416A" w:rsidRPr="00467175" w:rsidRDefault="00AC416A"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Default="00764A34" w:rsidP="00AC416A">
      <w:pPr>
        <w:ind w:firstLine="567"/>
        <w:jc w:val="center"/>
        <w:rPr>
          <w:b/>
          <w:color w:val="000000" w:themeColor="text1"/>
          <w:lang w:val="kk-KZ" w:eastAsia="ko-KR"/>
        </w:rPr>
      </w:pPr>
    </w:p>
    <w:p w:rsidR="00AB21A7" w:rsidRDefault="00AB21A7" w:rsidP="00AC416A">
      <w:pPr>
        <w:ind w:firstLine="567"/>
        <w:jc w:val="center"/>
        <w:rPr>
          <w:b/>
          <w:color w:val="000000" w:themeColor="text1"/>
          <w:lang w:val="kk-KZ" w:eastAsia="ko-KR"/>
        </w:rPr>
      </w:pPr>
    </w:p>
    <w:p w:rsidR="00AB21A7" w:rsidRDefault="00AB21A7" w:rsidP="00AC416A">
      <w:pPr>
        <w:ind w:firstLine="567"/>
        <w:jc w:val="center"/>
        <w:rPr>
          <w:b/>
          <w:color w:val="000000" w:themeColor="text1"/>
          <w:lang w:val="kk-KZ" w:eastAsia="ko-KR"/>
        </w:rPr>
      </w:pPr>
    </w:p>
    <w:p w:rsidR="00AB21A7" w:rsidRDefault="00AB21A7" w:rsidP="00AC416A">
      <w:pPr>
        <w:ind w:firstLine="567"/>
        <w:jc w:val="center"/>
        <w:rPr>
          <w:b/>
          <w:color w:val="000000" w:themeColor="text1"/>
          <w:lang w:val="kk-KZ" w:eastAsia="ko-KR"/>
        </w:rPr>
      </w:pPr>
    </w:p>
    <w:p w:rsidR="00AB21A7" w:rsidRDefault="00AB21A7" w:rsidP="00AC416A">
      <w:pPr>
        <w:ind w:firstLine="567"/>
        <w:jc w:val="center"/>
        <w:rPr>
          <w:b/>
          <w:color w:val="000000" w:themeColor="text1"/>
          <w:lang w:val="kk-KZ" w:eastAsia="ko-KR"/>
        </w:rPr>
      </w:pPr>
    </w:p>
    <w:p w:rsidR="00AB21A7" w:rsidRPr="00467175" w:rsidRDefault="00AB21A7"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764A34" w:rsidRPr="00467175" w:rsidRDefault="00764A34" w:rsidP="00AC416A">
      <w:pPr>
        <w:ind w:firstLine="567"/>
        <w:jc w:val="center"/>
        <w:rPr>
          <w:b/>
          <w:color w:val="000000" w:themeColor="text1"/>
          <w:lang w:val="kk-KZ" w:eastAsia="ko-KR"/>
        </w:rPr>
      </w:pPr>
    </w:p>
    <w:p w:rsidR="00AE059E" w:rsidRPr="00F43B8F" w:rsidRDefault="00F43B8F" w:rsidP="00AE059E">
      <w:pPr>
        <w:ind w:left="927"/>
        <w:jc w:val="both"/>
        <w:rPr>
          <w:b/>
          <w:color w:val="000000" w:themeColor="text1"/>
          <w:lang w:val="kk-KZ" w:eastAsia="ko-KR"/>
        </w:rPr>
      </w:pPr>
      <w:r w:rsidRPr="00F43B8F">
        <w:rPr>
          <w:b/>
          <w:color w:val="000000" w:themeColor="text1"/>
          <w:lang w:val="kk-KZ" w:eastAsia="ko-KR"/>
        </w:rPr>
        <w:lastRenderedPageBreak/>
        <w:t>Кәсіпорынның қысқаша сипаттамасы және оның қызметінің профилі</w:t>
      </w:r>
    </w:p>
    <w:p w:rsidR="00F43B8F" w:rsidRPr="00CD24E1" w:rsidRDefault="00F43B8F" w:rsidP="00AE059E">
      <w:pPr>
        <w:ind w:firstLine="709"/>
        <w:jc w:val="both"/>
        <w:rPr>
          <w:color w:val="000000" w:themeColor="text1"/>
          <w:lang w:val="kk-KZ" w:eastAsia="ko-KR"/>
        </w:rPr>
      </w:pPr>
    </w:p>
    <w:p w:rsidR="00AE059E" w:rsidRPr="00CD24E1" w:rsidRDefault="00F43B8F" w:rsidP="00AE059E">
      <w:pPr>
        <w:jc w:val="both"/>
        <w:rPr>
          <w:color w:val="000000" w:themeColor="text1"/>
          <w:lang w:val="kk-KZ" w:eastAsia="ko-KR"/>
        </w:rPr>
      </w:pPr>
      <w:r w:rsidRPr="00CD24E1">
        <w:rPr>
          <w:color w:val="000000" w:themeColor="text1"/>
          <w:lang w:val="kk-KZ" w:eastAsia="ko-KR"/>
        </w:rPr>
        <w:t xml:space="preserve">Ұсынылған </w:t>
      </w:r>
      <w:r w:rsidR="00F3129A" w:rsidRPr="00CD24E1">
        <w:rPr>
          <w:color w:val="000000" w:themeColor="text1"/>
          <w:lang w:val="kk-KZ" w:eastAsia="ko-KR"/>
        </w:rPr>
        <w:t>БББ</w:t>
      </w:r>
      <w:r w:rsidRPr="00CD24E1">
        <w:rPr>
          <w:color w:val="000000" w:themeColor="text1"/>
          <w:lang w:val="kk-KZ" w:eastAsia="ko-KR"/>
        </w:rPr>
        <w:t>Б жүзеге асыру Оңтүстік Қазақстан университетінің ҰАО «Ақпараттық технологиялар және энергетика» жоғары мектебінің базасында жүзеге асырылады. М.Әуезов. Университет Түркістан облысындағы жетекші көпсалалы жоғары оқу орны болып табылады. Білім беру бағдарламасының орындалуына жауапты «Ақпараттық жүйелер және модельдеу» бітіруші кафедрасы анықтайды.</w:t>
      </w:r>
    </w:p>
    <w:p w:rsidR="00F43B8F" w:rsidRPr="00CD24E1" w:rsidRDefault="00F43B8F" w:rsidP="00AE059E">
      <w:pPr>
        <w:jc w:val="both"/>
        <w:rPr>
          <w:color w:val="000000" w:themeColor="text1"/>
          <w:lang w:val="kk-KZ" w:eastAsia="ko-KR"/>
        </w:rPr>
      </w:pPr>
    </w:p>
    <w:p w:rsidR="00AE059E" w:rsidRPr="00F43B8F" w:rsidRDefault="00F3129A" w:rsidP="00AE059E">
      <w:pPr>
        <w:numPr>
          <w:ilvl w:val="0"/>
          <w:numId w:val="25"/>
        </w:numPr>
        <w:jc w:val="both"/>
        <w:rPr>
          <w:b/>
          <w:bCs/>
          <w:color w:val="000000" w:themeColor="text1"/>
          <w:sz w:val="20"/>
          <w:szCs w:val="20"/>
          <w:lang w:eastAsia="ko-KR"/>
        </w:rPr>
      </w:pPr>
      <w:r>
        <w:rPr>
          <w:b/>
          <w:bCs/>
          <w:color w:val="000000"/>
        </w:rPr>
        <w:t>БББ</w:t>
      </w:r>
      <w:r w:rsidR="00F43B8F">
        <w:rPr>
          <w:b/>
          <w:bCs/>
          <w:color w:val="000000"/>
        </w:rPr>
        <w:t>Б</w:t>
      </w:r>
      <w:r w:rsidR="00F43B8F" w:rsidRPr="00F43B8F">
        <w:rPr>
          <w:b/>
          <w:bCs/>
          <w:color w:val="000000"/>
        </w:rPr>
        <w:t>-ның өзектілігі мен қажеттілігі</w:t>
      </w:r>
    </w:p>
    <w:p w:rsidR="00AE059E" w:rsidRPr="00467175" w:rsidRDefault="00AE059E" w:rsidP="00AE059E">
      <w:pPr>
        <w:jc w:val="both"/>
        <w:rPr>
          <w:color w:val="000000" w:themeColor="text1"/>
          <w:lang w:eastAsia="ko-KR"/>
        </w:rPr>
      </w:pPr>
    </w:p>
    <w:p w:rsidR="00AE059E" w:rsidRDefault="00F43B8F" w:rsidP="00AE059E">
      <w:pPr>
        <w:ind w:firstLine="709"/>
        <w:jc w:val="both"/>
        <w:rPr>
          <w:color w:val="000000" w:themeColor="text1"/>
        </w:rPr>
      </w:pPr>
      <w:r w:rsidRPr="00F43B8F">
        <w:rPr>
          <w:color w:val="000000" w:themeColor="text1"/>
        </w:rPr>
        <w:t>6В06141 – «Виртуалды шындықты модельдеу және жобалау» білім беру бағдарламасы өңірлік еңбек нарығының жоғары кәсіби білімі бар кадрларға сұранысына сәйкес құрылған. Кәсіби-бағдарланған білім беруді қалыптастыру және дамыту жағдайында виртуалды шындықты модельдеу және жобалау саласындағы басқарушылық және аналитикалық функцияларды жүзеге асыру үшін жоғары білікті кадрларды дайындау мәселесі өзекті бола бастайды. Қазіргі уақытта облыстың ақпараттық кеңістігінде VR/AR жүйелерін әзірлеу, енгізу және қолдауды қажет ететін бизнес объектілерінің, медициналық, білім беру және мемлекеттік, ғылыми ұйымдардың саны артып келеді. Бұл жағдай жоғары оқу орындарына кадрлар даярлауда белгілі бір міндеттер жүктейді.</w:t>
      </w:r>
    </w:p>
    <w:p w:rsidR="00F43B8F" w:rsidRPr="00467175" w:rsidRDefault="00F43B8F" w:rsidP="00AE059E">
      <w:pPr>
        <w:ind w:firstLine="709"/>
        <w:jc w:val="both"/>
        <w:rPr>
          <w:color w:val="000000" w:themeColor="text1"/>
        </w:rPr>
      </w:pPr>
    </w:p>
    <w:p w:rsidR="00AE059E" w:rsidRDefault="00F43B8F" w:rsidP="00AE059E">
      <w:pPr>
        <w:jc w:val="both"/>
        <w:rPr>
          <w:b/>
          <w:color w:val="000000" w:themeColor="text1"/>
          <w:lang w:eastAsia="ko-KR"/>
        </w:rPr>
      </w:pPr>
      <w:r w:rsidRPr="00F43B8F">
        <w:rPr>
          <w:b/>
          <w:color w:val="000000" w:themeColor="text1"/>
          <w:lang w:eastAsia="ko-KR"/>
        </w:rPr>
        <w:t>2. Оқыту нәтижелері мен құзыреттіліктері және олардың еңбек нарығының сұраныстарымен байланысы</w:t>
      </w:r>
    </w:p>
    <w:p w:rsidR="00F43B8F" w:rsidRPr="00467175" w:rsidRDefault="00F43B8F" w:rsidP="00AE059E">
      <w:pPr>
        <w:jc w:val="both"/>
        <w:rPr>
          <w:b/>
          <w:color w:val="000000" w:themeColor="text1"/>
          <w:lang w:eastAsia="ko-KR"/>
        </w:rPr>
      </w:pPr>
    </w:p>
    <w:p w:rsidR="00AE059E" w:rsidRDefault="00F3129A" w:rsidP="00AE059E">
      <w:pPr>
        <w:ind w:firstLine="709"/>
        <w:jc w:val="both"/>
        <w:rPr>
          <w:color w:val="000000" w:themeColor="text1"/>
        </w:rPr>
      </w:pPr>
      <w:r>
        <w:rPr>
          <w:color w:val="000000" w:themeColor="text1"/>
        </w:rPr>
        <w:t>БББ</w:t>
      </w:r>
      <w:r w:rsidR="00F43B8F">
        <w:rPr>
          <w:color w:val="000000" w:themeColor="text1"/>
        </w:rPr>
        <w:t>Б</w:t>
      </w:r>
      <w:r w:rsidR="00F43B8F" w:rsidRPr="00F43B8F">
        <w:rPr>
          <w:color w:val="000000" w:themeColor="text1"/>
        </w:rPr>
        <w:t>-да ұсынылған оқу нәтижелері мен құзыреттер бакалавр біліктілігінің мамандандырылған мамандарына қойылатын заманауи біліктілік талаптарына толық сәйкес келеді, сонымен қатар тұтас теориялық білімдерді, практикалық дағдылар мен кәсіби дағдыларды қалыптастыруға ықпал етеді.</w:t>
      </w:r>
    </w:p>
    <w:p w:rsidR="00F43B8F" w:rsidRPr="00467175" w:rsidRDefault="00F43B8F" w:rsidP="00AE059E">
      <w:pPr>
        <w:ind w:firstLine="709"/>
        <w:jc w:val="both"/>
        <w:rPr>
          <w:color w:val="000000" w:themeColor="text1"/>
          <w:lang w:val="kk-KZ"/>
        </w:rPr>
      </w:pPr>
    </w:p>
    <w:p w:rsidR="00AE059E" w:rsidRPr="00CD24E1" w:rsidRDefault="00146894" w:rsidP="00AE059E">
      <w:pPr>
        <w:jc w:val="both"/>
        <w:rPr>
          <w:b/>
          <w:color w:val="000000" w:themeColor="text1"/>
          <w:lang w:val="kk-KZ" w:eastAsia="ko-KR"/>
        </w:rPr>
      </w:pPr>
      <w:r w:rsidRPr="00CD24E1">
        <w:rPr>
          <w:b/>
          <w:color w:val="000000" w:themeColor="text1"/>
          <w:lang w:val="kk-KZ" w:eastAsia="ko-KR"/>
        </w:rPr>
        <w:t>2. Практикалық дағдыларды дамытатын компоненттердің болуы</w:t>
      </w:r>
    </w:p>
    <w:p w:rsidR="00146894" w:rsidRPr="00CD24E1" w:rsidRDefault="00146894" w:rsidP="00AE059E">
      <w:pPr>
        <w:jc w:val="both"/>
        <w:rPr>
          <w:b/>
          <w:color w:val="000000" w:themeColor="text1"/>
          <w:lang w:val="kk-KZ" w:eastAsia="ko-KR"/>
        </w:rPr>
      </w:pPr>
    </w:p>
    <w:p w:rsidR="00146894" w:rsidRPr="00CD24E1" w:rsidRDefault="00F3129A" w:rsidP="00146894">
      <w:pPr>
        <w:ind w:firstLine="709"/>
        <w:jc w:val="both"/>
        <w:rPr>
          <w:color w:val="000000" w:themeColor="text1"/>
          <w:lang w:val="kk-KZ" w:eastAsia="ko-KR"/>
        </w:rPr>
      </w:pPr>
      <w:r w:rsidRPr="00CD24E1">
        <w:rPr>
          <w:color w:val="000000" w:themeColor="text1"/>
          <w:lang w:val="kk-KZ" w:eastAsia="ko-KR"/>
        </w:rPr>
        <w:t>БББ</w:t>
      </w:r>
      <w:r w:rsidR="00146894" w:rsidRPr="00CD24E1">
        <w:rPr>
          <w:color w:val="000000" w:themeColor="text1"/>
          <w:lang w:val="kk-KZ" w:eastAsia="ko-KR"/>
        </w:rPr>
        <w:t>Б академиялық пәндері математикалық және компьютерлік модельдеу, виртуалды жүйелерді жобалау және техникалық қызмет көрсету саласында іргелі және қолданбалы білімі бар, пайдаланылатын ақпаратты жинау, сақтау және өңдеудің заманауи әдістеріне ие маманның қажетті практикалық дағдыларын қалыптастыруды қамтамасыз етеді. өзінің кәсіби қызметінде.</w:t>
      </w:r>
    </w:p>
    <w:p w:rsidR="00AE059E" w:rsidRPr="00CD24E1" w:rsidRDefault="00146894" w:rsidP="00146894">
      <w:pPr>
        <w:ind w:firstLine="709"/>
        <w:jc w:val="both"/>
        <w:rPr>
          <w:color w:val="000000" w:themeColor="text1"/>
          <w:lang w:val="kk-KZ" w:eastAsia="ko-KR"/>
        </w:rPr>
      </w:pPr>
      <w:r w:rsidRPr="00CD24E1">
        <w:rPr>
          <w:color w:val="000000" w:themeColor="text1"/>
          <w:lang w:val="kk-KZ" w:eastAsia="ko-KR"/>
        </w:rPr>
        <w:t>Барлық тәжірибе бағдарламалары кәсіби стандарт талаптарын ескере отырып, сондай-ақ жұмыс берушілердің пікірін ескере отырып әзірленген. Білім беру бағдарламасына енгізілген тәжірибе түрлері білім беру бағдарламасы бағытталған іс-әрекет түрлеріне сәйкес анықталады. Олардың мазмұны, мақсаттары мен міндеттері білім беру бағдарламасының студенттердің практикалық дағдылары мен дағдыларын дамытуға бағытталғанын айғақтайды.</w:t>
      </w:r>
    </w:p>
    <w:p w:rsidR="009774B3" w:rsidRPr="00CD24E1" w:rsidRDefault="009774B3" w:rsidP="00AE059E">
      <w:pPr>
        <w:ind w:firstLine="709"/>
        <w:jc w:val="both"/>
        <w:rPr>
          <w:color w:val="000000" w:themeColor="text1"/>
          <w:lang w:val="kk-KZ" w:eastAsia="ko-KR"/>
        </w:rPr>
      </w:pPr>
    </w:p>
    <w:p w:rsidR="009774B3" w:rsidRPr="00CD24E1" w:rsidRDefault="009774B3" w:rsidP="00AE059E">
      <w:pPr>
        <w:ind w:firstLine="709"/>
        <w:jc w:val="both"/>
        <w:rPr>
          <w:color w:val="000000" w:themeColor="text1"/>
          <w:lang w:val="kk-KZ" w:eastAsia="ko-KR"/>
        </w:rPr>
      </w:pPr>
    </w:p>
    <w:p w:rsidR="00AE059E" w:rsidRPr="00CD24E1" w:rsidRDefault="004D6644" w:rsidP="00AE059E">
      <w:pPr>
        <w:jc w:val="both"/>
        <w:rPr>
          <w:b/>
          <w:color w:val="000000" w:themeColor="text1"/>
          <w:lang w:val="kk-KZ" w:eastAsia="ko-KR"/>
        </w:rPr>
      </w:pPr>
      <w:r w:rsidRPr="00CD24E1">
        <w:rPr>
          <w:b/>
          <w:color w:val="000000" w:themeColor="text1"/>
          <w:lang w:val="kk-KZ" w:eastAsia="ko-KR"/>
        </w:rPr>
        <w:t>2. Білім беру бағдарламасының мазмұны (модульдер, пәндер)</w:t>
      </w:r>
    </w:p>
    <w:p w:rsidR="004D6644" w:rsidRPr="00CD24E1" w:rsidRDefault="004D6644" w:rsidP="00AE059E">
      <w:pPr>
        <w:jc w:val="both"/>
        <w:rPr>
          <w:color w:val="000000" w:themeColor="text1"/>
          <w:lang w:val="kk-KZ" w:eastAsia="ko-KR"/>
        </w:rPr>
      </w:pPr>
    </w:p>
    <w:p w:rsidR="004D6644" w:rsidRPr="00CD24E1" w:rsidRDefault="004D6644" w:rsidP="004D6644">
      <w:pPr>
        <w:ind w:firstLine="709"/>
        <w:jc w:val="both"/>
        <w:rPr>
          <w:color w:val="000000" w:themeColor="text1"/>
          <w:lang w:val="kk-KZ"/>
        </w:rPr>
      </w:pPr>
      <w:r w:rsidRPr="00CD24E1">
        <w:rPr>
          <w:color w:val="000000" w:themeColor="text1"/>
          <w:lang w:val="kk-KZ"/>
        </w:rPr>
        <w:t xml:space="preserve">«Мамандандырудағы заманауи технологиялар мен модельдер», «Кафедра таңдауы бойынша арнайы курстар» модульдерінде виртуалды шындық технологияларын қолдану саласындағы заманауи маманның құзыреттілігін қалыптастыруға ықпал ететін пәндер </w:t>
      </w:r>
      <w:r w:rsidR="00283EFE" w:rsidRPr="00CD24E1">
        <w:rPr>
          <w:color w:val="000000" w:themeColor="text1"/>
          <w:lang w:val="kk-KZ"/>
        </w:rPr>
        <w:t>енгізілді. Оқу</w:t>
      </w:r>
      <w:r w:rsidRPr="00CD24E1">
        <w:rPr>
          <w:color w:val="000000" w:themeColor="text1"/>
          <w:lang w:val="kk-KZ"/>
        </w:rPr>
        <w:t xml:space="preserve"> бағдарламасының пәндері. рецензияланған </w:t>
      </w:r>
      <w:r w:rsidR="00F3129A" w:rsidRPr="00CD24E1">
        <w:rPr>
          <w:color w:val="000000" w:themeColor="text1"/>
          <w:lang w:val="kk-KZ"/>
        </w:rPr>
        <w:t>БББ</w:t>
      </w:r>
      <w:r w:rsidRPr="00CD24E1">
        <w:rPr>
          <w:color w:val="000000" w:themeColor="text1"/>
          <w:lang w:val="kk-KZ"/>
        </w:rPr>
        <w:t xml:space="preserve"> үшін жалпы мәдени, жалпы кәсіптік және кәсіби құзыреттердің барлық қажетті тізбесін қалыптастырады.</w:t>
      </w:r>
    </w:p>
    <w:p w:rsidR="004D6644" w:rsidRPr="00CD24E1" w:rsidRDefault="004D6644" w:rsidP="004D6644">
      <w:pPr>
        <w:ind w:firstLine="709"/>
        <w:jc w:val="both"/>
        <w:rPr>
          <w:color w:val="000000" w:themeColor="text1"/>
          <w:lang w:val="kk-KZ"/>
        </w:rPr>
      </w:pPr>
      <w:r w:rsidRPr="00CD24E1">
        <w:rPr>
          <w:color w:val="000000" w:themeColor="text1"/>
          <w:lang w:val="kk-KZ"/>
        </w:rPr>
        <w:t xml:space="preserve">Артықшылықтардың бірі – негізгі пәндерді қалыптастыруда жұмыс берушілердің талаптарын есепке алу, бұл олардың мазмұны бойынша түлектің құзыреттілігін </w:t>
      </w:r>
      <w:r w:rsidRPr="00CD24E1">
        <w:rPr>
          <w:color w:val="000000" w:themeColor="text1"/>
          <w:lang w:val="kk-KZ"/>
        </w:rPr>
        <w:lastRenderedPageBreak/>
        <w:t>қамтамасыз етуге мүмкіндік береді. Оқу бағдарламасының мазмұндық құрамдас бөлігінің сапасы күмән тудырмайды.</w:t>
      </w:r>
    </w:p>
    <w:p w:rsidR="004D6644" w:rsidRPr="004D6644" w:rsidRDefault="004D6644" w:rsidP="004D6644">
      <w:pPr>
        <w:ind w:firstLine="709"/>
        <w:jc w:val="both"/>
        <w:rPr>
          <w:color w:val="000000" w:themeColor="text1"/>
          <w:lang w:val="kk-KZ"/>
        </w:rPr>
      </w:pPr>
      <w:r w:rsidRPr="004D6644">
        <w:rPr>
          <w:color w:val="000000" w:themeColor="text1"/>
          <w:lang w:val="kk-KZ"/>
        </w:rPr>
        <w:t>Ғылыми-зерттеу жұмысының дағдылары бар жоғары білікті мамандарды даярлау үшін оқу қызметінің барлық түрлері – теориялық оқыту, өндірістік практика, дипломдық жұмыстарды жобалау және қорғау қарастырылған.</w:t>
      </w:r>
    </w:p>
    <w:p w:rsidR="004D6644" w:rsidRDefault="004D6644" w:rsidP="004D6644">
      <w:pPr>
        <w:ind w:firstLine="709"/>
        <w:jc w:val="both"/>
        <w:rPr>
          <w:color w:val="000000" w:themeColor="text1"/>
          <w:lang w:val="kk-KZ"/>
        </w:rPr>
      </w:pPr>
      <w:r w:rsidRPr="004D6644">
        <w:rPr>
          <w:color w:val="000000" w:themeColor="text1"/>
          <w:lang w:val="kk-KZ"/>
        </w:rPr>
        <w:t>Пәндерді оқу кезеңдері бойынша бөлу ұтымды және логикалық негізделген. Оқу пәндері мен оқыту түрлері бойынша жоспарланған көлем мен уақыт ресурсы түлектердің деңгейіне қойылатын біліктілік талаптарына сәйкес келеді.</w:t>
      </w:r>
    </w:p>
    <w:p w:rsidR="004D6644" w:rsidRPr="004D6644" w:rsidRDefault="004D6644" w:rsidP="004D6644">
      <w:pPr>
        <w:ind w:firstLine="708"/>
        <w:jc w:val="both"/>
        <w:rPr>
          <w:color w:val="000000" w:themeColor="text1"/>
          <w:lang w:val="kk-KZ"/>
        </w:rPr>
      </w:pPr>
      <w:r w:rsidRPr="004D6644">
        <w:rPr>
          <w:color w:val="000000" w:themeColor="text1"/>
          <w:lang w:val="kk-KZ"/>
        </w:rPr>
        <w:t>Кредиттік оқыту технологиясына сәйкес оқу жоспарына міндетті оқу пәндері, университет құрамдас пәндері және таңдау компоненті кіреді.</w:t>
      </w:r>
    </w:p>
    <w:p w:rsidR="00AE059E" w:rsidRDefault="004D6644" w:rsidP="004D6644">
      <w:pPr>
        <w:ind w:firstLine="567"/>
        <w:jc w:val="both"/>
        <w:rPr>
          <w:color w:val="000000" w:themeColor="text1"/>
          <w:lang w:val="kk-KZ"/>
        </w:rPr>
      </w:pPr>
      <w:r w:rsidRPr="004D6644">
        <w:rPr>
          <w:color w:val="000000" w:themeColor="text1"/>
          <w:lang w:val="kk-KZ"/>
        </w:rPr>
        <w:t>Жалпы білім беру бағдарламасының құрылымы логикалық және жүйелі. Оқу пәндерінің бөлімін бағалау олардың жоғары сапалы және әдістемелік қамтамасыз етілу деңгейінің жеткілікті екендігі туралы қорытынды жасауға мүмкіндік береді. Пәндердің мазмұны бітірушінің құзыреттілік моделіне сәйкес келеді.</w:t>
      </w:r>
    </w:p>
    <w:p w:rsidR="00D042C6" w:rsidRPr="00CD24E1" w:rsidRDefault="00D042C6" w:rsidP="004D6644">
      <w:pPr>
        <w:ind w:firstLine="567"/>
        <w:jc w:val="both"/>
        <w:rPr>
          <w:color w:val="000000" w:themeColor="text1"/>
          <w:lang w:val="kk-KZ" w:eastAsia="ko-KR"/>
        </w:rPr>
      </w:pPr>
    </w:p>
    <w:p w:rsidR="00AE059E" w:rsidRPr="00CD24E1" w:rsidRDefault="00D042C6" w:rsidP="00AE059E">
      <w:pPr>
        <w:jc w:val="both"/>
        <w:rPr>
          <w:b/>
          <w:color w:val="000000" w:themeColor="text1"/>
          <w:lang w:val="kk-KZ" w:eastAsia="ko-KR"/>
        </w:rPr>
      </w:pPr>
      <w:r w:rsidRPr="00CD24E1">
        <w:rPr>
          <w:b/>
          <w:color w:val="000000" w:themeColor="text1"/>
          <w:lang w:val="kk-KZ" w:eastAsia="ko-KR"/>
        </w:rPr>
        <w:t>2. Модульдік бағыттаушының сапасы</w:t>
      </w:r>
    </w:p>
    <w:p w:rsidR="00D042C6" w:rsidRPr="00CD24E1" w:rsidRDefault="00D042C6" w:rsidP="00AE059E">
      <w:pPr>
        <w:jc w:val="both"/>
        <w:rPr>
          <w:color w:val="000000" w:themeColor="text1"/>
          <w:lang w:val="kk-KZ" w:eastAsia="ko-KR"/>
        </w:rPr>
      </w:pPr>
    </w:p>
    <w:p w:rsidR="00AE059E" w:rsidRPr="00CD24E1" w:rsidRDefault="00D042C6" w:rsidP="00AE059E">
      <w:pPr>
        <w:jc w:val="both"/>
        <w:rPr>
          <w:color w:val="000000" w:themeColor="text1"/>
          <w:lang w:val="kk-KZ"/>
        </w:rPr>
      </w:pPr>
      <w:r w:rsidRPr="00CD24E1">
        <w:rPr>
          <w:color w:val="000000" w:themeColor="text1"/>
          <w:lang w:val="kk-KZ"/>
        </w:rPr>
        <w:t>Білім беру бағдарламасының модульдік анықтамалығының мазмұны бітірушінің қабылданған құзыреттілік үлгісіне сәйкес келеді. Оқу модульдерінің құрамы VR/AR жүйелерін модельдеу және жобалау саласындағы мамандарды дайындаудың барлық өзекті бағыттарын қамтиды.</w:t>
      </w:r>
    </w:p>
    <w:p w:rsidR="00D042C6" w:rsidRPr="00CD24E1" w:rsidRDefault="00D042C6" w:rsidP="00AE059E">
      <w:pPr>
        <w:jc w:val="both"/>
        <w:rPr>
          <w:color w:val="000000" w:themeColor="text1"/>
          <w:lang w:val="kk-KZ" w:eastAsia="ko-KR"/>
        </w:rPr>
      </w:pPr>
    </w:p>
    <w:p w:rsidR="00AE059E" w:rsidRPr="00CD24E1" w:rsidRDefault="00D042C6" w:rsidP="00AE059E">
      <w:pPr>
        <w:jc w:val="both"/>
        <w:rPr>
          <w:b/>
          <w:color w:val="000000" w:themeColor="text1"/>
          <w:lang w:val="kk-KZ" w:eastAsia="ko-KR"/>
        </w:rPr>
      </w:pPr>
      <w:r w:rsidRPr="00CD24E1">
        <w:rPr>
          <w:b/>
          <w:color w:val="000000" w:themeColor="text1"/>
          <w:lang w:val="kk-KZ" w:eastAsia="ko-KR"/>
        </w:rPr>
        <w:t xml:space="preserve">2. </w:t>
      </w:r>
      <w:r w:rsidR="00F3129A" w:rsidRPr="00CD24E1">
        <w:rPr>
          <w:b/>
          <w:color w:val="000000" w:themeColor="text1"/>
          <w:lang w:val="kk-KZ" w:eastAsia="ko-KR"/>
        </w:rPr>
        <w:t>БББ</w:t>
      </w:r>
      <w:r w:rsidRPr="00CD24E1">
        <w:rPr>
          <w:b/>
          <w:color w:val="000000" w:themeColor="text1"/>
          <w:lang w:val="kk-KZ" w:eastAsia="ko-KR"/>
        </w:rPr>
        <w:t>Б бойынша қорытынды</w:t>
      </w:r>
    </w:p>
    <w:p w:rsidR="00D042C6" w:rsidRPr="00CD24E1" w:rsidRDefault="00D042C6" w:rsidP="00AE059E">
      <w:pPr>
        <w:jc w:val="both"/>
        <w:rPr>
          <w:b/>
          <w:color w:val="000000" w:themeColor="text1"/>
          <w:lang w:val="kk-KZ" w:eastAsia="ko-KR"/>
        </w:rPr>
      </w:pPr>
    </w:p>
    <w:p w:rsidR="00AE059E" w:rsidRPr="00467175" w:rsidRDefault="00D042C6" w:rsidP="00AE059E">
      <w:pPr>
        <w:ind w:firstLine="709"/>
        <w:jc w:val="both"/>
        <w:rPr>
          <w:color w:val="000000" w:themeColor="text1"/>
          <w:lang w:val="kk-KZ"/>
        </w:rPr>
      </w:pPr>
      <w:r w:rsidRPr="00CD24E1">
        <w:rPr>
          <w:color w:val="000000" w:themeColor="text1"/>
          <w:lang w:val="kk-KZ"/>
        </w:rPr>
        <w:t>Жоғарыда айтылғандарға сүйене отырып, ұсынылған білім беру бағдарламасының мақсаттары мен мазмұны виртуалды шындықты модельдеу және жобалау саласында маманданған бакалаврларды даярлауға қойылатын заманауи біліктілік талаптарына сәйкес келеді деп санаймын.</w:t>
      </w:r>
    </w:p>
    <w:p w:rsidR="00AE059E" w:rsidRPr="00467175" w:rsidRDefault="00AE059E" w:rsidP="00AE059E">
      <w:pPr>
        <w:ind w:firstLine="709"/>
        <w:jc w:val="both"/>
        <w:rPr>
          <w:color w:val="000000" w:themeColor="text1"/>
          <w:lang w:val="kk-KZ"/>
        </w:rPr>
      </w:pPr>
    </w:p>
    <w:p w:rsidR="00AE059E" w:rsidRPr="00467175" w:rsidRDefault="009774B3" w:rsidP="00AE059E">
      <w:pPr>
        <w:ind w:firstLine="709"/>
        <w:jc w:val="both"/>
        <w:rPr>
          <w:color w:val="000000" w:themeColor="text1"/>
          <w:lang w:val="kk-KZ"/>
        </w:rPr>
      </w:pPr>
      <w:r w:rsidRPr="00467175">
        <w:rPr>
          <w:color w:val="000000" w:themeColor="text1"/>
          <w:lang w:val="kk-KZ"/>
        </w:rPr>
        <w:tab/>
      </w:r>
    </w:p>
    <w:p w:rsidR="001862C8" w:rsidRPr="00CD24E1" w:rsidRDefault="001862C8" w:rsidP="001862C8">
      <w:pPr>
        <w:rPr>
          <w:b/>
          <w:color w:val="000000" w:themeColor="text1"/>
          <w:lang w:val="kk-KZ" w:eastAsia="ko-KR"/>
        </w:rPr>
      </w:pPr>
      <w:r w:rsidRPr="00E10F8D">
        <w:rPr>
          <w:lang w:val="kk-KZ"/>
        </w:rPr>
        <w:t>«IT INVEST» ЖШС бас атқарушы директор</w:t>
      </w:r>
      <w:r>
        <w:rPr>
          <w:color w:val="000000" w:themeColor="text1"/>
          <w:lang w:val="kk-KZ" w:eastAsia="ko-KR"/>
        </w:rPr>
        <w:t xml:space="preserve">                                     </w:t>
      </w:r>
      <w:r w:rsidRPr="00CD24E1">
        <w:rPr>
          <w:lang w:val="kk-KZ"/>
        </w:rPr>
        <w:t xml:space="preserve">Абдувалиев </w:t>
      </w:r>
      <w:r>
        <w:rPr>
          <w:lang w:val="kk-KZ"/>
        </w:rPr>
        <w:t>А.А.</w:t>
      </w:r>
    </w:p>
    <w:p w:rsidR="001862C8" w:rsidRPr="00467175" w:rsidRDefault="001862C8" w:rsidP="001862C8">
      <w:pPr>
        <w:spacing w:line="300" w:lineRule="auto"/>
        <w:ind w:firstLine="567"/>
        <w:jc w:val="center"/>
        <w:rPr>
          <w:b/>
          <w:color w:val="000000" w:themeColor="text1"/>
          <w:lang w:val="kk-KZ" w:eastAsia="ko-KR"/>
        </w:rPr>
      </w:pPr>
    </w:p>
    <w:p w:rsidR="00AE059E" w:rsidRPr="00467175" w:rsidRDefault="00AE059E" w:rsidP="00AE059E">
      <w:pPr>
        <w:rPr>
          <w:color w:val="000000" w:themeColor="text1"/>
          <w:lang w:val="kk-KZ"/>
        </w:rPr>
      </w:pPr>
    </w:p>
    <w:p w:rsidR="00AE059E" w:rsidRPr="00467175" w:rsidRDefault="00AE059E" w:rsidP="00AE059E">
      <w:pPr>
        <w:spacing w:line="300" w:lineRule="auto"/>
        <w:ind w:firstLine="567"/>
        <w:jc w:val="center"/>
        <w:rPr>
          <w:b/>
          <w:color w:val="000000" w:themeColor="text1"/>
          <w:lang w:val="kk-KZ" w:eastAsia="ko-KR"/>
        </w:rPr>
      </w:pPr>
    </w:p>
    <w:p w:rsidR="00AE059E" w:rsidRPr="00467175" w:rsidRDefault="00AE059E" w:rsidP="00AE059E">
      <w:pPr>
        <w:spacing w:line="300" w:lineRule="auto"/>
        <w:ind w:firstLine="567"/>
        <w:jc w:val="center"/>
        <w:rPr>
          <w:b/>
          <w:color w:val="000000" w:themeColor="text1"/>
          <w:lang w:val="kk-KZ" w:eastAsia="ko-KR"/>
        </w:rPr>
      </w:pPr>
    </w:p>
    <w:p w:rsidR="00AE059E" w:rsidRPr="00467175" w:rsidRDefault="00AE059E" w:rsidP="00AE059E">
      <w:pPr>
        <w:spacing w:line="300" w:lineRule="auto"/>
        <w:ind w:firstLine="567"/>
        <w:jc w:val="center"/>
        <w:rPr>
          <w:b/>
          <w:color w:val="000000" w:themeColor="text1"/>
          <w:lang w:val="kk-KZ" w:eastAsia="ko-KR"/>
        </w:rPr>
      </w:pPr>
    </w:p>
    <w:p w:rsidR="009774B3" w:rsidRPr="00467175" w:rsidRDefault="009774B3" w:rsidP="00AE059E">
      <w:pPr>
        <w:spacing w:line="300" w:lineRule="auto"/>
        <w:ind w:firstLine="567"/>
        <w:jc w:val="center"/>
        <w:rPr>
          <w:b/>
          <w:color w:val="000000" w:themeColor="text1"/>
          <w:lang w:val="kk-KZ" w:eastAsia="ko-KR"/>
        </w:rPr>
      </w:pPr>
    </w:p>
    <w:p w:rsidR="00AE059E" w:rsidRDefault="00AE059E" w:rsidP="00AE059E">
      <w:pPr>
        <w:spacing w:line="300" w:lineRule="auto"/>
        <w:ind w:firstLine="567"/>
        <w:jc w:val="center"/>
        <w:rPr>
          <w:b/>
          <w:color w:val="000000" w:themeColor="text1"/>
          <w:lang w:val="kk-KZ" w:eastAsia="ko-KR"/>
        </w:rPr>
      </w:pPr>
    </w:p>
    <w:p w:rsidR="00946C0A" w:rsidRDefault="00946C0A" w:rsidP="00AE059E">
      <w:pPr>
        <w:spacing w:line="300" w:lineRule="auto"/>
        <w:ind w:firstLine="567"/>
        <w:jc w:val="center"/>
        <w:rPr>
          <w:b/>
          <w:color w:val="000000" w:themeColor="text1"/>
          <w:lang w:val="kk-KZ" w:eastAsia="ko-KR"/>
        </w:rPr>
      </w:pPr>
    </w:p>
    <w:p w:rsidR="00946C0A" w:rsidRDefault="00946C0A" w:rsidP="00AE059E">
      <w:pPr>
        <w:spacing w:line="300" w:lineRule="auto"/>
        <w:ind w:firstLine="567"/>
        <w:jc w:val="center"/>
        <w:rPr>
          <w:b/>
          <w:color w:val="000000" w:themeColor="text1"/>
          <w:lang w:val="kk-KZ" w:eastAsia="ko-KR"/>
        </w:rPr>
      </w:pPr>
    </w:p>
    <w:p w:rsidR="00946C0A" w:rsidRDefault="00946C0A" w:rsidP="00AE059E">
      <w:pPr>
        <w:spacing w:line="300" w:lineRule="auto"/>
        <w:ind w:firstLine="567"/>
        <w:jc w:val="center"/>
        <w:rPr>
          <w:b/>
          <w:color w:val="000000" w:themeColor="text1"/>
          <w:lang w:val="kk-KZ" w:eastAsia="ko-KR"/>
        </w:rPr>
      </w:pPr>
    </w:p>
    <w:p w:rsidR="00946C0A" w:rsidRDefault="00946C0A" w:rsidP="00AE059E">
      <w:pPr>
        <w:spacing w:line="300" w:lineRule="auto"/>
        <w:ind w:firstLine="567"/>
        <w:jc w:val="center"/>
        <w:rPr>
          <w:b/>
          <w:color w:val="000000" w:themeColor="text1"/>
          <w:lang w:val="kk-KZ" w:eastAsia="ko-KR"/>
        </w:rPr>
      </w:pPr>
    </w:p>
    <w:p w:rsidR="00946C0A" w:rsidRDefault="00946C0A" w:rsidP="00AE059E">
      <w:pPr>
        <w:spacing w:line="300" w:lineRule="auto"/>
        <w:ind w:firstLine="567"/>
        <w:jc w:val="center"/>
        <w:rPr>
          <w:b/>
          <w:color w:val="000000" w:themeColor="text1"/>
          <w:lang w:val="kk-KZ" w:eastAsia="ko-KR"/>
        </w:rPr>
      </w:pPr>
    </w:p>
    <w:p w:rsidR="00946C0A" w:rsidRDefault="00946C0A" w:rsidP="00AE059E">
      <w:pPr>
        <w:spacing w:line="300" w:lineRule="auto"/>
        <w:ind w:firstLine="567"/>
        <w:jc w:val="center"/>
        <w:rPr>
          <w:b/>
          <w:color w:val="000000" w:themeColor="text1"/>
          <w:lang w:val="kk-KZ" w:eastAsia="ko-KR"/>
        </w:rPr>
      </w:pPr>
    </w:p>
    <w:p w:rsidR="00946C0A" w:rsidRDefault="00946C0A" w:rsidP="00AE059E">
      <w:pPr>
        <w:spacing w:line="300" w:lineRule="auto"/>
        <w:ind w:firstLine="567"/>
        <w:jc w:val="center"/>
        <w:rPr>
          <w:b/>
          <w:color w:val="000000" w:themeColor="text1"/>
          <w:lang w:val="kk-KZ" w:eastAsia="ko-KR"/>
        </w:rPr>
      </w:pPr>
    </w:p>
    <w:p w:rsidR="00946C0A" w:rsidRDefault="00946C0A" w:rsidP="00AE059E">
      <w:pPr>
        <w:spacing w:line="300" w:lineRule="auto"/>
        <w:ind w:firstLine="567"/>
        <w:jc w:val="center"/>
        <w:rPr>
          <w:b/>
          <w:color w:val="000000" w:themeColor="text1"/>
          <w:lang w:val="kk-KZ" w:eastAsia="ko-KR"/>
        </w:rPr>
      </w:pPr>
    </w:p>
    <w:p w:rsidR="00946C0A" w:rsidRDefault="00946C0A" w:rsidP="00AE059E">
      <w:pPr>
        <w:spacing w:line="300" w:lineRule="auto"/>
        <w:ind w:firstLine="567"/>
        <w:jc w:val="center"/>
        <w:rPr>
          <w:b/>
          <w:color w:val="000000" w:themeColor="text1"/>
          <w:lang w:val="kk-KZ" w:eastAsia="ko-KR"/>
        </w:rPr>
      </w:pPr>
    </w:p>
    <w:p w:rsidR="00946C0A" w:rsidRDefault="00946C0A" w:rsidP="00AE059E">
      <w:pPr>
        <w:spacing w:line="300" w:lineRule="auto"/>
        <w:ind w:firstLine="567"/>
        <w:jc w:val="center"/>
        <w:rPr>
          <w:b/>
          <w:color w:val="000000" w:themeColor="text1"/>
          <w:lang w:val="kk-KZ" w:eastAsia="ko-KR"/>
        </w:rPr>
      </w:pPr>
    </w:p>
    <w:p w:rsidR="00946C0A" w:rsidRPr="00467175" w:rsidRDefault="00946C0A" w:rsidP="00AE059E">
      <w:pPr>
        <w:spacing w:line="300" w:lineRule="auto"/>
        <w:ind w:firstLine="567"/>
        <w:jc w:val="center"/>
        <w:rPr>
          <w:b/>
          <w:color w:val="000000" w:themeColor="text1"/>
          <w:lang w:val="kk-KZ" w:eastAsia="ko-KR"/>
        </w:rPr>
      </w:pPr>
    </w:p>
    <w:p w:rsidR="00E62F8D" w:rsidRPr="00467175" w:rsidRDefault="00E62F8D" w:rsidP="00E62F8D">
      <w:pPr>
        <w:ind w:firstLine="567"/>
        <w:jc w:val="center"/>
        <w:rPr>
          <w:b/>
          <w:color w:val="000000" w:themeColor="text1"/>
          <w:lang w:val="kk-KZ" w:eastAsia="ko-KR"/>
        </w:rPr>
      </w:pPr>
      <w:r w:rsidRPr="00467175">
        <w:rPr>
          <w:b/>
          <w:color w:val="000000" w:themeColor="text1"/>
          <w:lang w:val="kk-KZ" w:eastAsia="ko-KR"/>
        </w:rPr>
        <w:t>РЕЦЕНЗИЯ</w:t>
      </w:r>
    </w:p>
    <w:p w:rsidR="00D042C6" w:rsidRPr="00943C90" w:rsidRDefault="00D042C6" w:rsidP="00E62F8D">
      <w:pPr>
        <w:ind w:left="1134" w:right="1134"/>
        <w:jc w:val="center"/>
        <w:rPr>
          <w:color w:val="000000" w:themeColor="text1"/>
          <w:lang w:val="kk-KZ" w:eastAsia="ko-KR"/>
        </w:rPr>
      </w:pPr>
      <w:r w:rsidRPr="00943C90">
        <w:rPr>
          <w:color w:val="000000" w:themeColor="text1"/>
          <w:lang w:val="kk-KZ" w:eastAsia="ko-KR"/>
        </w:rPr>
        <w:t>білім беру бағдарламасы үшін</w:t>
      </w:r>
    </w:p>
    <w:p w:rsidR="00E62F8D" w:rsidRPr="00943C90" w:rsidRDefault="00E62F8D" w:rsidP="009239FC">
      <w:pPr>
        <w:ind w:left="1134" w:right="-143"/>
        <w:jc w:val="center"/>
        <w:rPr>
          <w:b/>
          <w:bCs/>
          <w:color w:val="000000" w:themeColor="text1"/>
          <w:u w:val="single"/>
          <w:lang w:val="kk-KZ"/>
        </w:rPr>
      </w:pPr>
      <w:r w:rsidRPr="00943C90">
        <w:rPr>
          <w:b/>
          <w:color w:val="000000" w:themeColor="text1"/>
          <w:u w:val="single"/>
          <w:lang w:val="kk-KZ"/>
        </w:rPr>
        <w:t xml:space="preserve">6В06141-« </w:t>
      </w:r>
      <w:r w:rsidR="00D042C6" w:rsidRPr="00A11E06">
        <w:rPr>
          <w:bCs/>
          <w:u w:val="single"/>
          <w:lang w:val="kk-KZ" w:eastAsia="ko-KR"/>
        </w:rPr>
        <w:t>Виртуалды шындықты модельдеу және жобалау</w:t>
      </w:r>
      <w:r w:rsidRPr="00943C90">
        <w:rPr>
          <w:b/>
          <w:color w:val="000000" w:themeColor="text1"/>
          <w:u w:val="single"/>
          <w:lang w:val="kk-KZ"/>
        </w:rPr>
        <w:t>»</w:t>
      </w:r>
    </w:p>
    <w:p w:rsidR="00E62F8D" w:rsidRPr="00467175" w:rsidRDefault="00E62F8D" w:rsidP="00E62F8D">
      <w:pPr>
        <w:ind w:firstLine="567"/>
        <w:jc w:val="both"/>
        <w:rPr>
          <w:color w:val="000000" w:themeColor="text1"/>
          <w:lang w:val="kk-KZ" w:eastAsia="ko-KR"/>
        </w:rPr>
      </w:pPr>
      <w:r w:rsidRPr="00943C90">
        <w:rPr>
          <w:color w:val="000000" w:themeColor="text1"/>
          <w:lang w:val="kk-KZ" w:eastAsia="ko-KR"/>
        </w:rPr>
        <w:t xml:space="preserve">                                                           </w:t>
      </w:r>
      <w:r w:rsidRPr="00467175">
        <w:rPr>
          <w:color w:val="000000" w:themeColor="text1"/>
          <w:lang w:eastAsia="ko-KR"/>
        </w:rPr>
        <w:t>(шиф</w:t>
      </w:r>
      <w:r w:rsidR="00D042C6">
        <w:rPr>
          <w:color w:val="000000" w:themeColor="text1"/>
          <w:lang w:eastAsia="ko-KR"/>
        </w:rPr>
        <w:t>ы</w:t>
      </w:r>
      <w:r w:rsidRPr="00467175">
        <w:rPr>
          <w:color w:val="000000" w:themeColor="text1"/>
          <w:lang w:eastAsia="ko-KR"/>
        </w:rPr>
        <w:t>р</w:t>
      </w:r>
      <w:r w:rsidR="00D042C6">
        <w:rPr>
          <w:color w:val="000000" w:themeColor="text1"/>
          <w:lang w:eastAsia="ko-KR"/>
        </w:rPr>
        <w:t xml:space="preserve"> ж</w:t>
      </w:r>
      <w:r w:rsidR="00D042C6">
        <w:rPr>
          <w:color w:val="000000" w:themeColor="text1"/>
          <w:lang w:val="kk-KZ" w:eastAsia="ko-KR"/>
        </w:rPr>
        <w:t>әне аты</w:t>
      </w:r>
      <w:r w:rsidRPr="00467175">
        <w:rPr>
          <w:color w:val="000000" w:themeColor="text1"/>
          <w:lang w:eastAsia="ko-KR"/>
        </w:rPr>
        <w:t>)</w:t>
      </w:r>
    </w:p>
    <w:p w:rsidR="00E62F8D" w:rsidRPr="00467175" w:rsidRDefault="00E62F8D" w:rsidP="00E62F8D">
      <w:pPr>
        <w:ind w:firstLine="567"/>
        <w:jc w:val="both"/>
        <w:rPr>
          <w:color w:val="000000" w:themeColor="text1"/>
          <w:lang w:val="kk-KZ" w:eastAsia="ko-KR"/>
        </w:rPr>
      </w:pPr>
    </w:p>
    <w:p w:rsidR="00E62F8D" w:rsidRDefault="00283EFE" w:rsidP="00283EFE">
      <w:pPr>
        <w:ind w:firstLine="567"/>
        <w:jc w:val="center"/>
        <w:rPr>
          <w:color w:val="000000" w:themeColor="text1"/>
          <w:lang w:val="kk-KZ" w:eastAsia="ko-KR"/>
        </w:rPr>
      </w:pPr>
      <w:r>
        <w:rPr>
          <w:color w:val="000000" w:themeColor="text1"/>
          <w:lang w:val="kk-KZ" w:eastAsia="ko-KR"/>
        </w:rPr>
        <w:t>К</w:t>
      </w:r>
      <w:r w:rsidRPr="00283EFE">
        <w:rPr>
          <w:color w:val="000000" w:themeColor="text1"/>
          <w:lang w:eastAsia="ko-KR"/>
        </w:rPr>
        <w:t>АҚ «ОҚУ им. М.Әуезов</w:t>
      </w:r>
      <w:r>
        <w:rPr>
          <w:color w:val="000000" w:themeColor="text1"/>
          <w:lang w:val="kk-KZ" w:eastAsia="ko-KR"/>
        </w:rPr>
        <w:t>» жасалынған</w:t>
      </w:r>
      <w:r w:rsidRPr="00283EFE">
        <w:rPr>
          <w:color w:val="000000" w:themeColor="text1"/>
          <w:lang w:eastAsia="ko-KR"/>
        </w:rPr>
        <w:t>, Шымкент</w:t>
      </w:r>
      <w:r>
        <w:rPr>
          <w:color w:val="000000" w:themeColor="text1"/>
          <w:lang w:val="kk-KZ" w:eastAsia="ko-KR"/>
        </w:rPr>
        <w:t xml:space="preserve"> қ.</w:t>
      </w:r>
    </w:p>
    <w:p w:rsidR="00283EFE" w:rsidRPr="00283EFE" w:rsidRDefault="00283EFE" w:rsidP="00283EFE">
      <w:pPr>
        <w:ind w:firstLine="567"/>
        <w:jc w:val="center"/>
        <w:rPr>
          <w:color w:val="000000" w:themeColor="text1"/>
          <w:lang w:val="kk-KZ" w:eastAsia="ko-KR"/>
        </w:rPr>
      </w:pPr>
    </w:p>
    <w:p w:rsidR="00E62F8D" w:rsidRPr="00283EFE" w:rsidRDefault="00E62F8D" w:rsidP="00C707AF">
      <w:pPr>
        <w:ind w:firstLine="567"/>
        <w:jc w:val="both"/>
        <w:rPr>
          <w:b/>
          <w:color w:val="000000" w:themeColor="text1"/>
          <w:lang w:val="kk-KZ" w:eastAsia="ko-KR"/>
        </w:rPr>
      </w:pPr>
      <w:r w:rsidRPr="00283EFE">
        <w:rPr>
          <w:b/>
          <w:color w:val="000000" w:themeColor="text1"/>
          <w:lang w:val="kk-KZ" w:eastAsia="ko-KR"/>
        </w:rPr>
        <w:t xml:space="preserve">1. </w:t>
      </w:r>
      <w:r w:rsidR="00283EFE" w:rsidRPr="00283EFE">
        <w:rPr>
          <w:b/>
          <w:color w:val="000000" w:themeColor="text1"/>
          <w:lang w:val="kk-KZ" w:eastAsia="ko-KR"/>
        </w:rPr>
        <w:t>Кәсіпорынның қысқаша сипаттамасы және оның қызметінің профилі</w:t>
      </w:r>
    </w:p>
    <w:p w:rsidR="00283EFE" w:rsidRPr="00283EFE" w:rsidRDefault="00283EFE" w:rsidP="00E62F8D">
      <w:pPr>
        <w:ind w:left="927"/>
        <w:jc w:val="both"/>
        <w:rPr>
          <w:b/>
          <w:color w:val="000000" w:themeColor="text1"/>
          <w:lang w:val="kk-KZ" w:eastAsia="ko-KR"/>
        </w:rPr>
      </w:pPr>
    </w:p>
    <w:p w:rsidR="00E62F8D" w:rsidRDefault="00283EFE" w:rsidP="00283EFE">
      <w:pPr>
        <w:ind w:firstLine="708"/>
        <w:jc w:val="both"/>
        <w:rPr>
          <w:color w:val="000000" w:themeColor="text1"/>
          <w:lang w:val="kk-KZ" w:eastAsia="ko-KR"/>
        </w:rPr>
      </w:pPr>
      <w:r w:rsidRPr="00283EFE">
        <w:rPr>
          <w:color w:val="000000" w:themeColor="text1"/>
          <w:lang w:val="kk-KZ" w:eastAsia="ko-KR"/>
        </w:rPr>
        <w:t xml:space="preserve">Ұсынылған білім беру бағдарламасын іске асыру </w:t>
      </w:r>
      <w:r>
        <w:rPr>
          <w:color w:val="000000" w:themeColor="text1"/>
          <w:lang w:val="kk-KZ" w:eastAsia="ko-KR"/>
        </w:rPr>
        <w:t>К</w:t>
      </w:r>
      <w:r w:rsidRPr="00283EFE">
        <w:rPr>
          <w:color w:val="000000" w:themeColor="text1"/>
          <w:lang w:val="kk-KZ" w:eastAsia="ko-KR"/>
        </w:rPr>
        <w:t xml:space="preserve">АҚ атындағы Оңтүстік Қазақстан университетінің базасында жүзеге асырылатын болады. М.Әуезов. Юку оларды. М.Әуезов – республикадағы жоғары білім берудің ең жарқын брендтерінің бірі. </w:t>
      </w:r>
      <w:r w:rsidR="00F3129A">
        <w:rPr>
          <w:color w:val="000000" w:themeColor="text1"/>
          <w:lang w:val="kk-KZ" w:eastAsia="ko-KR"/>
        </w:rPr>
        <w:t>БББ</w:t>
      </w:r>
      <w:r>
        <w:rPr>
          <w:color w:val="000000" w:themeColor="text1"/>
          <w:lang w:val="kk-KZ" w:eastAsia="ko-KR"/>
        </w:rPr>
        <w:t>Б</w:t>
      </w:r>
      <w:r w:rsidRPr="00283EFE">
        <w:rPr>
          <w:color w:val="000000" w:themeColor="text1"/>
          <w:lang w:val="kk-KZ" w:eastAsia="ko-KR"/>
        </w:rPr>
        <w:t xml:space="preserve"> енгізуге жауапты «Ақпараттық технологиялар және энергетика» жоғары мектебінің «Ақпараттық-коммуникациялық технологиялар» кафедрасы.</w:t>
      </w:r>
    </w:p>
    <w:p w:rsidR="00C707AF" w:rsidRPr="00283EFE" w:rsidRDefault="00C707AF" w:rsidP="00283EFE">
      <w:pPr>
        <w:ind w:firstLine="708"/>
        <w:jc w:val="both"/>
        <w:rPr>
          <w:color w:val="000000" w:themeColor="text1"/>
          <w:lang w:val="kk-KZ" w:eastAsia="ko-KR"/>
        </w:rPr>
      </w:pPr>
    </w:p>
    <w:p w:rsidR="00E62F8D" w:rsidRPr="003A359D" w:rsidRDefault="00E62F8D" w:rsidP="00C707AF">
      <w:pPr>
        <w:ind w:firstLine="567"/>
        <w:jc w:val="both"/>
        <w:rPr>
          <w:b/>
          <w:color w:val="000000" w:themeColor="text1"/>
          <w:lang w:val="kk-KZ" w:eastAsia="ko-KR"/>
        </w:rPr>
      </w:pPr>
      <w:r w:rsidRPr="003A359D">
        <w:rPr>
          <w:b/>
          <w:color w:val="000000" w:themeColor="text1"/>
          <w:lang w:val="kk-KZ" w:eastAsia="ko-KR"/>
        </w:rPr>
        <w:t xml:space="preserve">2. </w:t>
      </w:r>
      <w:r w:rsidR="00F3129A">
        <w:rPr>
          <w:b/>
          <w:color w:val="000000" w:themeColor="text1"/>
          <w:lang w:val="kk-KZ" w:eastAsia="ko-KR"/>
        </w:rPr>
        <w:t>БББ</w:t>
      </w:r>
      <w:r w:rsidR="003A359D">
        <w:rPr>
          <w:b/>
          <w:color w:val="000000" w:themeColor="text1"/>
          <w:lang w:val="kk-KZ" w:eastAsia="ko-KR"/>
        </w:rPr>
        <w:t>Б</w:t>
      </w:r>
      <w:r w:rsidR="003A359D" w:rsidRPr="003A359D">
        <w:rPr>
          <w:b/>
          <w:color w:val="000000" w:themeColor="text1"/>
          <w:lang w:val="kk-KZ" w:eastAsia="ko-KR"/>
        </w:rPr>
        <w:t xml:space="preserve"> өзектілігі және өзектілігі</w:t>
      </w:r>
    </w:p>
    <w:p w:rsidR="00E62F8D" w:rsidRPr="003A359D" w:rsidRDefault="00E62F8D" w:rsidP="00E62F8D">
      <w:pPr>
        <w:jc w:val="both"/>
        <w:rPr>
          <w:color w:val="000000" w:themeColor="text1"/>
          <w:lang w:val="kk-KZ" w:eastAsia="ko-KR"/>
        </w:rPr>
      </w:pPr>
    </w:p>
    <w:p w:rsidR="005947FE" w:rsidRDefault="003A359D" w:rsidP="00E62F8D">
      <w:pPr>
        <w:ind w:firstLine="709"/>
        <w:jc w:val="both"/>
        <w:rPr>
          <w:color w:val="000000" w:themeColor="text1"/>
          <w:lang w:val="kk-KZ"/>
        </w:rPr>
      </w:pPr>
      <w:r w:rsidRPr="003A359D">
        <w:rPr>
          <w:color w:val="000000" w:themeColor="text1"/>
          <w:lang w:val="kk-KZ"/>
        </w:rPr>
        <w:t xml:space="preserve">6В06141 – «Виртуалды шындықты модельдеу және жобалау» білім беру бағдарламасы жұмыс берушілер мен студенттерді белсенді және жүйелі түрде тарта отырып әзірленді. </w:t>
      </w:r>
      <w:r w:rsidR="00F3129A">
        <w:rPr>
          <w:color w:val="000000" w:themeColor="text1"/>
          <w:lang w:val="kk-KZ"/>
        </w:rPr>
        <w:t>БББ</w:t>
      </w:r>
      <w:r w:rsidRPr="003A359D">
        <w:rPr>
          <w:color w:val="000000" w:themeColor="text1"/>
          <w:lang w:val="kk-KZ"/>
        </w:rPr>
        <w:t xml:space="preserve">Б мазмұны, оның мақсаттары, күтілетін оқу нәтижелері, оқу үдерісін жоспарлау, құзыреттіліктер аймақтық еңбек нарығының жоғары кәсіптік білімі бар кадрларға сұранысына сәйкес құрылады. Еңбек нарығының қажеттіліктерін және оның даму перспективаларын ескере отырып, АТ мамандары арасында жоғары білікті инженерлер, VR/AR жүйелерін әзірлеу, енгізу және қызмет көрсету бойынша мамандар сұранысқа ие болады. Бұл мамандар бизнестің, білім берудің, медицинаның әртүрлі салаларында, мемлекеттік органдарда, сонымен қатар ғылыми ұйымдарда сұранысқа ие болады.Осыған байланысты бұл </w:t>
      </w:r>
      <w:r w:rsidR="00F3129A">
        <w:rPr>
          <w:color w:val="000000" w:themeColor="text1"/>
          <w:lang w:val="kk-KZ"/>
        </w:rPr>
        <w:t>БББ</w:t>
      </w:r>
      <w:r w:rsidRPr="003A359D">
        <w:rPr>
          <w:color w:val="000000" w:themeColor="text1"/>
          <w:lang w:val="kk-KZ"/>
        </w:rPr>
        <w:t xml:space="preserve"> әзірлеу және енгізу өзекті және сұранысқа ие.</w:t>
      </w:r>
    </w:p>
    <w:p w:rsidR="003A359D" w:rsidRPr="003A359D" w:rsidRDefault="003A359D" w:rsidP="00E62F8D">
      <w:pPr>
        <w:ind w:firstLine="709"/>
        <w:jc w:val="both"/>
        <w:rPr>
          <w:b/>
          <w:color w:val="000000" w:themeColor="text1"/>
          <w:lang w:val="kk-KZ"/>
        </w:rPr>
      </w:pPr>
    </w:p>
    <w:p w:rsidR="00E62F8D" w:rsidRPr="00B62ECE" w:rsidRDefault="009773BC" w:rsidP="00C707AF">
      <w:pPr>
        <w:ind w:firstLine="567"/>
        <w:jc w:val="both"/>
        <w:rPr>
          <w:b/>
          <w:color w:val="000000" w:themeColor="text1"/>
          <w:lang w:val="kk-KZ" w:eastAsia="ko-KR"/>
        </w:rPr>
      </w:pPr>
      <w:r w:rsidRPr="00B62ECE">
        <w:rPr>
          <w:b/>
          <w:color w:val="000000" w:themeColor="text1"/>
          <w:lang w:val="kk-KZ" w:eastAsia="ko-KR"/>
        </w:rPr>
        <w:t xml:space="preserve">3. </w:t>
      </w:r>
      <w:r w:rsidR="00B62ECE" w:rsidRPr="00B62ECE">
        <w:rPr>
          <w:b/>
          <w:color w:val="000000" w:themeColor="text1"/>
          <w:lang w:val="kk-KZ" w:eastAsia="ko-KR"/>
        </w:rPr>
        <w:t>Оқыту нәтижелері мен құзыреттіліктері, олардың еңбек нарығының сұраныстарымен байланысы</w:t>
      </w:r>
    </w:p>
    <w:p w:rsidR="00E62F8D" w:rsidRPr="00B62ECE" w:rsidRDefault="00E62F8D" w:rsidP="00E62F8D">
      <w:pPr>
        <w:jc w:val="both"/>
        <w:rPr>
          <w:b/>
          <w:color w:val="000000" w:themeColor="text1"/>
          <w:lang w:val="kk-KZ" w:eastAsia="ko-KR"/>
        </w:rPr>
      </w:pPr>
    </w:p>
    <w:p w:rsidR="00E62F8D" w:rsidRDefault="00F3129A" w:rsidP="00E62F8D">
      <w:pPr>
        <w:ind w:firstLine="709"/>
        <w:jc w:val="both"/>
        <w:rPr>
          <w:color w:val="000000" w:themeColor="text1"/>
          <w:lang w:val="kk-KZ"/>
        </w:rPr>
      </w:pPr>
      <w:r>
        <w:rPr>
          <w:color w:val="000000" w:themeColor="text1"/>
          <w:lang w:val="kk-KZ"/>
        </w:rPr>
        <w:t>БББ</w:t>
      </w:r>
      <w:r w:rsidR="00B62ECE" w:rsidRPr="00B62ECE">
        <w:rPr>
          <w:color w:val="000000" w:themeColor="text1"/>
          <w:lang w:val="kk-KZ"/>
        </w:rPr>
        <w:t>-да ұсынылған оқу нәтижелері мен құзыреттер теориялық, практикалық білім мен дағдыларды қалыптастыруға ықпал етеді, сонымен қатар бакалавр біліктілігі бар мамандандырылған мамандарға қойылатын заманауи біліктілік талаптарын толығымен қамтиды.</w:t>
      </w:r>
    </w:p>
    <w:p w:rsidR="00B62ECE" w:rsidRPr="00B62ECE" w:rsidRDefault="00B62ECE" w:rsidP="00E62F8D">
      <w:pPr>
        <w:ind w:firstLine="709"/>
        <w:jc w:val="both"/>
        <w:rPr>
          <w:color w:val="000000" w:themeColor="text1"/>
          <w:lang w:val="kk-KZ"/>
        </w:rPr>
      </w:pPr>
    </w:p>
    <w:p w:rsidR="00E62F8D" w:rsidRPr="00CD24E1" w:rsidRDefault="00412162" w:rsidP="00C707AF">
      <w:pPr>
        <w:ind w:firstLine="567"/>
        <w:jc w:val="both"/>
        <w:rPr>
          <w:b/>
          <w:color w:val="000000" w:themeColor="text1"/>
          <w:lang w:val="kk-KZ" w:eastAsia="ko-KR"/>
        </w:rPr>
      </w:pPr>
      <w:r w:rsidRPr="00CD24E1">
        <w:rPr>
          <w:b/>
          <w:color w:val="000000" w:themeColor="text1"/>
          <w:lang w:val="kk-KZ" w:eastAsia="ko-KR"/>
        </w:rPr>
        <w:t xml:space="preserve">4. </w:t>
      </w:r>
      <w:r w:rsidR="006A3ACF" w:rsidRPr="00CD24E1">
        <w:rPr>
          <w:b/>
          <w:color w:val="000000" w:themeColor="text1"/>
          <w:lang w:val="kk-KZ" w:eastAsia="ko-KR"/>
        </w:rPr>
        <w:t>Практикалық дағдыларды дамытатын компоненттердің болуы</w:t>
      </w:r>
    </w:p>
    <w:p w:rsidR="00E62F8D" w:rsidRPr="00CD24E1" w:rsidRDefault="00E62F8D" w:rsidP="00E62F8D">
      <w:pPr>
        <w:jc w:val="both"/>
        <w:rPr>
          <w:b/>
          <w:color w:val="000000" w:themeColor="text1"/>
          <w:lang w:val="kk-KZ" w:eastAsia="ko-KR"/>
        </w:rPr>
      </w:pPr>
    </w:p>
    <w:p w:rsidR="006A3ACF" w:rsidRPr="00CD24E1" w:rsidRDefault="006A3ACF" w:rsidP="006A3ACF">
      <w:pPr>
        <w:ind w:firstLine="709"/>
        <w:jc w:val="both"/>
        <w:rPr>
          <w:color w:val="000000" w:themeColor="text1"/>
          <w:lang w:val="kk-KZ"/>
        </w:rPr>
      </w:pPr>
      <w:r w:rsidRPr="00CD24E1">
        <w:rPr>
          <w:color w:val="000000" w:themeColor="text1"/>
          <w:lang w:val="kk-KZ"/>
        </w:rPr>
        <w:t>Білім беру бағдарламасында күтілетін оқыту нәтижелеріне: құзыреттіліктерге, құзыреттіліктерге және тәжірибелік бағытқа назар аударылады. Оқыту нәтижелері кәсіби құзыреттіліктерге сәйкес бітірушінің құзыреттілік моделіне сәйкес келеді.</w:t>
      </w:r>
    </w:p>
    <w:p w:rsidR="006A3ACF" w:rsidRPr="00CD24E1" w:rsidRDefault="006A3ACF" w:rsidP="006A3ACF">
      <w:pPr>
        <w:ind w:firstLine="709"/>
        <w:jc w:val="both"/>
        <w:rPr>
          <w:color w:val="000000" w:themeColor="text1"/>
          <w:lang w:val="kk-KZ"/>
        </w:rPr>
      </w:pPr>
      <w:r w:rsidRPr="00CD24E1">
        <w:rPr>
          <w:color w:val="000000" w:themeColor="text1"/>
          <w:lang w:val="kk-KZ"/>
        </w:rPr>
        <w:t>Білім беру бағдарламасының мазмұны, мақсаты мен міндеттері оқушылардың практикалық дағдылары мен дағдыларын дамытуға бағытталған.</w:t>
      </w:r>
    </w:p>
    <w:p w:rsidR="00E62F8D" w:rsidRPr="00CD24E1" w:rsidRDefault="006A3ACF" w:rsidP="006A3ACF">
      <w:pPr>
        <w:ind w:firstLine="709"/>
        <w:jc w:val="both"/>
        <w:rPr>
          <w:color w:val="000000" w:themeColor="text1"/>
          <w:lang w:val="kk-KZ"/>
        </w:rPr>
      </w:pPr>
      <w:r w:rsidRPr="00CD24E1">
        <w:rPr>
          <w:color w:val="000000" w:themeColor="text1"/>
          <w:lang w:val="kk-KZ"/>
        </w:rPr>
        <w:t xml:space="preserve">Студенттердің осы </w:t>
      </w:r>
      <w:r w:rsidR="00F3129A">
        <w:rPr>
          <w:color w:val="000000" w:themeColor="text1"/>
          <w:lang w:val="kk-KZ"/>
        </w:rPr>
        <w:t>БББ</w:t>
      </w:r>
      <w:r w:rsidRPr="00CD24E1">
        <w:rPr>
          <w:color w:val="000000" w:themeColor="text1"/>
          <w:lang w:val="kk-KZ"/>
        </w:rPr>
        <w:t>-да қалыптастырған практикалық дағдылары виртуалды шындықты модельдеу және жобалау бағытында өз бетінше жұмыс істеу үшін жоғары білімі бар мамандардың сапасына заманауи талаптарға сай келетін білікті, бәсекеге қабілетті кадрларды дайындауды қамтамасыз етуге септігін тигізеді деп есептеймін.</w:t>
      </w:r>
    </w:p>
    <w:p w:rsidR="006A3ACF" w:rsidRDefault="006A3ACF" w:rsidP="006A3ACF">
      <w:pPr>
        <w:ind w:firstLine="709"/>
        <w:jc w:val="both"/>
        <w:rPr>
          <w:color w:val="000000" w:themeColor="text1"/>
          <w:lang w:val="kk-KZ" w:eastAsia="ko-KR"/>
        </w:rPr>
      </w:pPr>
    </w:p>
    <w:p w:rsidR="00C707AF" w:rsidRDefault="00C707AF" w:rsidP="006A3ACF">
      <w:pPr>
        <w:ind w:firstLine="709"/>
        <w:jc w:val="both"/>
        <w:rPr>
          <w:color w:val="000000" w:themeColor="text1"/>
          <w:lang w:val="kk-KZ" w:eastAsia="ko-KR"/>
        </w:rPr>
      </w:pPr>
    </w:p>
    <w:p w:rsidR="00C707AF" w:rsidRDefault="00C707AF" w:rsidP="006A3ACF">
      <w:pPr>
        <w:ind w:firstLine="709"/>
        <w:jc w:val="both"/>
        <w:rPr>
          <w:color w:val="000000" w:themeColor="text1"/>
          <w:lang w:val="kk-KZ" w:eastAsia="ko-KR"/>
        </w:rPr>
      </w:pPr>
    </w:p>
    <w:p w:rsidR="00C707AF" w:rsidRPr="00CD24E1" w:rsidRDefault="00C707AF" w:rsidP="006A3ACF">
      <w:pPr>
        <w:ind w:firstLine="709"/>
        <w:jc w:val="both"/>
        <w:rPr>
          <w:color w:val="000000" w:themeColor="text1"/>
          <w:lang w:val="kk-KZ" w:eastAsia="ko-KR"/>
        </w:rPr>
      </w:pPr>
    </w:p>
    <w:p w:rsidR="00E62F8D" w:rsidRPr="00CD24E1" w:rsidRDefault="007468D6" w:rsidP="00C707AF">
      <w:pPr>
        <w:ind w:firstLine="567"/>
        <w:jc w:val="both"/>
        <w:rPr>
          <w:b/>
          <w:color w:val="000000" w:themeColor="text1"/>
          <w:lang w:val="kk-KZ" w:eastAsia="ko-KR"/>
        </w:rPr>
      </w:pPr>
      <w:r w:rsidRPr="00CD24E1">
        <w:rPr>
          <w:b/>
          <w:color w:val="000000" w:themeColor="text1"/>
          <w:lang w:val="kk-KZ" w:eastAsia="ko-KR"/>
        </w:rPr>
        <w:lastRenderedPageBreak/>
        <w:t>5.</w:t>
      </w:r>
      <w:r w:rsidR="00C707AF">
        <w:rPr>
          <w:b/>
          <w:color w:val="000000" w:themeColor="text1"/>
          <w:lang w:val="kk-KZ" w:eastAsia="ko-KR"/>
        </w:rPr>
        <w:t xml:space="preserve"> </w:t>
      </w:r>
      <w:r w:rsidR="00F162E6" w:rsidRPr="00CD24E1">
        <w:rPr>
          <w:b/>
          <w:color w:val="000000" w:themeColor="text1"/>
          <w:lang w:val="kk-KZ" w:eastAsia="ko-KR"/>
        </w:rPr>
        <w:t>Білім беру бағдарламасының мазмұны (модульдер, пәндер)</w:t>
      </w:r>
    </w:p>
    <w:p w:rsidR="00E62F8D" w:rsidRPr="00CD24E1" w:rsidRDefault="00E62F8D" w:rsidP="00E62F8D">
      <w:pPr>
        <w:jc w:val="both"/>
        <w:rPr>
          <w:color w:val="000000" w:themeColor="text1"/>
          <w:lang w:val="kk-KZ" w:eastAsia="ko-KR"/>
        </w:rPr>
      </w:pPr>
    </w:p>
    <w:p w:rsidR="00F162E6" w:rsidRPr="00CD24E1" w:rsidRDefault="00F162E6" w:rsidP="00F162E6">
      <w:pPr>
        <w:ind w:firstLine="709"/>
        <w:jc w:val="both"/>
        <w:rPr>
          <w:color w:val="000000" w:themeColor="text1"/>
          <w:lang w:val="kk-KZ"/>
        </w:rPr>
      </w:pPr>
      <w:r w:rsidRPr="00CD24E1">
        <w:rPr>
          <w:color w:val="000000" w:themeColor="text1"/>
          <w:lang w:val="kk-KZ"/>
        </w:rPr>
        <w:t>Модульдік принципке негізделген бұл білім беру бағдарламасының құрылымы оқу нәтижелері мен құзыреттерді қамтиды: негізгі және кәсіби.</w:t>
      </w:r>
    </w:p>
    <w:p w:rsidR="00F162E6" w:rsidRPr="00CD24E1" w:rsidRDefault="00F162E6" w:rsidP="00F162E6">
      <w:pPr>
        <w:ind w:firstLine="709"/>
        <w:jc w:val="both"/>
        <w:rPr>
          <w:color w:val="000000" w:themeColor="text1"/>
          <w:lang w:val="kk-KZ"/>
        </w:rPr>
      </w:pPr>
      <w:r w:rsidRPr="00CD24E1">
        <w:rPr>
          <w:color w:val="000000" w:themeColor="text1"/>
          <w:lang w:val="kk-KZ"/>
        </w:rPr>
        <w:t>Білім беру бағдарламасының мазмұны инновациялық (қашықтықтан, интерактивті және т.б.) оқыту технологияларына, студенттердің әртүрлі санаттарына, сонымен қатар инклюзивті білім беруге бағытталған.</w:t>
      </w:r>
    </w:p>
    <w:p w:rsidR="00F162E6" w:rsidRPr="00CD24E1" w:rsidRDefault="00F162E6" w:rsidP="00F162E6">
      <w:pPr>
        <w:ind w:firstLine="709"/>
        <w:jc w:val="both"/>
        <w:rPr>
          <w:color w:val="000000" w:themeColor="text1"/>
          <w:lang w:val="kk-KZ"/>
        </w:rPr>
      </w:pPr>
      <w:r w:rsidRPr="00CD24E1">
        <w:rPr>
          <w:color w:val="000000" w:themeColor="text1"/>
          <w:lang w:val="kk-KZ"/>
        </w:rPr>
        <w:t xml:space="preserve">Қаралған </w:t>
      </w:r>
      <w:r w:rsidR="00F3129A" w:rsidRPr="00CD24E1">
        <w:rPr>
          <w:color w:val="000000" w:themeColor="text1"/>
          <w:lang w:val="kk-KZ"/>
        </w:rPr>
        <w:t>БББ</w:t>
      </w:r>
      <w:r w:rsidRPr="00CD24E1">
        <w:rPr>
          <w:color w:val="000000" w:themeColor="text1"/>
          <w:lang w:val="kk-KZ"/>
        </w:rPr>
        <w:t xml:space="preserve"> үшін оқу жоспарының пәндері жалпы мәдени, жалпы кәсіптік және кәсіптік құзыреттердің барлық қажетті тізімін құрайды.</w:t>
      </w:r>
    </w:p>
    <w:p w:rsidR="00F162E6" w:rsidRPr="00CD24E1" w:rsidRDefault="00F3129A" w:rsidP="00F162E6">
      <w:pPr>
        <w:ind w:firstLine="709"/>
        <w:jc w:val="both"/>
        <w:rPr>
          <w:color w:val="000000" w:themeColor="text1"/>
          <w:lang w:val="kk-KZ"/>
        </w:rPr>
      </w:pPr>
      <w:r w:rsidRPr="00CD24E1">
        <w:rPr>
          <w:color w:val="000000" w:themeColor="text1"/>
          <w:lang w:val="kk-KZ"/>
        </w:rPr>
        <w:t>БББ</w:t>
      </w:r>
      <w:r w:rsidR="00F162E6">
        <w:rPr>
          <w:color w:val="000000" w:themeColor="text1"/>
          <w:lang w:val="kk-KZ"/>
        </w:rPr>
        <w:t>Б</w:t>
      </w:r>
      <w:r w:rsidR="00F162E6" w:rsidRPr="00CD24E1">
        <w:rPr>
          <w:color w:val="000000" w:themeColor="text1"/>
          <w:lang w:val="kk-KZ"/>
        </w:rPr>
        <w:t xml:space="preserve"> құрылымы мен мазмұны жұмыс берушілердің талаптарын, сонымен қатар студенттердің жеке қабілеттері мен қажеттіліктерін ескере отырып жасалады.</w:t>
      </w:r>
    </w:p>
    <w:p w:rsidR="0050786E" w:rsidRPr="00CD24E1" w:rsidRDefault="0050786E" w:rsidP="0050786E">
      <w:pPr>
        <w:ind w:firstLine="709"/>
        <w:jc w:val="both"/>
        <w:rPr>
          <w:color w:val="000000" w:themeColor="text1"/>
          <w:spacing w:val="2"/>
          <w:lang w:val="kk-KZ"/>
        </w:rPr>
      </w:pPr>
      <w:r w:rsidRPr="00CD24E1">
        <w:rPr>
          <w:color w:val="000000" w:themeColor="text1"/>
          <w:spacing w:val="2"/>
          <w:lang w:val="kk-KZ"/>
        </w:rPr>
        <w:t>Әрбір оқу пәні немесе оқу жұмысының түрі бойынша оқу жылы ішінде меңгерген кредиттермен өлшенетін оқу жүктемесінің көлеміне қойылатын талаптар орындалды. Пәндерді модульдер бойынша бөлу, оқу жүктемесінің көлемі ұтымды және логикалық негізделген.</w:t>
      </w:r>
    </w:p>
    <w:p w:rsidR="0050786E" w:rsidRDefault="0050786E" w:rsidP="0050786E">
      <w:pPr>
        <w:ind w:firstLine="709"/>
        <w:jc w:val="both"/>
        <w:rPr>
          <w:color w:val="000000" w:themeColor="text1"/>
          <w:spacing w:val="2"/>
          <w:lang w:val="kk-KZ"/>
        </w:rPr>
      </w:pPr>
      <w:r w:rsidRPr="00CD24E1">
        <w:rPr>
          <w:color w:val="000000" w:themeColor="text1"/>
          <w:spacing w:val="2"/>
          <w:lang w:val="kk-KZ"/>
        </w:rPr>
        <w:t>Таңдау компоненті пәндерінің мазмұны аймақтың әлеуметтік-экономикалық дамуының ерекшеліктерін және еңбек нарығының қажеттіліктерін, Ақпараттық технологиялар және энергетика жоғары мектебінің белгіленген ғылыми бағыттарын, сонымен қатар жеке тұлғаны ескереді. оқушының өз мүддесі.</w:t>
      </w:r>
    </w:p>
    <w:p w:rsidR="0023086E" w:rsidRPr="0023086E" w:rsidRDefault="0023086E" w:rsidP="0023086E">
      <w:pPr>
        <w:ind w:firstLine="708"/>
        <w:jc w:val="both"/>
        <w:rPr>
          <w:color w:val="000000" w:themeColor="text1"/>
          <w:spacing w:val="2"/>
          <w:lang w:val="kk-KZ"/>
        </w:rPr>
      </w:pPr>
      <w:r w:rsidRPr="0023086E">
        <w:rPr>
          <w:color w:val="000000" w:themeColor="text1"/>
          <w:spacing w:val="2"/>
          <w:lang w:val="kk-KZ"/>
        </w:rPr>
        <w:t>Университет компонентінің пәндері кәсіби құзыреттіліктерге қойылатын талаптардың ерекшеліктерін (біліктілік сипаттамалары, біліктілік талаптары), университетте құрылған ғылыми мектептерді ескереді.</w:t>
      </w:r>
    </w:p>
    <w:p w:rsidR="0023086E" w:rsidRPr="0023086E" w:rsidRDefault="0023086E" w:rsidP="0023086E">
      <w:pPr>
        <w:ind w:firstLine="708"/>
        <w:jc w:val="both"/>
        <w:rPr>
          <w:color w:val="000000" w:themeColor="text1"/>
          <w:spacing w:val="2"/>
          <w:lang w:val="kk-KZ"/>
        </w:rPr>
      </w:pPr>
      <w:r w:rsidRPr="0023086E">
        <w:rPr>
          <w:color w:val="000000" w:themeColor="text1"/>
          <w:spacing w:val="2"/>
          <w:lang w:val="kk-KZ"/>
        </w:rPr>
        <w:t>Пәндердің мазмұны бітірушінің құзыреттілік моделіне сәйкес келеді.</w:t>
      </w:r>
    </w:p>
    <w:p w:rsidR="00E62F8D" w:rsidRDefault="0023086E" w:rsidP="0023086E">
      <w:pPr>
        <w:ind w:firstLine="708"/>
        <w:jc w:val="both"/>
        <w:rPr>
          <w:color w:val="000000" w:themeColor="text1"/>
          <w:spacing w:val="2"/>
          <w:lang w:val="kk-KZ"/>
        </w:rPr>
      </w:pPr>
      <w:r w:rsidRPr="0023086E">
        <w:rPr>
          <w:color w:val="000000" w:themeColor="text1"/>
          <w:spacing w:val="2"/>
          <w:lang w:val="kk-KZ"/>
        </w:rPr>
        <w:t>Жалпы алғанда, білім беру бағдарламасы логикалық және жүйелі құрылымға ие.</w:t>
      </w:r>
    </w:p>
    <w:p w:rsidR="00806F22" w:rsidRPr="0023086E" w:rsidRDefault="00806F22" w:rsidP="0023086E">
      <w:pPr>
        <w:ind w:firstLine="708"/>
        <w:jc w:val="both"/>
        <w:rPr>
          <w:color w:val="000000" w:themeColor="text1"/>
          <w:lang w:val="kk-KZ" w:eastAsia="ko-KR"/>
        </w:rPr>
      </w:pPr>
    </w:p>
    <w:p w:rsidR="00E62F8D" w:rsidRPr="00806F22" w:rsidRDefault="007468D6" w:rsidP="00C707AF">
      <w:pPr>
        <w:ind w:firstLine="567"/>
        <w:jc w:val="both"/>
        <w:rPr>
          <w:b/>
          <w:color w:val="000000" w:themeColor="text1"/>
          <w:lang w:val="kk-KZ" w:eastAsia="ko-KR"/>
        </w:rPr>
      </w:pPr>
      <w:r w:rsidRPr="00806F22">
        <w:rPr>
          <w:b/>
          <w:color w:val="000000" w:themeColor="text1"/>
          <w:lang w:val="kk-KZ" w:eastAsia="ko-KR"/>
        </w:rPr>
        <w:t>6.</w:t>
      </w:r>
      <w:r w:rsidR="00C707AF">
        <w:rPr>
          <w:b/>
          <w:color w:val="000000" w:themeColor="text1"/>
          <w:lang w:val="kk-KZ" w:eastAsia="ko-KR"/>
        </w:rPr>
        <w:t xml:space="preserve"> </w:t>
      </w:r>
      <w:r w:rsidR="00806F22" w:rsidRPr="00806F22">
        <w:rPr>
          <w:b/>
          <w:color w:val="000000" w:themeColor="text1"/>
          <w:lang w:val="kk-KZ" w:eastAsia="ko-KR"/>
        </w:rPr>
        <w:t>Модульдік нұсқаулықтың сапасы</w:t>
      </w:r>
    </w:p>
    <w:p w:rsidR="00E62F8D" w:rsidRPr="00806F22" w:rsidRDefault="00E62F8D" w:rsidP="00E62F8D">
      <w:pPr>
        <w:jc w:val="both"/>
        <w:rPr>
          <w:color w:val="000000" w:themeColor="text1"/>
          <w:lang w:val="kk-KZ" w:eastAsia="ko-KR"/>
        </w:rPr>
      </w:pPr>
    </w:p>
    <w:p w:rsidR="00E62F8D" w:rsidRDefault="00806F22" w:rsidP="00806F22">
      <w:pPr>
        <w:ind w:firstLine="567"/>
        <w:jc w:val="both"/>
        <w:rPr>
          <w:color w:val="000000" w:themeColor="text1"/>
          <w:lang w:val="kk-KZ"/>
        </w:rPr>
      </w:pPr>
      <w:r w:rsidRPr="00806F22">
        <w:rPr>
          <w:color w:val="000000" w:themeColor="text1"/>
          <w:lang w:val="kk-KZ"/>
        </w:rPr>
        <w:t>Рецензияланған білім беру бағдарламасының модульдік анықтамалығының сапасы бітірушінің қабылданған құзыреттілік үлгісіне сәйкес келеді. Білім беру модульдерінің мазмұны VR/AR жүйелерін модельдеу және жобалау саласындағы мамандарды дайындаудың барлық өзекті бағыттарын қамтиды.</w:t>
      </w:r>
    </w:p>
    <w:p w:rsidR="00806F22" w:rsidRPr="00806F22" w:rsidRDefault="00806F22" w:rsidP="00806F22">
      <w:pPr>
        <w:ind w:firstLine="567"/>
        <w:jc w:val="both"/>
        <w:rPr>
          <w:color w:val="000000" w:themeColor="text1"/>
          <w:lang w:val="kk-KZ" w:eastAsia="ko-KR"/>
        </w:rPr>
      </w:pPr>
    </w:p>
    <w:p w:rsidR="00E62F8D" w:rsidRPr="00CD24E1" w:rsidRDefault="007468D6" w:rsidP="00C707AF">
      <w:pPr>
        <w:ind w:firstLine="567"/>
        <w:jc w:val="both"/>
        <w:rPr>
          <w:b/>
          <w:color w:val="000000" w:themeColor="text1"/>
          <w:lang w:val="kk-KZ" w:eastAsia="ko-KR"/>
        </w:rPr>
      </w:pPr>
      <w:r w:rsidRPr="00CD24E1">
        <w:rPr>
          <w:b/>
          <w:color w:val="000000" w:themeColor="text1"/>
          <w:lang w:val="kk-KZ" w:eastAsia="ko-KR"/>
        </w:rPr>
        <w:t>7.</w:t>
      </w:r>
      <w:r w:rsidR="00C707AF">
        <w:rPr>
          <w:b/>
          <w:color w:val="000000" w:themeColor="text1"/>
          <w:lang w:val="kk-KZ" w:eastAsia="ko-KR"/>
        </w:rPr>
        <w:t xml:space="preserve"> </w:t>
      </w:r>
      <w:r w:rsidR="00F3129A" w:rsidRPr="00CD24E1">
        <w:rPr>
          <w:b/>
          <w:color w:val="000000"/>
          <w:lang w:val="kk-KZ"/>
        </w:rPr>
        <w:t>БББ</w:t>
      </w:r>
      <w:r w:rsidR="00806F22" w:rsidRPr="00CD24E1">
        <w:rPr>
          <w:b/>
          <w:color w:val="000000"/>
          <w:lang w:val="kk-KZ"/>
        </w:rPr>
        <w:t xml:space="preserve"> бойынша қорытынды</w:t>
      </w:r>
    </w:p>
    <w:p w:rsidR="00E62F8D" w:rsidRPr="00CD24E1" w:rsidRDefault="00E62F8D" w:rsidP="00E62F8D">
      <w:pPr>
        <w:jc w:val="both"/>
        <w:rPr>
          <w:b/>
          <w:color w:val="000000" w:themeColor="text1"/>
          <w:lang w:val="kk-KZ" w:eastAsia="ko-KR"/>
        </w:rPr>
      </w:pPr>
    </w:p>
    <w:p w:rsidR="00E62F8D" w:rsidRPr="00467175" w:rsidRDefault="00DB0AFF" w:rsidP="00E62F8D">
      <w:pPr>
        <w:ind w:firstLine="709"/>
        <w:jc w:val="both"/>
        <w:rPr>
          <w:color w:val="000000" w:themeColor="text1"/>
          <w:lang w:val="kk-KZ"/>
        </w:rPr>
      </w:pPr>
      <w:r w:rsidRPr="00CD24E1">
        <w:rPr>
          <w:color w:val="000000" w:themeColor="text1"/>
          <w:lang w:val="kk-KZ"/>
        </w:rPr>
        <w:t>Қарастырылып отырған білім беру бағдарламасын өзектілігі, мазмұны бойынша бағалау виртуалды шындықты модельдеу және жобалау саласында маманданған бакалаврларды даярлауға қойылатын біліктілік талаптарына сәйкес келеді.</w:t>
      </w:r>
    </w:p>
    <w:p w:rsidR="00E62F8D" w:rsidRPr="00467175" w:rsidRDefault="00E62F8D" w:rsidP="00E62F8D">
      <w:pPr>
        <w:ind w:firstLine="709"/>
        <w:jc w:val="both"/>
        <w:rPr>
          <w:color w:val="000000" w:themeColor="text1"/>
          <w:lang w:val="kk-KZ"/>
        </w:rPr>
      </w:pPr>
    </w:p>
    <w:p w:rsidR="00E62F8D" w:rsidRPr="00467175" w:rsidRDefault="00E62F8D" w:rsidP="00E62F8D">
      <w:pPr>
        <w:ind w:firstLine="709"/>
        <w:jc w:val="both"/>
        <w:rPr>
          <w:color w:val="000000" w:themeColor="text1"/>
          <w:lang w:val="kk-KZ"/>
        </w:rPr>
      </w:pPr>
    </w:p>
    <w:p w:rsidR="00E62F8D" w:rsidRPr="00CD24E1" w:rsidRDefault="00E10F8D" w:rsidP="001862C8">
      <w:pPr>
        <w:rPr>
          <w:b/>
          <w:color w:val="000000" w:themeColor="text1"/>
          <w:lang w:val="kk-KZ" w:eastAsia="ko-KR"/>
        </w:rPr>
      </w:pPr>
      <w:r w:rsidRPr="00E10F8D">
        <w:rPr>
          <w:lang w:val="kk-KZ"/>
        </w:rPr>
        <w:t>«IT INVEST» ЖШС бас атқарушы директор</w:t>
      </w:r>
      <w:r w:rsidR="001862C8">
        <w:rPr>
          <w:color w:val="000000" w:themeColor="text1"/>
          <w:lang w:val="kk-KZ" w:eastAsia="ko-KR"/>
        </w:rPr>
        <w:t xml:space="preserve">                                     </w:t>
      </w:r>
      <w:r w:rsidR="00CD24E1" w:rsidRPr="00CD24E1">
        <w:rPr>
          <w:lang w:val="kk-KZ"/>
        </w:rPr>
        <w:t xml:space="preserve">Абдувалиев </w:t>
      </w:r>
      <w:r w:rsidR="001862C8">
        <w:rPr>
          <w:lang w:val="kk-KZ"/>
        </w:rPr>
        <w:t>А.А.</w:t>
      </w:r>
    </w:p>
    <w:p w:rsidR="00E62F8D" w:rsidRPr="00467175" w:rsidRDefault="00E62F8D" w:rsidP="00AE059E">
      <w:pPr>
        <w:spacing w:line="300" w:lineRule="auto"/>
        <w:ind w:firstLine="567"/>
        <w:jc w:val="center"/>
        <w:rPr>
          <w:b/>
          <w:color w:val="000000" w:themeColor="text1"/>
          <w:lang w:val="kk-KZ" w:eastAsia="ko-KR"/>
        </w:rPr>
      </w:pPr>
    </w:p>
    <w:p w:rsidR="00E62F8D" w:rsidRPr="00467175" w:rsidRDefault="00E62F8D" w:rsidP="00AE059E">
      <w:pPr>
        <w:spacing w:line="300" w:lineRule="auto"/>
        <w:ind w:firstLine="567"/>
        <w:jc w:val="center"/>
        <w:rPr>
          <w:b/>
          <w:color w:val="000000" w:themeColor="text1"/>
          <w:lang w:val="kk-KZ" w:eastAsia="ko-KR"/>
        </w:rPr>
      </w:pPr>
    </w:p>
    <w:p w:rsidR="00E62F8D" w:rsidRPr="00467175" w:rsidRDefault="00E62F8D" w:rsidP="00AE059E">
      <w:pPr>
        <w:spacing w:line="300" w:lineRule="auto"/>
        <w:ind w:firstLine="567"/>
        <w:jc w:val="center"/>
        <w:rPr>
          <w:b/>
          <w:color w:val="000000" w:themeColor="text1"/>
          <w:lang w:val="kk-KZ" w:eastAsia="ko-KR"/>
        </w:rPr>
      </w:pPr>
    </w:p>
    <w:p w:rsidR="00E62F8D" w:rsidRDefault="00E62F8D" w:rsidP="00AE059E">
      <w:pPr>
        <w:spacing w:line="300" w:lineRule="auto"/>
        <w:ind w:firstLine="567"/>
        <w:jc w:val="center"/>
        <w:rPr>
          <w:b/>
          <w:color w:val="000000" w:themeColor="text1"/>
          <w:lang w:val="kk-KZ" w:eastAsia="ko-KR"/>
        </w:rPr>
      </w:pPr>
    </w:p>
    <w:p w:rsidR="00CD24E1" w:rsidRDefault="00CD24E1" w:rsidP="00AE059E">
      <w:pPr>
        <w:spacing w:line="300" w:lineRule="auto"/>
        <w:ind w:firstLine="567"/>
        <w:jc w:val="center"/>
        <w:rPr>
          <w:b/>
          <w:color w:val="000000" w:themeColor="text1"/>
          <w:lang w:val="kk-KZ" w:eastAsia="ko-KR"/>
        </w:rPr>
      </w:pPr>
    </w:p>
    <w:p w:rsidR="00CD24E1" w:rsidRPr="00467175" w:rsidRDefault="00CD24E1" w:rsidP="00AE059E">
      <w:pPr>
        <w:spacing w:line="300" w:lineRule="auto"/>
        <w:ind w:firstLine="567"/>
        <w:jc w:val="center"/>
        <w:rPr>
          <w:b/>
          <w:color w:val="000000" w:themeColor="text1"/>
          <w:lang w:val="kk-KZ" w:eastAsia="ko-KR"/>
        </w:rPr>
      </w:pPr>
    </w:p>
    <w:p w:rsidR="00D06227" w:rsidRDefault="00D06227" w:rsidP="00AE059E">
      <w:pPr>
        <w:spacing w:line="300" w:lineRule="auto"/>
        <w:ind w:firstLine="567"/>
        <w:jc w:val="center"/>
        <w:rPr>
          <w:b/>
          <w:color w:val="000000" w:themeColor="text1"/>
          <w:lang w:val="kk-KZ" w:eastAsia="ko-KR"/>
        </w:rPr>
      </w:pPr>
    </w:p>
    <w:p w:rsidR="001862C8" w:rsidRPr="00467175" w:rsidRDefault="001862C8" w:rsidP="00AE059E">
      <w:pPr>
        <w:spacing w:line="300" w:lineRule="auto"/>
        <w:ind w:firstLine="567"/>
        <w:jc w:val="center"/>
        <w:rPr>
          <w:b/>
          <w:color w:val="000000" w:themeColor="text1"/>
          <w:lang w:val="kk-KZ" w:eastAsia="ko-KR"/>
        </w:rPr>
      </w:pPr>
    </w:p>
    <w:p w:rsidR="00764A34" w:rsidRPr="00467175" w:rsidRDefault="00764A34" w:rsidP="00AE059E">
      <w:pPr>
        <w:spacing w:line="300" w:lineRule="auto"/>
        <w:ind w:firstLine="567"/>
        <w:jc w:val="center"/>
        <w:rPr>
          <w:b/>
          <w:color w:val="000000" w:themeColor="text1"/>
          <w:lang w:val="kk-KZ" w:eastAsia="ko-KR"/>
        </w:rPr>
      </w:pPr>
    </w:p>
    <w:p w:rsidR="00764A34" w:rsidRDefault="00764A34" w:rsidP="00AE059E">
      <w:pPr>
        <w:spacing w:line="300" w:lineRule="auto"/>
        <w:ind w:firstLine="567"/>
        <w:jc w:val="center"/>
        <w:rPr>
          <w:b/>
          <w:color w:val="000000" w:themeColor="text1"/>
          <w:lang w:val="kk-KZ" w:eastAsia="ko-KR"/>
        </w:rPr>
      </w:pPr>
    </w:p>
    <w:p w:rsidR="00BB5E4C" w:rsidRPr="00BB5E4C" w:rsidRDefault="00BB5E4C" w:rsidP="00BB5E4C">
      <w:pPr>
        <w:ind w:left="1134" w:right="1134"/>
        <w:jc w:val="center"/>
        <w:rPr>
          <w:b/>
          <w:color w:val="000000" w:themeColor="text1"/>
          <w:lang w:val="kk-KZ" w:eastAsia="ko-KR"/>
        </w:rPr>
      </w:pPr>
      <w:r w:rsidRPr="00BB5E4C">
        <w:rPr>
          <w:b/>
          <w:color w:val="000000" w:themeColor="text1"/>
          <w:lang w:val="kk-KZ" w:eastAsia="ko-KR"/>
        </w:rPr>
        <w:lastRenderedPageBreak/>
        <w:t xml:space="preserve">Сарапшылардың </w:t>
      </w:r>
      <w:r>
        <w:rPr>
          <w:b/>
          <w:color w:val="000000" w:themeColor="text1"/>
          <w:lang w:val="kk-KZ" w:eastAsia="ko-KR"/>
        </w:rPr>
        <w:t>қорытындысы</w:t>
      </w:r>
    </w:p>
    <w:p w:rsidR="00BB5E4C" w:rsidRPr="00BB5E4C" w:rsidRDefault="00BB5E4C" w:rsidP="00BB5E4C">
      <w:pPr>
        <w:ind w:left="1134" w:right="1134"/>
        <w:jc w:val="center"/>
        <w:rPr>
          <w:bCs/>
          <w:color w:val="000000" w:themeColor="text1"/>
          <w:lang w:val="kk-KZ" w:eastAsia="ko-KR"/>
        </w:rPr>
      </w:pPr>
      <w:r w:rsidRPr="00BB5E4C">
        <w:rPr>
          <w:bCs/>
          <w:color w:val="000000" w:themeColor="text1"/>
          <w:lang w:val="kk-KZ" w:eastAsia="ko-KR"/>
        </w:rPr>
        <w:t>білім беру бағдарламасы үшін</w:t>
      </w:r>
    </w:p>
    <w:p w:rsidR="009239FC" w:rsidRPr="00467175" w:rsidRDefault="009239FC" w:rsidP="009239FC">
      <w:pPr>
        <w:ind w:left="1134" w:right="-143"/>
        <w:jc w:val="center"/>
        <w:rPr>
          <w:b/>
          <w:bCs/>
          <w:color w:val="000000" w:themeColor="text1"/>
          <w:u w:val="single"/>
        </w:rPr>
      </w:pPr>
      <w:r w:rsidRPr="00467175">
        <w:rPr>
          <w:b/>
          <w:color w:val="000000" w:themeColor="text1"/>
          <w:u w:val="single"/>
        </w:rPr>
        <w:t xml:space="preserve">6В06141-« </w:t>
      </w:r>
      <w:r w:rsidRPr="00A11E06">
        <w:rPr>
          <w:bCs/>
          <w:u w:val="single"/>
          <w:lang w:val="kk-KZ" w:eastAsia="ko-KR"/>
        </w:rPr>
        <w:t>Виртуалды шындықты модельдеу және жобалау</w:t>
      </w:r>
      <w:r w:rsidRPr="00467175">
        <w:rPr>
          <w:b/>
          <w:color w:val="000000" w:themeColor="text1"/>
          <w:u w:val="single"/>
        </w:rPr>
        <w:t>»</w:t>
      </w:r>
    </w:p>
    <w:p w:rsidR="00AE059E" w:rsidRPr="00467175" w:rsidRDefault="00AE059E" w:rsidP="003F05A1">
      <w:pPr>
        <w:autoSpaceDE w:val="0"/>
        <w:autoSpaceDN w:val="0"/>
        <w:adjustRightInd w:val="0"/>
        <w:ind w:firstLine="426"/>
        <w:contextualSpacing/>
        <w:jc w:val="center"/>
        <w:rPr>
          <w:b/>
          <w:color w:val="000000" w:themeColor="text1"/>
          <w:u w:val="single"/>
        </w:rPr>
      </w:pPr>
    </w:p>
    <w:p w:rsidR="00AE059E" w:rsidRPr="00CF7999" w:rsidRDefault="00CF7999" w:rsidP="00CF7999">
      <w:pPr>
        <w:ind w:firstLine="567"/>
        <w:jc w:val="both"/>
        <w:rPr>
          <w:b/>
          <w:color w:val="000000" w:themeColor="text1"/>
          <w:lang w:val="kk-KZ"/>
        </w:rPr>
      </w:pPr>
      <w:r>
        <w:rPr>
          <w:b/>
          <w:color w:val="000000" w:themeColor="text1"/>
          <w:lang w:val="kk-KZ"/>
        </w:rPr>
        <w:t>1.</w:t>
      </w:r>
      <w:r w:rsidRPr="00CF7999">
        <w:rPr>
          <w:b/>
          <w:color w:val="000000" w:themeColor="text1"/>
          <w:lang w:val="kk-KZ"/>
        </w:rPr>
        <w:t>БББ өзектілігі</w:t>
      </w:r>
    </w:p>
    <w:p w:rsidR="003F05A1" w:rsidRPr="003F05A1" w:rsidRDefault="003F05A1" w:rsidP="003F05A1">
      <w:pPr>
        <w:pStyle w:val="a3"/>
        <w:spacing w:after="0" w:line="240" w:lineRule="auto"/>
        <w:ind w:left="1440"/>
        <w:jc w:val="both"/>
        <w:rPr>
          <w:color w:val="000000" w:themeColor="text1"/>
          <w:lang w:val="kk-KZ"/>
        </w:rPr>
      </w:pPr>
    </w:p>
    <w:p w:rsidR="00667359" w:rsidRPr="003F05A1" w:rsidRDefault="00667359" w:rsidP="003F05A1">
      <w:pPr>
        <w:ind w:firstLine="708"/>
        <w:jc w:val="both"/>
        <w:rPr>
          <w:color w:val="000000" w:themeColor="text1"/>
          <w:lang w:val="kk-KZ"/>
        </w:rPr>
      </w:pPr>
      <w:r w:rsidRPr="003F05A1">
        <w:rPr>
          <w:color w:val="000000" w:themeColor="text1"/>
          <w:lang w:val="kk-KZ"/>
        </w:rPr>
        <w:t>Бұл білім беру бағдарламасының өзектілігі виртуалды шындықты модельдеу мен жобалаудың қазіргі өмірде кеңінен қолданылуында және қолдану саласының көптігінде.</w:t>
      </w:r>
    </w:p>
    <w:p w:rsidR="00667359" w:rsidRPr="001862C8" w:rsidRDefault="00667359" w:rsidP="003F05A1">
      <w:pPr>
        <w:ind w:firstLine="708"/>
        <w:jc w:val="both"/>
        <w:rPr>
          <w:color w:val="000000" w:themeColor="text1"/>
          <w:lang w:val="kk-KZ"/>
        </w:rPr>
      </w:pPr>
      <w:r w:rsidRPr="001862C8">
        <w:rPr>
          <w:color w:val="000000" w:themeColor="text1"/>
          <w:lang w:val="kk-KZ"/>
        </w:rPr>
        <w:t>Интерактивті мультимедиялық технологиялардың қарқынды дамуы жаңа формация мамандарының шығуын талап етеді. Қазақстанда виртуалды шындық жүйелерін модельдеу және жобалау саласында заманауи АКТ-ны құруға және табысты жұмыс істеуге қабілетті мамандардың айтарлықтай жетіспеушілігі байқалады. Саланың серпінді дамуына және ақпараттық технологиялардың тез ескіруіне байланысты осы саладағы білім беру бағдарламаларын үнемі жаңартып, жетілдіріп отыру қажет.</w:t>
      </w:r>
    </w:p>
    <w:p w:rsidR="00AE059E" w:rsidRPr="001862C8" w:rsidRDefault="00667359" w:rsidP="00667359">
      <w:pPr>
        <w:ind w:firstLine="708"/>
        <w:jc w:val="both"/>
        <w:rPr>
          <w:color w:val="000000" w:themeColor="text1"/>
          <w:lang w:val="kk-KZ"/>
        </w:rPr>
      </w:pPr>
      <w:r w:rsidRPr="001862C8">
        <w:rPr>
          <w:color w:val="000000" w:themeColor="text1"/>
          <w:lang w:val="kk-KZ"/>
        </w:rPr>
        <w:t>Ақпараттық және телекоммуникациялық технологиялар саласының дамуы көп жағдайда жоғары кәсіби білім беру мамандарын даярлау тұжырымдамасын таңдауға байланысты.</w:t>
      </w:r>
    </w:p>
    <w:p w:rsidR="00667359" w:rsidRPr="001862C8" w:rsidRDefault="00667359" w:rsidP="00667359">
      <w:pPr>
        <w:jc w:val="both"/>
        <w:rPr>
          <w:color w:val="000000" w:themeColor="text1"/>
          <w:lang w:val="kk-KZ"/>
        </w:rPr>
      </w:pPr>
    </w:p>
    <w:p w:rsidR="00AE059E" w:rsidRPr="003F05A1" w:rsidRDefault="0024443E" w:rsidP="003F05A1">
      <w:pPr>
        <w:pStyle w:val="a3"/>
        <w:numPr>
          <w:ilvl w:val="0"/>
          <w:numId w:val="25"/>
        </w:numPr>
        <w:jc w:val="both"/>
        <w:rPr>
          <w:rFonts w:ascii="Times New Roman" w:hAnsi="Times New Roman"/>
          <w:b/>
          <w:color w:val="000000" w:themeColor="text1"/>
        </w:rPr>
      </w:pPr>
      <w:r w:rsidRPr="003F05A1">
        <w:rPr>
          <w:rFonts w:ascii="Times New Roman" w:hAnsi="Times New Roman"/>
          <w:b/>
          <w:color w:val="000000" w:themeColor="text1"/>
        </w:rPr>
        <w:t>ЖОО-ның миссиясына, жұмыс берушілер мен студенттердің сұраныстарына сәйкес тұжырымдалған мақсаттарға сәйкестігі.</w:t>
      </w:r>
    </w:p>
    <w:p w:rsidR="006F257B" w:rsidRPr="001862C8" w:rsidRDefault="006F257B" w:rsidP="006F257B">
      <w:pPr>
        <w:ind w:firstLine="709"/>
        <w:jc w:val="both"/>
        <w:rPr>
          <w:color w:val="000000" w:themeColor="text1"/>
          <w:lang w:val="de-DE"/>
        </w:rPr>
      </w:pPr>
      <w:r w:rsidRPr="001862C8">
        <w:rPr>
          <w:color w:val="000000" w:themeColor="text1"/>
          <w:lang w:val="de-DE"/>
        </w:rPr>
        <w:t>6</w:t>
      </w:r>
      <w:r w:rsidRPr="006F257B">
        <w:rPr>
          <w:color w:val="000000" w:themeColor="text1"/>
        </w:rPr>
        <w:t>В</w:t>
      </w:r>
      <w:r w:rsidRPr="001862C8">
        <w:rPr>
          <w:color w:val="000000" w:themeColor="text1"/>
          <w:lang w:val="de-DE"/>
        </w:rPr>
        <w:t>06141 – «</w:t>
      </w:r>
      <w:r w:rsidRPr="006F257B">
        <w:rPr>
          <w:color w:val="000000" w:themeColor="text1"/>
        </w:rPr>
        <w:t>Виртуалды</w:t>
      </w:r>
      <w:r w:rsidRPr="001862C8">
        <w:rPr>
          <w:color w:val="000000" w:themeColor="text1"/>
          <w:lang w:val="de-DE"/>
        </w:rPr>
        <w:t xml:space="preserve"> </w:t>
      </w:r>
      <w:r w:rsidRPr="006F257B">
        <w:rPr>
          <w:color w:val="000000" w:themeColor="text1"/>
        </w:rPr>
        <w:t>шындықты</w:t>
      </w:r>
      <w:r w:rsidRPr="001862C8">
        <w:rPr>
          <w:color w:val="000000" w:themeColor="text1"/>
          <w:lang w:val="de-DE"/>
        </w:rPr>
        <w:t xml:space="preserve"> </w:t>
      </w:r>
      <w:r w:rsidRPr="006F257B">
        <w:rPr>
          <w:color w:val="000000" w:themeColor="text1"/>
        </w:rPr>
        <w:t>модельдеу</w:t>
      </w:r>
      <w:r w:rsidRPr="001862C8">
        <w:rPr>
          <w:color w:val="000000" w:themeColor="text1"/>
          <w:lang w:val="de-DE"/>
        </w:rPr>
        <w:t xml:space="preserve"> </w:t>
      </w:r>
      <w:r w:rsidRPr="006F257B">
        <w:rPr>
          <w:color w:val="000000" w:themeColor="text1"/>
        </w:rPr>
        <w:t>және</w:t>
      </w:r>
      <w:r w:rsidRPr="001862C8">
        <w:rPr>
          <w:color w:val="000000" w:themeColor="text1"/>
          <w:lang w:val="de-DE"/>
        </w:rPr>
        <w:t xml:space="preserve"> </w:t>
      </w:r>
      <w:r w:rsidRPr="006F257B">
        <w:rPr>
          <w:color w:val="000000" w:themeColor="text1"/>
        </w:rPr>
        <w:t>жобалау</w:t>
      </w:r>
      <w:r w:rsidRPr="001862C8">
        <w:rPr>
          <w:color w:val="000000" w:themeColor="text1"/>
          <w:lang w:val="de-DE"/>
        </w:rPr>
        <w:t xml:space="preserve">» </w:t>
      </w:r>
      <w:r w:rsidRPr="006F257B">
        <w:rPr>
          <w:color w:val="000000" w:themeColor="text1"/>
        </w:rPr>
        <w:t>білім</w:t>
      </w:r>
      <w:r w:rsidRPr="001862C8">
        <w:rPr>
          <w:color w:val="000000" w:themeColor="text1"/>
          <w:lang w:val="de-DE"/>
        </w:rPr>
        <w:t xml:space="preserve"> </w:t>
      </w:r>
      <w:r w:rsidRPr="006F257B">
        <w:rPr>
          <w:color w:val="000000" w:themeColor="text1"/>
        </w:rPr>
        <w:t>беру</w:t>
      </w:r>
      <w:r w:rsidRPr="001862C8">
        <w:rPr>
          <w:color w:val="000000" w:themeColor="text1"/>
          <w:lang w:val="de-DE"/>
        </w:rPr>
        <w:t xml:space="preserve"> </w:t>
      </w:r>
      <w:r w:rsidRPr="006F257B">
        <w:rPr>
          <w:color w:val="000000" w:themeColor="text1"/>
        </w:rPr>
        <w:t>бағдарламасы</w:t>
      </w:r>
      <w:r w:rsidRPr="001862C8">
        <w:rPr>
          <w:color w:val="000000" w:themeColor="text1"/>
          <w:lang w:val="de-DE"/>
        </w:rPr>
        <w:t xml:space="preserve"> </w:t>
      </w:r>
      <w:r w:rsidRPr="006F257B">
        <w:rPr>
          <w:color w:val="000000" w:themeColor="text1"/>
        </w:rPr>
        <w:t>мыналарды</w:t>
      </w:r>
      <w:r w:rsidRPr="001862C8">
        <w:rPr>
          <w:color w:val="000000" w:themeColor="text1"/>
          <w:lang w:val="de-DE"/>
        </w:rPr>
        <w:t xml:space="preserve"> </w:t>
      </w:r>
      <w:r w:rsidRPr="006F257B">
        <w:rPr>
          <w:color w:val="000000" w:themeColor="text1"/>
        </w:rPr>
        <w:t>тұжырымдайды</w:t>
      </w:r>
      <w:r w:rsidRPr="001862C8">
        <w:rPr>
          <w:color w:val="000000" w:themeColor="text1"/>
          <w:lang w:val="de-DE"/>
        </w:rPr>
        <w:t xml:space="preserve">: </w:t>
      </w:r>
      <w:r w:rsidRPr="006F257B">
        <w:rPr>
          <w:color w:val="000000" w:themeColor="text1"/>
        </w:rPr>
        <w:t>білім</w:t>
      </w:r>
      <w:r w:rsidRPr="001862C8">
        <w:rPr>
          <w:color w:val="000000" w:themeColor="text1"/>
          <w:lang w:val="de-DE"/>
        </w:rPr>
        <w:t xml:space="preserve"> </w:t>
      </w:r>
      <w:r w:rsidRPr="006F257B">
        <w:rPr>
          <w:color w:val="000000" w:themeColor="text1"/>
        </w:rPr>
        <w:t>беру</w:t>
      </w:r>
      <w:r w:rsidRPr="001862C8">
        <w:rPr>
          <w:color w:val="000000" w:themeColor="text1"/>
          <w:lang w:val="de-DE"/>
        </w:rPr>
        <w:t xml:space="preserve"> </w:t>
      </w:r>
      <w:r w:rsidRPr="006F257B">
        <w:rPr>
          <w:color w:val="000000" w:themeColor="text1"/>
        </w:rPr>
        <w:t>бағдарламасының</w:t>
      </w:r>
      <w:r w:rsidRPr="001862C8">
        <w:rPr>
          <w:color w:val="000000" w:themeColor="text1"/>
          <w:lang w:val="de-DE"/>
        </w:rPr>
        <w:t xml:space="preserve"> </w:t>
      </w:r>
      <w:r w:rsidRPr="006F257B">
        <w:rPr>
          <w:color w:val="000000" w:themeColor="text1"/>
        </w:rPr>
        <w:t>тұжырымдамасы</w:t>
      </w:r>
      <w:r w:rsidRPr="001862C8">
        <w:rPr>
          <w:color w:val="000000" w:themeColor="text1"/>
          <w:lang w:val="de-DE"/>
        </w:rPr>
        <w:t xml:space="preserve">, </w:t>
      </w:r>
      <w:r w:rsidRPr="006F257B">
        <w:rPr>
          <w:color w:val="000000" w:themeColor="text1"/>
        </w:rPr>
        <w:t>мамандарды</w:t>
      </w:r>
      <w:r w:rsidRPr="001862C8">
        <w:rPr>
          <w:color w:val="000000" w:themeColor="text1"/>
          <w:lang w:val="de-DE"/>
        </w:rPr>
        <w:t xml:space="preserve"> </w:t>
      </w:r>
      <w:r w:rsidRPr="006F257B">
        <w:rPr>
          <w:color w:val="000000" w:themeColor="text1"/>
        </w:rPr>
        <w:t>даярлаудың</w:t>
      </w:r>
      <w:r w:rsidRPr="001862C8">
        <w:rPr>
          <w:color w:val="000000" w:themeColor="text1"/>
          <w:lang w:val="de-DE"/>
        </w:rPr>
        <w:t xml:space="preserve"> </w:t>
      </w:r>
      <w:r w:rsidRPr="006F257B">
        <w:rPr>
          <w:color w:val="000000" w:themeColor="text1"/>
        </w:rPr>
        <w:t>мақсаттары</w:t>
      </w:r>
      <w:r w:rsidRPr="001862C8">
        <w:rPr>
          <w:color w:val="000000" w:themeColor="text1"/>
          <w:lang w:val="de-DE"/>
        </w:rPr>
        <w:t xml:space="preserve"> </w:t>
      </w:r>
      <w:r w:rsidRPr="006F257B">
        <w:rPr>
          <w:color w:val="000000" w:themeColor="text1"/>
        </w:rPr>
        <w:t>мен</w:t>
      </w:r>
      <w:r w:rsidRPr="001862C8">
        <w:rPr>
          <w:color w:val="000000" w:themeColor="text1"/>
          <w:lang w:val="de-DE"/>
        </w:rPr>
        <w:t xml:space="preserve"> </w:t>
      </w:r>
      <w:r w:rsidRPr="006F257B">
        <w:rPr>
          <w:color w:val="000000" w:themeColor="text1"/>
        </w:rPr>
        <w:t>міндеттері</w:t>
      </w:r>
      <w:r w:rsidRPr="001862C8">
        <w:rPr>
          <w:color w:val="000000" w:themeColor="text1"/>
          <w:lang w:val="de-DE"/>
        </w:rPr>
        <w:t xml:space="preserve">, </w:t>
      </w:r>
      <w:r w:rsidRPr="006F257B">
        <w:rPr>
          <w:color w:val="000000" w:themeColor="text1"/>
        </w:rPr>
        <w:t>оқу</w:t>
      </w:r>
      <w:r w:rsidRPr="001862C8">
        <w:rPr>
          <w:color w:val="000000" w:themeColor="text1"/>
          <w:lang w:val="de-DE"/>
        </w:rPr>
        <w:t xml:space="preserve"> </w:t>
      </w:r>
      <w:r w:rsidRPr="006F257B">
        <w:rPr>
          <w:color w:val="000000" w:themeColor="text1"/>
        </w:rPr>
        <w:t>процесін</w:t>
      </w:r>
      <w:r w:rsidRPr="001862C8">
        <w:rPr>
          <w:color w:val="000000" w:themeColor="text1"/>
          <w:lang w:val="de-DE"/>
        </w:rPr>
        <w:t xml:space="preserve"> </w:t>
      </w:r>
      <w:r w:rsidRPr="006F257B">
        <w:rPr>
          <w:color w:val="000000" w:themeColor="text1"/>
        </w:rPr>
        <w:t>ұйымдастыруға</w:t>
      </w:r>
      <w:r w:rsidRPr="001862C8">
        <w:rPr>
          <w:color w:val="000000" w:themeColor="text1"/>
          <w:lang w:val="de-DE"/>
        </w:rPr>
        <w:t xml:space="preserve"> </w:t>
      </w:r>
      <w:r w:rsidRPr="006F257B">
        <w:rPr>
          <w:color w:val="000000" w:themeColor="text1"/>
        </w:rPr>
        <w:t>және</w:t>
      </w:r>
      <w:r w:rsidRPr="001862C8">
        <w:rPr>
          <w:color w:val="000000" w:themeColor="text1"/>
          <w:lang w:val="de-DE"/>
        </w:rPr>
        <w:t xml:space="preserve"> </w:t>
      </w:r>
      <w:r w:rsidRPr="006F257B">
        <w:rPr>
          <w:color w:val="000000" w:themeColor="text1"/>
        </w:rPr>
        <w:t>талапкерлерге</w:t>
      </w:r>
      <w:r w:rsidRPr="001862C8">
        <w:rPr>
          <w:color w:val="000000" w:themeColor="text1"/>
          <w:lang w:val="de-DE"/>
        </w:rPr>
        <w:t xml:space="preserve"> </w:t>
      </w:r>
      <w:r w:rsidRPr="006F257B">
        <w:rPr>
          <w:color w:val="000000" w:themeColor="text1"/>
        </w:rPr>
        <w:t>қойылатын</w:t>
      </w:r>
      <w:r w:rsidRPr="001862C8">
        <w:rPr>
          <w:color w:val="000000" w:themeColor="text1"/>
          <w:lang w:val="de-DE"/>
        </w:rPr>
        <w:t xml:space="preserve"> </w:t>
      </w:r>
      <w:r w:rsidRPr="006F257B">
        <w:rPr>
          <w:color w:val="000000" w:themeColor="text1"/>
        </w:rPr>
        <w:t>талаптар</w:t>
      </w:r>
      <w:r w:rsidRPr="001862C8">
        <w:rPr>
          <w:color w:val="000000" w:themeColor="text1"/>
          <w:lang w:val="de-DE"/>
        </w:rPr>
        <w:t xml:space="preserve">, </w:t>
      </w:r>
      <w:r w:rsidRPr="006F257B">
        <w:rPr>
          <w:color w:val="000000" w:themeColor="text1"/>
        </w:rPr>
        <w:t>ЭБ</w:t>
      </w:r>
      <w:r w:rsidRPr="001862C8">
        <w:rPr>
          <w:color w:val="000000" w:themeColor="text1"/>
          <w:lang w:val="de-DE"/>
        </w:rPr>
        <w:t xml:space="preserve"> </w:t>
      </w:r>
      <w:r w:rsidRPr="006F257B">
        <w:rPr>
          <w:color w:val="000000" w:themeColor="text1"/>
        </w:rPr>
        <w:t>оқу</w:t>
      </w:r>
      <w:r w:rsidRPr="001862C8">
        <w:rPr>
          <w:color w:val="000000" w:themeColor="text1"/>
          <w:lang w:val="de-DE"/>
        </w:rPr>
        <w:t xml:space="preserve"> </w:t>
      </w:r>
      <w:r w:rsidRPr="006F257B">
        <w:rPr>
          <w:color w:val="000000" w:themeColor="text1"/>
        </w:rPr>
        <w:t>нәтижелері</w:t>
      </w:r>
      <w:r w:rsidRPr="001862C8">
        <w:rPr>
          <w:color w:val="000000" w:themeColor="text1"/>
          <w:lang w:val="de-DE"/>
        </w:rPr>
        <w:t xml:space="preserve">, </w:t>
      </w:r>
      <w:r w:rsidRPr="006F257B">
        <w:rPr>
          <w:color w:val="000000" w:themeColor="text1"/>
        </w:rPr>
        <w:t>және</w:t>
      </w:r>
      <w:r w:rsidRPr="001862C8">
        <w:rPr>
          <w:color w:val="000000" w:themeColor="text1"/>
          <w:lang w:val="de-DE"/>
        </w:rPr>
        <w:t xml:space="preserve"> </w:t>
      </w:r>
      <w:r w:rsidRPr="006F257B">
        <w:rPr>
          <w:color w:val="000000" w:themeColor="text1"/>
        </w:rPr>
        <w:t>сонымен</w:t>
      </w:r>
      <w:r w:rsidRPr="001862C8">
        <w:rPr>
          <w:color w:val="000000" w:themeColor="text1"/>
          <w:lang w:val="de-DE"/>
        </w:rPr>
        <w:t xml:space="preserve"> </w:t>
      </w:r>
      <w:r w:rsidRPr="006F257B">
        <w:rPr>
          <w:color w:val="000000" w:themeColor="text1"/>
        </w:rPr>
        <w:t>қатар</w:t>
      </w:r>
      <w:r w:rsidRPr="001862C8">
        <w:rPr>
          <w:color w:val="000000" w:themeColor="text1"/>
          <w:lang w:val="de-DE"/>
        </w:rPr>
        <w:t xml:space="preserve"> </w:t>
      </w:r>
      <w:r w:rsidRPr="006F257B">
        <w:rPr>
          <w:color w:val="000000" w:themeColor="text1"/>
        </w:rPr>
        <w:t>білім</w:t>
      </w:r>
      <w:r w:rsidRPr="001862C8">
        <w:rPr>
          <w:color w:val="000000" w:themeColor="text1"/>
          <w:lang w:val="de-DE"/>
        </w:rPr>
        <w:t xml:space="preserve"> </w:t>
      </w:r>
      <w:r w:rsidRPr="006F257B">
        <w:rPr>
          <w:color w:val="000000" w:themeColor="text1"/>
        </w:rPr>
        <w:t>беру</w:t>
      </w:r>
      <w:r w:rsidRPr="001862C8">
        <w:rPr>
          <w:color w:val="000000" w:themeColor="text1"/>
          <w:lang w:val="de-DE"/>
        </w:rPr>
        <w:t xml:space="preserve"> </w:t>
      </w:r>
      <w:r w:rsidRPr="006F257B">
        <w:rPr>
          <w:color w:val="000000" w:themeColor="text1"/>
        </w:rPr>
        <w:t>бағдарламасы</w:t>
      </w:r>
      <w:r w:rsidRPr="001862C8">
        <w:rPr>
          <w:color w:val="000000" w:themeColor="text1"/>
          <w:lang w:val="de-DE"/>
        </w:rPr>
        <w:t xml:space="preserve"> </w:t>
      </w:r>
      <w:r w:rsidRPr="006F257B">
        <w:rPr>
          <w:color w:val="000000" w:themeColor="text1"/>
        </w:rPr>
        <w:t>түлектерінің</w:t>
      </w:r>
      <w:r w:rsidRPr="001862C8">
        <w:rPr>
          <w:color w:val="000000" w:themeColor="text1"/>
          <w:lang w:val="de-DE"/>
        </w:rPr>
        <w:t xml:space="preserve"> </w:t>
      </w:r>
      <w:r w:rsidRPr="006F257B">
        <w:rPr>
          <w:color w:val="000000" w:themeColor="text1"/>
        </w:rPr>
        <w:t>біліктілік</w:t>
      </w:r>
      <w:r w:rsidRPr="001862C8">
        <w:rPr>
          <w:color w:val="000000" w:themeColor="text1"/>
          <w:lang w:val="de-DE"/>
        </w:rPr>
        <w:t xml:space="preserve"> </w:t>
      </w:r>
      <w:r w:rsidRPr="006F257B">
        <w:rPr>
          <w:color w:val="000000" w:themeColor="text1"/>
        </w:rPr>
        <w:t>сипаттамаларының</w:t>
      </w:r>
      <w:r w:rsidRPr="001862C8">
        <w:rPr>
          <w:color w:val="000000" w:themeColor="text1"/>
          <w:lang w:val="de-DE"/>
        </w:rPr>
        <w:t xml:space="preserve"> </w:t>
      </w:r>
      <w:r w:rsidRPr="006F257B">
        <w:rPr>
          <w:color w:val="000000" w:themeColor="text1"/>
        </w:rPr>
        <w:t>сипаттамасын</w:t>
      </w:r>
      <w:r w:rsidRPr="001862C8">
        <w:rPr>
          <w:color w:val="000000" w:themeColor="text1"/>
          <w:lang w:val="de-DE"/>
        </w:rPr>
        <w:t xml:space="preserve">, </w:t>
      </w:r>
      <w:r w:rsidRPr="006F257B">
        <w:rPr>
          <w:color w:val="000000" w:themeColor="text1"/>
        </w:rPr>
        <w:t>оның</w:t>
      </w:r>
      <w:r w:rsidRPr="001862C8">
        <w:rPr>
          <w:color w:val="000000" w:themeColor="text1"/>
          <w:lang w:val="de-DE"/>
        </w:rPr>
        <w:t xml:space="preserve"> </w:t>
      </w:r>
      <w:r w:rsidRPr="006F257B">
        <w:rPr>
          <w:color w:val="000000" w:themeColor="text1"/>
        </w:rPr>
        <w:t>негізгі</w:t>
      </w:r>
      <w:r w:rsidRPr="001862C8">
        <w:rPr>
          <w:color w:val="000000" w:themeColor="text1"/>
          <w:lang w:val="de-DE"/>
        </w:rPr>
        <w:t xml:space="preserve"> </w:t>
      </w:r>
      <w:r w:rsidRPr="006F257B">
        <w:rPr>
          <w:color w:val="000000" w:themeColor="text1"/>
        </w:rPr>
        <w:t>және</w:t>
      </w:r>
      <w:r w:rsidRPr="001862C8">
        <w:rPr>
          <w:color w:val="000000" w:themeColor="text1"/>
          <w:lang w:val="de-DE"/>
        </w:rPr>
        <w:t xml:space="preserve"> </w:t>
      </w:r>
      <w:r w:rsidRPr="006F257B">
        <w:rPr>
          <w:color w:val="000000" w:themeColor="text1"/>
        </w:rPr>
        <w:t>кәсіби</w:t>
      </w:r>
      <w:r w:rsidRPr="001862C8">
        <w:rPr>
          <w:color w:val="000000" w:themeColor="text1"/>
          <w:lang w:val="de-DE"/>
        </w:rPr>
        <w:t xml:space="preserve"> </w:t>
      </w:r>
      <w:r w:rsidRPr="006F257B">
        <w:rPr>
          <w:color w:val="000000" w:themeColor="text1"/>
        </w:rPr>
        <w:t>құзыреттерін</w:t>
      </w:r>
      <w:r w:rsidRPr="001862C8">
        <w:rPr>
          <w:color w:val="000000" w:themeColor="text1"/>
          <w:lang w:val="de-DE"/>
        </w:rPr>
        <w:t xml:space="preserve">, </w:t>
      </w:r>
      <w:r w:rsidRPr="006F257B">
        <w:rPr>
          <w:color w:val="000000" w:themeColor="text1"/>
        </w:rPr>
        <w:t>пәндер</w:t>
      </w:r>
      <w:r w:rsidRPr="001862C8">
        <w:rPr>
          <w:color w:val="000000" w:themeColor="text1"/>
          <w:lang w:val="de-DE"/>
        </w:rPr>
        <w:t xml:space="preserve"> </w:t>
      </w:r>
      <w:r w:rsidRPr="006F257B">
        <w:rPr>
          <w:color w:val="000000" w:themeColor="text1"/>
        </w:rPr>
        <w:t>туралы</w:t>
      </w:r>
      <w:r w:rsidRPr="001862C8">
        <w:rPr>
          <w:color w:val="000000" w:themeColor="text1"/>
          <w:lang w:val="de-DE"/>
        </w:rPr>
        <w:t xml:space="preserve"> </w:t>
      </w:r>
      <w:r w:rsidRPr="006F257B">
        <w:rPr>
          <w:color w:val="000000" w:themeColor="text1"/>
        </w:rPr>
        <w:t>ақпаратты</w:t>
      </w:r>
      <w:r w:rsidRPr="001862C8">
        <w:rPr>
          <w:color w:val="000000" w:themeColor="text1"/>
          <w:lang w:val="de-DE"/>
        </w:rPr>
        <w:t xml:space="preserve"> </w:t>
      </w:r>
      <w:r w:rsidRPr="006F257B">
        <w:rPr>
          <w:color w:val="000000" w:themeColor="text1"/>
        </w:rPr>
        <w:t>қамтиды</w:t>
      </w:r>
      <w:r w:rsidRPr="001862C8">
        <w:rPr>
          <w:color w:val="000000" w:themeColor="text1"/>
          <w:lang w:val="de-DE"/>
        </w:rPr>
        <w:t xml:space="preserve">. </w:t>
      </w:r>
      <w:r w:rsidRPr="006F257B">
        <w:rPr>
          <w:color w:val="000000" w:themeColor="text1"/>
        </w:rPr>
        <w:t>Оқу</w:t>
      </w:r>
      <w:r w:rsidRPr="001862C8">
        <w:rPr>
          <w:color w:val="000000" w:themeColor="text1"/>
          <w:lang w:val="de-DE"/>
        </w:rPr>
        <w:t xml:space="preserve"> </w:t>
      </w:r>
      <w:r w:rsidRPr="006F257B">
        <w:rPr>
          <w:color w:val="000000" w:themeColor="text1"/>
        </w:rPr>
        <w:t>пәндерінің</w:t>
      </w:r>
      <w:r w:rsidRPr="001862C8">
        <w:rPr>
          <w:color w:val="000000" w:themeColor="text1"/>
          <w:lang w:val="de-DE"/>
        </w:rPr>
        <w:t xml:space="preserve"> </w:t>
      </w:r>
      <w:r w:rsidRPr="006F257B">
        <w:rPr>
          <w:color w:val="000000" w:themeColor="text1"/>
        </w:rPr>
        <w:t>тізімі</w:t>
      </w:r>
      <w:r w:rsidRPr="001862C8">
        <w:rPr>
          <w:color w:val="000000" w:themeColor="text1"/>
          <w:lang w:val="de-DE"/>
        </w:rPr>
        <w:t xml:space="preserve"> </w:t>
      </w:r>
      <w:r w:rsidRPr="006F257B">
        <w:rPr>
          <w:color w:val="000000" w:themeColor="text1"/>
        </w:rPr>
        <w:t>және</w:t>
      </w:r>
      <w:r w:rsidRPr="001862C8">
        <w:rPr>
          <w:color w:val="000000" w:themeColor="text1"/>
          <w:lang w:val="de-DE"/>
        </w:rPr>
        <w:t xml:space="preserve"> </w:t>
      </w:r>
      <w:r w:rsidRPr="006F257B">
        <w:rPr>
          <w:color w:val="000000" w:themeColor="text1"/>
        </w:rPr>
        <w:t>олардың</w:t>
      </w:r>
      <w:r w:rsidRPr="001862C8">
        <w:rPr>
          <w:color w:val="000000" w:themeColor="text1"/>
          <w:lang w:val="de-DE"/>
        </w:rPr>
        <w:t xml:space="preserve"> </w:t>
      </w:r>
      <w:r w:rsidRPr="006F257B">
        <w:rPr>
          <w:color w:val="000000" w:themeColor="text1"/>
        </w:rPr>
        <w:t>мазмұны</w:t>
      </w:r>
      <w:r w:rsidRPr="001862C8">
        <w:rPr>
          <w:color w:val="000000" w:themeColor="text1"/>
          <w:lang w:val="de-DE"/>
        </w:rPr>
        <w:t xml:space="preserve"> «</w:t>
      </w:r>
      <w:r w:rsidRPr="006F257B">
        <w:rPr>
          <w:color w:val="000000" w:themeColor="text1"/>
        </w:rPr>
        <w:t>Виртуалды</w:t>
      </w:r>
      <w:r w:rsidRPr="001862C8">
        <w:rPr>
          <w:color w:val="000000" w:themeColor="text1"/>
          <w:lang w:val="de-DE"/>
        </w:rPr>
        <w:t xml:space="preserve"> </w:t>
      </w:r>
      <w:r w:rsidRPr="006F257B">
        <w:rPr>
          <w:color w:val="000000" w:themeColor="text1"/>
        </w:rPr>
        <w:t>шындықты</w:t>
      </w:r>
      <w:r w:rsidRPr="001862C8">
        <w:rPr>
          <w:color w:val="000000" w:themeColor="text1"/>
          <w:lang w:val="de-DE"/>
        </w:rPr>
        <w:t xml:space="preserve"> </w:t>
      </w:r>
      <w:r w:rsidRPr="006F257B">
        <w:rPr>
          <w:color w:val="000000" w:themeColor="text1"/>
        </w:rPr>
        <w:t>модельдеу</w:t>
      </w:r>
      <w:r w:rsidRPr="001862C8">
        <w:rPr>
          <w:color w:val="000000" w:themeColor="text1"/>
          <w:lang w:val="de-DE"/>
        </w:rPr>
        <w:t xml:space="preserve"> </w:t>
      </w:r>
      <w:r w:rsidRPr="006F257B">
        <w:rPr>
          <w:color w:val="000000" w:themeColor="text1"/>
        </w:rPr>
        <w:t>және</w:t>
      </w:r>
      <w:r w:rsidRPr="001862C8">
        <w:rPr>
          <w:color w:val="000000" w:themeColor="text1"/>
          <w:lang w:val="de-DE"/>
        </w:rPr>
        <w:t xml:space="preserve"> </w:t>
      </w:r>
      <w:r w:rsidRPr="006F257B">
        <w:rPr>
          <w:color w:val="000000" w:themeColor="text1"/>
        </w:rPr>
        <w:t>жобалау</w:t>
      </w:r>
      <w:r w:rsidRPr="001862C8">
        <w:rPr>
          <w:color w:val="000000" w:themeColor="text1"/>
          <w:lang w:val="de-DE"/>
        </w:rPr>
        <w:t xml:space="preserve">» </w:t>
      </w:r>
      <w:r w:rsidRPr="006F257B">
        <w:rPr>
          <w:color w:val="000000" w:themeColor="text1"/>
        </w:rPr>
        <w:t>саласындағы</w:t>
      </w:r>
      <w:r w:rsidRPr="001862C8">
        <w:rPr>
          <w:color w:val="000000" w:themeColor="text1"/>
          <w:lang w:val="de-DE"/>
        </w:rPr>
        <w:t xml:space="preserve"> </w:t>
      </w:r>
      <w:r w:rsidRPr="006F257B">
        <w:rPr>
          <w:color w:val="000000" w:themeColor="text1"/>
        </w:rPr>
        <w:t>мамандарға</w:t>
      </w:r>
      <w:r w:rsidRPr="001862C8">
        <w:rPr>
          <w:color w:val="000000" w:themeColor="text1"/>
          <w:lang w:val="de-DE"/>
        </w:rPr>
        <w:t xml:space="preserve"> </w:t>
      </w:r>
      <w:r w:rsidRPr="006F257B">
        <w:rPr>
          <w:color w:val="000000" w:themeColor="text1"/>
        </w:rPr>
        <w:t>қойылатын</w:t>
      </w:r>
      <w:r w:rsidRPr="001862C8">
        <w:rPr>
          <w:color w:val="000000" w:themeColor="text1"/>
          <w:lang w:val="de-DE"/>
        </w:rPr>
        <w:t xml:space="preserve"> </w:t>
      </w:r>
      <w:r w:rsidRPr="006F257B">
        <w:rPr>
          <w:color w:val="000000" w:themeColor="text1"/>
        </w:rPr>
        <w:t>заманауи</w:t>
      </w:r>
      <w:r w:rsidRPr="001862C8">
        <w:rPr>
          <w:color w:val="000000" w:themeColor="text1"/>
          <w:lang w:val="de-DE"/>
        </w:rPr>
        <w:t xml:space="preserve"> </w:t>
      </w:r>
      <w:r w:rsidRPr="006F257B">
        <w:rPr>
          <w:color w:val="000000" w:themeColor="text1"/>
        </w:rPr>
        <w:t>біліктілік</w:t>
      </w:r>
      <w:r w:rsidRPr="001862C8">
        <w:rPr>
          <w:color w:val="000000" w:themeColor="text1"/>
          <w:lang w:val="de-DE"/>
        </w:rPr>
        <w:t xml:space="preserve"> </w:t>
      </w:r>
      <w:r w:rsidRPr="006F257B">
        <w:rPr>
          <w:color w:val="000000" w:themeColor="text1"/>
        </w:rPr>
        <w:t>талаптарына</w:t>
      </w:r>
      <w:r w:rsidRPr="001862C8">
        <w:rPr>
          <w:color w:val="000000" w:themeColor="text1"/>
          <w:lang w:val="de-DE"/>
        </w:rPr>
        <w:t xml:space="preserve"> </w:t>
      </w:r>
      <w:r w:rsidRPr="006F257B">
        <w:rPr>
          <w:color w:val="000000" w:themeColor="text1"/>
        </w:rPr>
        <w:t>сәйкес</w:t>
      </w:r>
      <w:r w:rsidRPr="001862C8">
        <w:rPr>
          <w:color w:val="000000" w:themeColor="text1"/>
          <w:lang w:val="de-DE"/>
        </w:rPr>
        <w:t xml:space="preserve"> </w:t>
      </w:r>
      <w:r w:rsidRPr="006F257B">
        <w:rPr>
          <w:color w:val="000000" w:themeColor="text1"/>
        </w:rPr>
        <w:t>келеді</w:t>
      </w:r>
      <w:r w:rsidRPr="001862C8">
        <w:rPr>
          <w:color w:val="000000" w:themeColor="text1"/>
          <w:lang w:val="de-DE"/>
        </w:rPr>
        <w:t>.</w:t>
      </w:r>
    </w:p>
    <w:p w:rsidR="00AE059E" w:rsidRPr="001862C8" w:rsidRDefault="006F257B" w:rsidP="006F257B">
      <w:pPr>
        <w:ind w:firstLine="709"/>
        <w:jc w:val="both"/>
        <w:rPr>
          <w:color w:val="000000" w:themeColor="text1"/>
          <w:lang w:val="de-DE"/>
        </w:rPr>
      </w:pPr>
      <w:r w:rsidRPr="006F257B">
        <w:rPr>
          <w:color w:val="000000" w:themeColor="text1"/>
        </w:rPr>
        <w:t>Оқу</w:t>
      </w:r>
      <w:r w:rsidRPr="001862C8">
        <w:rPr>
          <w:color w:val="000000" w:themeColor="text1"/>
          <w:lang w:val="de-DE"/>
        </w:rPr>
        <w:t xml:space="preserve"> </w:t>
      </w:r>
      <w:r w:rsidRPr="006F257B">
        <w:rPr>
          <w:color w:val="000000" w:themeColor="text1"/>
        </w:rPr>
        <w:t>пәндерін</w:t>
      </w:r>
      <w:r w:rsidRPr="001862C8">
        <w:rPr>
          <w:color w:val="000000" w:themeColor="text1"/>
          <w:lang w:val="de-DE"/>
        </w:rPr>
        <w:t xml:space="preserve"> </w:t>
      </w:r>
      <w:r w:rsidRPr="006F257B">
        <w:rPr>
          <w:color w:val="000000" w:themeColor="text1"/>
        </w:rPr>
        <w:t>іріктеу</w:t>
      </w:r>
      <w:r w:rsidRPr="001862C8">
        <w:rPr>
          <w:color w:val="000000" w:themeColor="text1"/>
          <w:lang w:val="de-DE"/>
        </w:rPr>
        <w:t xml:space="preserve">, </w:t>
      </w:r>
      <w:r w:rsidRPr="006F257B">
        <w:rPr>
          <w:color w:val="000000" w:themeColor="text1"/>
        </w:rPr>
        <w:t>қалыптасқан</w:t>
      </w:r>
      <w:r w:rsidRPr="001862C8">
        <w:rPr>
          <w:color w:val="000000" w:themeColor="text1"/>
          <w:lang w:val="de-DE"/>
        </w:rPr>
        <w:t xml:space="preserve"> </w:t>
      </w:r>
      <w:r w:rsidRPr="006F257B">
        <w:rPr>
          <w:color w:val="000000" w:themeColor="text1"/>
        </w:rPr>
        <w:t>білімге</w:t>
      </w:r>
      <w:r w:rsidRPr="001862C8">
        <w:rPr>
          <w:color w:val="000000" w:themeColor="text1"/>
          <w:lang w:val="de-DE"/>
        </w:rPr>
        <w:t xml:space="preserve">, </w:t>
      </w:r>
      <w:r w:rsidRPr="006F257B">
        <w:rPr>
          <w:color w:val="000000" w:themeColor="text1"/>
        </w:rPr>
        <w:t>практикалық</w:t>
      </w:r>
      <w:r w:rsidRPr="001862C8">
        <w:rPr>
          <w:color w:val="000000" w:themeColor="text1"/>
          <w:lang w:val="de-DE"/>
        </w:rPr>
        <w:t xml:space="preserve"> </w:t>
      </w:r>
      <w:r w:rsidRPr="006F257B">
        <w:rPr>
          <w:color w:val="000000" w:themeColor="text1"/>
        </w:rPr>
        <w:t>дағдыларға</w:t>
      </w:r>
      <w:r w:rsidRPr="001862C8">
        <w:rPr>
          <w:color w:val="000000" w:themeColor="text1"/>
          <w:lang w:val="de-DE"/>
        </w:rPr>
        <w:t xml:space="preserve"> </w:t>
      </w:r>
      <w:r w:rsidRPr="006F257B">
        <w:rPr>
          <w:color w:val="000000" w:themeColor="text1"/>
        </w:rPr>
        <w:t>және</w:t>
      </w:r>
      <w:r w:rsidRPr="001862C8">
        <w:rPr>
          <w:color w:val="000000" w:themeColor="text1"/>
          <w:lang w:val="de-DE"/>
        </w:rPr>
        <w:t xml:space="preserve"> </w:t>
      </w:r>
      <w:r w:rsidRPr="006F257B">
        <w:rPr>
          <w:color w:val="000000" w:themeColor="text1"/>
        </w:rPr>
        <w:t>кәсіби</w:t>
      </w:r>
      <w:r w:rsidRPr="001862C8">
        <w:rPr>
          <w:color w:val="000000" w:themeColor="text1"/>
          <w:lang w:val="de-DE"/>
        </w:rPr>
        <w:t xml:space="preserve"> </w:t>
      </w:r>
      <w:r w:rsidRPr="006F257B">
        <w:rPr>
          <w:color w:val="000000" w:themeColor="text1"/>
        </w:rPr>
        <w:t>құзыреттерге</w:t>
      </w:r>
      <w:r w:rsidRPr="001862C8">
        <w:rPr>
          <w:color w:val="000000" w:themeColor="text1"/>
          <w:lang w:val="de-DE"/>
        </w:rPr>
        <w:t xml:space="preserve"> </w:t>
      </w:r>
      <w:r w:rsidRPr="006F257B">
        <w:rPr>
          <w:color w:val="000000" w:themeColor="text1"/>
        </w:rPr>
        <w:t>қойылатын</w:t>
      </w:r>
      <w:r w:rsidRPr="001862C8">
        <w:rPr>
          <w:color w:val="000000" w:themeColor="text1"/>
          <w:lang w:val="de-DE"/>
        </w:rPr>
        <w:t xml:space="preserve"> </w:t>
      </w:r>
      <w:r w:rsidRPr="006F257B">
        <w:rPr>
          <w:color w:val="000000" w:themeColor="text1"/>
        </w:rPr>
        <w:t>талаптар</w:t>
      </w:r>
      <w:r w:rsidRPr="001862C8">
        <w:rPr>
          <w:color w:val="000000" w:themeColor="text1"/>
          <w:lang w:val="de-DE"/>
        </w:rPr>
        <w:t xml:space="preserve"> </w:t>
      </w:r>
      <w:r w:rsidRPr="006F257B">
        <w:rPr>
          <w:color w:val="000000" w:themeColor="text1"/>
        </w:rPr>
        <w:t>университеттің</w:t>
      </w:r>
      <w:r w:rsidRPr="001862C8">
        <w:rPr>
          <w:color w:val="000000" w:themeColor="text1"/>
          <w:lang w:val="de-DE"/>
        </w:rPr>
        <w:t xml:space="preserve"> «</w:t>
      </w:r>
      <w:r w:rsidRPr="006F257B">
        <w:rPr>
          <w:color w:val="000000" w:themeColor="text1"/>
        </w:rPr>
        <w:t>Жаңа</w:t>
      </w:r>
      <w:r w:rsidRPr="001862C8">
        <w:rPr>
          <w:color w:val="000000" w:themeColor="text1"/>
          <w:lang w:val="de-DE"/>
        </w:rPr>
        <w:t xml:space="preserve"> </w:t>
      </w:r>
      <w:r w:rsidRPr="006F257B">
        <w:rPr>
          <w:color w:val="000000" w:themeColor="text1"/>
        </w:rPr>
        <w:t>білімді</w:t>
      </w:r>
      <w:r w:rsidRPr="001862C8">
        <w:rPr>
          <w:color w:val="000000" w:themeColor="text1"/>
          <w:lang w:val="de-DE"/>
        </w:rPr>
        <w:t xml:space="preserve"> </w:t>
      </w:r>
      <w:r w:rsidRPr="006F257B">
        <w:rPr>
          <w:color w:val="000000" w:themeColor="text1"/>
        </w:rPr>
        <w:t>генерациялау</w:t>
      </w:r>
      <w:r w:rsidRPr="001862C8">
        <w:rPr>
          <w:color w:val="000000" w:themeColor="text1"/>
          <w:lang w:val="de-DE"/>
        </w:rPr>
        <w:t xml:space="preserve"> </w:t>
      </w:r>
      <w:r w:rsidRPr="006F257B">
        <w:rPr>
          <w:color w:val="000000" w:themeColor="text1"/>
        </w:rPr>
        <w:t>негізінде</w:t>
      </w:r>
      <w:r w:rsidRPr="001862C8">
        <w:rPr>
          <w:color w:val="000000" w:themeColor="text1"/>
          <w:lang w:val="de-DE"/>
        </w:rPr>
        <w:t xml:space="preserve"> </w:t>
      </w:r>
      <w:r w:rsidRPr="006F257B">
        <w:rPr>
          <w:color w:val="000000" w:themeColor="text1"/>
        </w:rPr>
        <w:t>елдің</w:t>
      </w:r>
      <w:r w:rsidRPr="001862C8">
        <w:rPr>
          <w:color w:val="000000" w:themeColor="text1"/>
          <w:lang w:val="de-DE"/>
        </w:rPr>
        <w:t xml:space="preserve"> </w:t>
      </w:r>
      <w:r w:rsidRPr="006F257B">
        <w:rPr>
          <w:color w:val="000000" w:themeColor="text1"/>
        </w:rPr>
        <w:t>зияткерлік</w:t>
      </w:r>
      <w:r w:rsidRPr="001862C8">
        <w:rPr>
          <w:color w:val="000000" w:themeColor="text1"/>
          <w:lang w:val="de-DE"/>
        </w:rPr>
        <w:t xml:space="preserve"> </w:t>
      </w:r>
      <w:r w:rsidRPr="006F257B">
        <w:rPr>
          <w:color w:val="000000" w:themeColor="text1"/>
        </w:rPr>
        <w:t>элитасын</w:t>
      </w:r>
      <w:r w:rsidRPr="001862C8">
        <w:rPr>
          <w:color w:val="000000" w:themeColor="text1"/>
          <w:lang w:val="de-DE"/>
        </w:rPr>
        <w:t xml:space="preserve"> </w:t>
      </w:r>
      <w:r w:rsidRPr="006F257B">
        <w:rPr>
          <w:color w:val="000000" w:themeColor="text1"/>
        </w:rPr>
        <w:t>қалыптастыру</w:t>
      </w:r>
      <w:r w:rsidRPr="001862C8">
        <w:rPr>
          <w:color w:val="000000" w:themeColor="text1"/>
          <w:lang w:val="de-DE"/>
        </w:rPr>
        <w:t xml:space="preserve"> </w:t>
      </w:r>
      <w:r w:rsidRPr="006F257B">
        <w:rPr>
          <w:color w:val="000000" w:themeColor="text1"/>
        </w:rPr>
        <w:t>және</w:t>
      </w:r>
      <w:r w:rsidRPr="001862C8">
        <w:rPr>
          <w:color w:val="000000" w:themeColor="text1"/>
          <w:lang w:val="de-DE"/>
        </w:rPr>
        <w:t xml:space="preserve"> </w:t>
      </w:r>
      <w:r w:rsidRPr="006F257B">
        <w:rPr>
          <w:color w:val="000000" w:themeColor="text1"/>
        </w:rPr>
        <w:t>университетті</w:t>
      </w:r>
      <w:r w:rsidRPr="001862C8">
        <w:rPr>
          <w:color w:val="000000" w:themeColor="text1"/>
          <w:lang w:val="de-DE"/>
        </w:rPr>
        <w:t xml:space="preserve"> </w:t>
      </w:r>
      <w:r w:rsidRPr="006F257B">
        <w:rPr>
          <w:color w:val="000000" w:themeColor="text1"/>
        </w:rPr>
        <w:t>жоғары</w:t>
      </w:r>
      <w:r w:rsidRPr="001862C8">
        <w:rPr>
          <w:color w:val="000000" w:themeColor="text1"/>
          <w:lang w:val="de-DE"/>
        </w:rPr>
        <w:t xml:space="preserve"> </w:t>
      </w:r>
      <w:r w:rsidRPr="006F257B">
        <w:rPr>
          <w:color w:val="000000" w:themeColor="text1"/>
        </w:rPr>
        <w:t>оқу</w:t>
      </w:r>
      <w:r w:rsidRPr="001862C8">
        <w:rPr>
          <w:color w:val="000000" w:themeColor="text1"/>
          <w:lang w:val="de-DE"/>
        </w:rPr>
        <w:t xml:space="preserve"> </w:t>
      </w:r>
      <w:r w:rsidRPr="006F257B">
        <w:rPr>
          <w:color w:val="000000" w:themeColor="text1"/>
        </w:rPr>
        <w:t>орнынан</w:t>
      </w:r>
      <w:r w:rsidRPr="001862C8">
        <w:rPr>
          <w:color w:val="000000" w:themeColor="text1"/>
          <w:lang w:val="de-DE"/>
        </w:rPr>
        <w:t xml:space="preserve"> </w:t>
      </w:r>
      <w:r w:rsidRPr="006F257B">
        <w:rPr>
          <w:color w:val="000000" w:themeColor="text1"/>
        </w:rPr>
        <w:t>кейінгі</w:t>
      </w:r>
      <w:r w:rsidRPr="001862C8">
        <w:rPr>
          <w:color w:val="000000" w:themeColor="text1"/>
          <w:lang w:val="de-DE"/>
        </w:rPr>
        <w:t xml:space="preserve"> </w:t>
      </w:r>
      <w:r w:rsidRPr="006F257B">
        <w:rPr>
          <w:color w:val="000000" w:themeColor="text1"/>
        </w:rPr>
        <w:t>білімге</w:t>
      </w:r>
      <w:r w:rsidRPr="001862C8">
        <w:rPr>
          <w:color w:val="000000" w:themeColor="text1"/>
          <w:lang w:val="de-DE"/>
        </w:rPr>
        <w:t xml:space="preserve"> </w:t>
      </w:r>
      <w:r w:rsidRPr="006F257B">
        <w:rPr>
          <w:color w:val="000000" w:themeColor="text1"/>
        </w:rPr>
        <w:t>айналдыру</w:t>
      </w:r>
      <w:r w:rsidRPr="001862C8">
        <w:rPr>
          <w:color w:val="000000" w:themeColor="text1"/>
          <w:lang w:val="de-DE"/>
        </w:rPr>
        <w:t xml:space="preserve">» </w:t>
      </w:r>
      <w:r w:rsidRPr="006F257B">
        <w:rPr>
          <w:color w:val="000000" w:themeColor="text1"/>
        </w:rPr>
        <w:t>миссиясына</w:t>
      </w:r>
      <w:r w:rsidRPr="001862C8">
        <w:rPr>
          <w:color w:val="000000" w:themeColor="text1"/>
          <w:lang w:val="de-DE"/>
        </w:rPr>
        <w:t xml:space="preserve"> </w:t>
      </w:r>
      <w:r w:rsidRPr="006F257B">
        <w:rPr>
          <w:color w:val="000000" w:themeColor="text1"/>
        </w:rPr>
        <w:t>толығымен</w:t>
      </w:r>
      <w:r w:rsidRPr="001862C8">
        <w:rPr>
          <w:color w:val="000000" w:themeColor="text1"/>
          <w:lang w:val="de-DE"/>
        </w:rPr>
        <w:t xml:space="preserve"> </w:t>
      </w:r>
      <w:r w:rsidRPr="006F257B">
        <w:rPr>
          <w:color w:val="000000" w:themeColor="text1"/>
        </w:rPr>
        <w:t>сәйкес</w:t>
      </w:r>
      <w:r w:rsidRPr="001862C8">
        <w:rPr>
          <w:color w:val="000000" w:themeColor="text1"/>
          <w:lang w:val="de-DE"/>
        </w:rPr>
        <w:t xml:space="preserve"> </w:t>
      </w:r>
      <w:r w:rsidRPr="006F257B">
        <w:rPr>
          <w:color w:val="000000" w:themeColor="text1"/>
        </w:rPr>
        <w:t>келеді</w:t>
      </w:r>
      <w:r w:rsidRPr="001862C8">
        <w:rPr>
          <w:color w:val="000000" w:themeColor="text1"/>
          <w:lang w:val="de-DE"/>
        </w:rPr>
        <w:t xml:space="preserve">. </w:t>
      </w:r>
      <w:r w:rsidRPr="006F257B">
        <w:rPr>
          <w:color w:val="000000" w:themeColor="text1"/>
        </w:rPr>
        <w:t>кәсіпкерлік</w:t>
      </w:r>
      <w:r w:rsidRPr="001862C8">
        <w:rPr>
          <w:color w:val="000000" w:themeColor="text1"/>
          <w:lang w:val="de-DE"/>
        </w:rPr>
        <w:t xml:space="preserve"> </w:t>
      </w:r>
      <w:r w:rsidRPr="006F257B">
        <w:rPr>
          <w:color w:val="000000" w:themeColor="text1"/>
        </w:rPr>
        <w:t>университеті</w:t>
      </w:r>
      <w:r w:rsidRPr="001862C8">
        <w:rPr>
          <w:color w:val="000000" w:themeColor="text1"/>
          <w:lang w:val="de-DE"/>
        </w:rPr>
        <w:t xml:space="preserve">», </w:t>
      </w:r>
      <w:r w:rsidRPr="006F257B">
        <w:rPr>
          <w:color w:val="000000" w:themeColor="text1"/>
        </w:rPr>
        <w:t>жұмыс</w:t>
      </w:r>
      <w:r w:rsidRPr="001862C8">
        <w:rPr>
          <w:color w:val="000000" w:themeColor="text1"/>
          <w:lang w:val="de-DE"/>
        </w:rPr>
        <w:t xml:space="preserve"> </w:t>
      </w:r>
      <w:r w:rsidRPr="006F257B">
        <w:rPr>
          <w:color w:val="000000" w:themeColor="text1"/>
        </w:rPr>
        <w:t>берушілер</w:t>
      </w:r>
      <w:r w:rsidRPr="001862C8">
        <w:rPr>
          <w:color w:val="000000" w:themeColor="text1"/>
          <w:lang w:val="de-DE"/>
        </w:rPr>
        <w:t xml:space="preserve"> </w:t>
      </w:r>
      <w:r w:rsidRPr="006F257B">
        <w:rPr>
          <w:color w:val="000000" w:themeColor="text1"/>
        </w:rPr>
        <w:t>мен</w:t>
      </w:r>
      <w:r w:rsidRPr="001862C8">
        <w:rPr>
          <w:color w:val="000000" w:themeColor="text1"/>
          <w:lang w:val="de-DE"/>
        </w:rPr>
        <w:t xml:space="preserve"> </w:t>
      </w:r>
      <w:r w:rsidRPr="006F257B">
        <w:rPr>
          <w:color w:val="000000" w:themeColor="text1"/>
        </w:rPr>
        <w:t>студенттердің</w:t>
      </w:r>
      <w:r w:rsidRPr="001862C8">
        <w:rPr>
          <w:color w:val="000000" w:themeColor="text1"/>
          <w:lang w:val="de-DE"/>
        </w:rPr>
        <w:t xml:space="preserve"> </w:t>
      </w:r>
      <w:r w:rsidRPr="006F257B">
        <w:rPr>
          <w:color w:val="000000" w:themeColor="text1"/>
        </w:rPr>
        <w:t>қажеттіліктерін</w:t>
      </w:r>
      <w:r w:rsidRPr="001862C8">
        <w:rPr>
          <w:color w:val="000000" w:themeColor="text1"/>
          <w:lang w:val="de-DE"/>
        </w:rPr>
        <w:t xml:space="preserve"> </w:t>
      </w:r>
      <w:r w:rsidRPr="006F257B">
        <w:rPr>
          <w:color w:val="000000" w:themeColor="text1"/>
        </w:rPr>
        <w:t>қанағаттандырады</w:t>
      </w:r>
      <w:r w:rsidRPr="001862C8">
        <w:rPr>
          <w:color w:val="000000" w:themeColor="text1"/>
          <w:lang w:val="de-DE"/>
        </w:rPr>
        <w:t>.</w:t>
      </w:r>
    </w:p>
    <w:p w:rsidR="006F257B" w:rsidRPr="001862C8" w:rsidRDefault="006F257B" w:rsidP="006F257B">
      <w:pPr>
        <w:ind w:firstLine="709"/>
        <w:jc w:val="both"/>
        <w:rPr>
          <w:i/>
          <w:color w:val="000000" w:themeColor="text1"/>
          <w:lang w:val="de-DE"/>
        </w:rPr>
      </w:pPr>
    </w:p>
    <w:p w:rsidR="003F05A1" w:rsidRPr="003F05A1" w:rsidRDefault="00A97F12" w:rsidP="003F05A1">
      <w:pPr>
        <w:pStyle w:val="a3"/>
        <w:numPr>
          <w:ilvl w:val="0"/>
          <w:numId w:val="25"/>
        </w:numPr>
        <w:jc w:val="both"/>
        <w:rPr>
          <w:rFonts w:ascii="Times New Roman" w:hAnsi="Times New Roman"/>
          <w:b/>
          <w:color w:val="000000" w:themeColor="text1"/>
          <w:lang w:val="kk-KZ"/>
        </w:rPr>
      </w:pPr>
      <w:r w:rsidRPr="003F05A1">
        <w:rPr>
          <w:rFonts w:ascii="Times New Roman" w:hAnsi="Times New Roman"/>
          <w:b/>
          <w:color w:val="000000" w:themeColor="text1"/>
        </w:rPr>
        <w:t>Қазақстан Республикасының Ұлттық біліктілік шеңберіне сәйкестігі</w:t>
      </w:r>
    </w:p>
    <w:p w:rsidR="00AE059E" w:rsidRPr="003F05A1" w:rsidRDefault="00F3129A" w:rsidP="00AE059E">
      <w:pPr>
        <w:ind w:firstLine="709"/>
        <w:jc w:val="both"/>
        <w:rPr>
          <w:bCs/>
          <w:color w:val="000000" w:themeColor="text1"/>
          <w:lang w:val="kk-KZ"/>
        </w:rPr>
      </w:pPr>
      <w:r w:rsidRPr="003F05A1">
        <w:rPr>
          <w:bCs/>
          <w:color w:val="000000" w:themeColor="text1"/>
          <w:lang w:val="kk-KZ"/>
        </w:rPr>
        <w:t>БББ</w:t>
      </w:r>
      <w:r w:rsidR="00A97F12" w:rsidRPr="003F05A1">
        <w:rPr>
          <w:bCs/>
          <w:color w:val="000000" w:themeColor="text1"/>
          <w:lang w:val="kk-KZ"/>
        </w:rPr>
        <w:t xml:space="preserve"> мақсаттары мен мазмұны Қазақстан Республикасының Ұлттық біліктілік шеңберінің 6 деңгейіне сәйкес келеді.</w:t>
      </w:r>
    </w:p>
    <w:p w:rsidR="00A97F12" w:rsidRPr="003F05A1" w:rsidRDefault="00A97F12" w:rsidP="00AE059E">
      <w:pPr>
        <w:ind w:firstLine="709"/>
        <w:jc w:val="both"/>
        <w:rPr>
          <w:bCs/>
          <w:color w:val="000000" w:themeColor="text1"/>
          <w:lang w:val="kk-KZ"/>
        </w:rPr>
      </w:pPr>
    </w:p>
    <w:p w:rsidR="00AE059E" w:rsidRPr="003F05A1" w:rsidRDefault="003F05A1" w:rsidP="003F05A1">
      <w:pPr>
        <w:ind w:firstLine="567"/>
        <w:jc w:val="both"/>
        <w:rPr>
          <w:b/>
          <w:color w:val="000000" w:themeColor="text1"/>
          <w:sz w:val="22"/>
          <w:szCs w:val="22"/>
          <w:lang w:val="kk-KZ"/>
        </w:rPr>
      </w:pPr>
      <w:r w:rsidRPr="003F05A1">
        <w:rPr>
          <w:b/>
          <w:color w:val="000000" w:themeColor="text1"/>
          <w:sz w:val="22"/>
          <w:szCs w:val="22"/>
          <w:lang w:val="kk-KZ"/>
        </w:rPr>
        <w:t>4</w:t>
      </w:r>
      <w:r w:rsidR="00A97F12" w:rsidRPr="003F05A1">
        <w:rPr>
          <w:b/>
          <w:color w:val="000000" w:themeColor="text1"/>
          <w:sz w:val="22"/>
          <w:szCs w:val="22"/>
          <w:lang w:val="kk-KZ"/>
        </w:rPr>
        <w:t>. Кәсіби стандарттарда/салалық шеңберлерде бекітілген Дублин дескрипторларына негізделген оқу нәтижелері мен құзыреттіліктердің EP-дегі рефлексиясы</w:t>
      </w:r>
    </w:p>
    <w:p w:rsidR="00A97F12" w:rsidRPr="003F05A1" w:rsidRDefault="00A97F12" w:rsidP="00AE059E">
      <w:pPr>
        <w:jc w:val="both"/>
        <w:rPr>
          <w:color w:val="000000" w:themeColor="text1"/>
          <w:lang w:val="kk-KZ"/>
        </w:rPr>
      </w:pPr>
    </w:p>
    <w:p w:rsidR="00AE059E" w:rsidRPr="003F05A1" w:rsidRDefault="00A97F12" w:rsidP="003F05A1">
      <w:pPr>
        <w:ind w:firstLine="567"/>
        <w:jc w:val="both"/>
        <w:rPr>
          <w:bCs/>
          <w:color w:val="000000" w:themeColor="text1"/>
          <w:lang w:val="kk-KZ"/>
        </w:rPr>
      </w:pPr>
      <w:r w:rsidRPr="003F05A1">
        <w:rPr>
          <w:bCs/>
          <w:color w:val="000000" w:themeColor="text1"/>
          <w:lang w:val="kk-KZ"/>
        </w:rPr>
        <w:t>Білім беру бағдарламасы Дублин дескрипторларына, Еуропалық жоғары білім аймағына арналған біліктілік шеңберінің 2-ші цикліне (A</w:t>
      </w:r>
      <w:r w:rsidR="003F05A1">
        <w:rPr>
          <w:bCs/>
          <w:color w:val="000000" w:themeColor="text1"/>
          <w:lang w:val="kk-KZ"/>
        </w:rPr>
        <w:t xml:space="preserve"> </w:t>
      </w:r>
      <w:r w:rsidRPr="003F05A1">
        <w:rPr>
          <w:bCs/>
          <w:color w:val="000000" w:themeColor="text1"/>
          <w:lang w:val="kk-KZ"/>
        </w:rPr>
        <w:t>Frame</w:t>
      </w:r>
      <w:r w:rsidR="003F05A1">
        <w:rPr>
          <w:bCs/>
          <w:color w:val="000000" w:themeColor="text1"/>
          <w:lang w:val="kk-KZ"/>
        </w:rPr>
        <w:t xml:space="preserve"> </w:t>
      </w:r>
      <w:r w:rsidRPr="003F05A1">
        <w:rPr>
          <w:bCs/>
          <w:color w:val="000000" w:themeColor="text1"/>
          <w:lang w:val="kk-KZ"/>
        </w:rPr>
        <w:t>work</w:t>
      </w:r>
      <w:r w:rsidR="003F05A1">
        <w:rPr>
          <w:bCs/>
          <w:color w:val="000000" w:themeColor="text1"/>
          <w:lang w:val="kk-KZ"/>
        </w:rPr>
        <w:t xml:space="preserve"> </w:t>
      </w:r>
      <w:r w:rsidRPr="003F05A1">
        <w:rPr>
          <w:bCs/>
          <w:color w:val="000000" w:themeColor="text1"/>
          <w:lang w:val="kk-KZ"/>
        </w:rPr>
        <w:t>for</w:t>
      </w:r>
      <w:r w:rsidR="003F05A1">
        <w:rPr>
          <w:bCs/>
          <w:color w:val="000000" w:themeColor="text1"/>
          <w:lang w:val="kk-KZ"/>
        </w:rPr>
        <w:t xml:space="preserve"> </w:t>
      </w:r>
      <w:r w:rsidRPr="003F05A1">
        <w:rPr>
          <w:bCs/>
          <w:color w:val="000000" w:themeColor="text1"/>
          <w:lang w:val="kk-KZ"/>
        </w:rPr>
        <w:t>Qualifications</w:t>
      </w:r>
      <w:r w:rsidR="003F05A1">
        <w:rPr>
          <w:bCs/>
          <w:color w:val="000000" w:themeColor="text1"/>
          <w:lang w:val="kk-KZ"/>
        </w:rPr>
        <w:t xml:space="preserve"> </w:t>
      </w:r>
      <w:r w:rsidRPr="003F05A1">
        <w:rPr>
          <w:bCs/>
          <w:color w:val="000000" w:themeColor="text1"/>
          <w:lang w:val="kk-KZ"/>
        </w:rPr>
        <w:t>of</w:t>
      </w:r>
      <w:r w:rsidR="003F05A1">
        <w:rPr>
          <w:bCs/>
          <w:color w:val="000000" w:themeColor="text1"/>
          <w:lang w:val="kk-KZ"/>
        </w:rPr>
        <w:t xml:space="preserve"> </w:t>
      </w:r>
      <w:r w:rsidRPr="003F05A1">
        <w:rPr>
          <w:bCs/>
          <w:color w:val="000000" w:themeColor="text1"/>
          <w:lang w:val="kk-KZ"/>
        </w:rPr>
        <w:t>the</w:t>
      </w:r>
      <w:r w:rsidR="003F05A1">
        <w:rPr>
          <w:bCs/>
          <w:color w:val="000000" w:themeColor="text1"/>
          <w:lang w:val="kk-KZ"/>
        </w:rPr>
        <w:t xml:space="preserve"> </w:t>
      </w:r>
      <w:r w:rsidRPr="003F05A1">
        <w:rPr>
          <w:bCs/>
          <w:color w:val="000000" w:themeColor="text1"/>
          <w:lang w:val="kk-KZ"/>
        </w:rPr>
        <w:t>European</w:t>
      </w:r>
      <w:r w:rsidR="003F05A1">
        <w:rPr>
          <w:bCs/>
          <w:color w:val="000000" w:themeColor="text1"/>
          <w:lang w:val="kk-KZ"/>
        </w:rPr>
        <w:t xml:space="preserve"> </w:t>
      </w:r>
      <w:r w:rsidRPr="003F05A1">
        <w:rPr>
          <w:bCs/>
          <w:color w:val="000000" w:themeColor="text1"/>
          <w:lang w:val="kk-KZ"/>
        </w:rPr>
        <w:t>Higher</w:t>
      </w:r>
      <w:r w:rsidR="003F05A1">
        <w:rPr>
          <w:bCs/>
          <w:color w:val="000000" w:themeColor="text1"/>
          <w:lang w:val="kk-KZ"/>
        </w:rPr>
        <w:t xml:space="preserve"> </w:t>
      </w:r>
      <w:r w:rsidRPr="003F05A1">
        <w:rPr>
          <w:bCs/>
          <w:color w:val="000000" w:themeColor="text1"/>
          <w:lang w:val="kk-KZ"/>
        </w:rPr>
        <w:t>Edication</w:t>
      </w:r>
      <w:r w:rsidR="003F05A1">
        <w:rPr>
          <w:bCs/>
          <w:color w:val="000000" w:themeColor="text1"/>
          <w:lang w:val="kk-KZ"/>
        </w:rPr>
        <w:t xml:space="preserve"> </w:t>
      </w:r>
      <w:r w:rsidRPr="003F05A1">
        <w:rPr>
          <w:bCs/>
          <w:color w:val="000000" w:themeColor="text1"/>
          <w:lang w:val="kk-KZ"/>
        </w:rPr>
        <w:t>Area), өмір бойы білім берудің Еуропалық біліктілік шеңберінің 6-шы деңгейіне (The</w:t>
      </w:r>
      <w:r w:rsidR="003F05A1">
        <w:rPr>
          <w:bCs/>
          <w:color w:val="000000" w:themeColor="text1"/>
          <w:lang w:val="kk-KZ"/>
        </w:rPr>
        <w:t xml:space="preserve"> </w:t>
      </w:r>
      <w:r w:rsidRPr="003F05A1">
        <w:rPr>
          <w:bCs/>
          <w:color w:val="000000" w:themeColor="text1"/>
          <w:lang w:val="kk-KZ"/>
        </w:rPr>
        <w:t>European</w:t>
      </w:r>
      <w:r w:rsidR="003F05A1">
        <w:rPr>
          <w:bCs/>
          <w:color w:val="000000" w:themeColor="text1"/>
          <w:lang w:val="kk-KZ"/>
        </w:rPr>
        <w:t xml:space="preserve"> </w:t>
      </w:r>
      <w:r w:rsidRPr="003F05A1">
        <w:rPr>
          <w:bCs/>
          <w:color w:val="000000" w:themeColor="text1"/>
          <w:lang w:val="kk-KZ"/>
        </w:rPr>
        <w:t>Qualifications</w:t>
      </w:r>
      <w:r w:rsidR="003F05A1">
        <w:rPr>
          <w:bCs/>
          <w:color w:val="000000" w:themeColor="text1"/>
          <w:lang w:val="kk-KZ"/>
        </w:rPr>
        <w:t xml:space="preserve"> </w:t>
      </w:r>
      <w:r w:rsidRPr="003F05A1">
        <w:rPr>
          <w:bCs/>
          <w:color w:val="000000" w:themeColor="text1"/>
          <w:lang w:val="kk-KZ"/>
        </w:rPr>
        <w:t>Life</w:t>
      </w:r>
      <w:r w:rsidR="003F05A1">
        <w:rPr>
          <w:bCs/>
          <w:color w:val="000000" w:themeColor="text1"/>
          <w:lang w:val="kk-KZ"/>
        </w:rPr>
        <w:t xml:space="preserve"> </w:t>
      </w:r>
      <w:r w:rsidRPr="003F05A1">
        <w:rPr>
          <w:bCs/>
          <w:color w:val="000000" w:themeColor="text1"/>
          <w:lang w:val="kk-KZ"/>
        </w:rPr>
        <w:t>long</w:t>
      </w:r>
      <w:r w:rsidR="003F05A1">
        <w:rPr>
          <w:bCs/>
          <w:color w:val="000000" w:themeColor="text1"/>
          <w:lang w:val="kk-KZ"/>
        </w:rPr>
        <w:t xml:space="preserve"> </w:t>
      </w:r>
      <w:r w:rsidRPr="003F05A1">
        <w:rPr>
          <w:bCs/>
          <w:color w:val="000000" w:themeColor="text1"/>
          <w:lang w:val="kk-KZ"/>
        </w:rPr>
        <w:t>Learning</w:t>
      </w:r>
      <w:r w:rsidR="003F05A1">
        <w:rPr>
          <w:bCs/>
          <w:color w:val="000000" w:themeColor="text1"/>
          <w:lang w:val="kk-KZ"/>
        </w:rPr>
        <w:t xml:space="preserve"> </w:t>
      </w:r>
      <w:r w:rsidRPr="003F05A1">
        <w:rPr>
          <w:bCs/>
          <w:color w:val="000000" w:themeColor="text1"/>
          <w:lang w:val="kk-KZ"/>
        </w:rPr>
        <w:t>forning) сәйкес келеді.</w:t>
      </w:r>
    </w:p>
    <w:p w:rsidR="00A97F12" w:rsidRDefault="00A97F12" w:rsidP="00AE059E">
      <w:pPr>
        <w:jc w:val="both"/>
        <w:rPr>
          <w:color w:val="000000" w:themeColor="text1"/>
          <w:lang w:val="kk-KZ"/>
        </w:rPr>
      </w:pPr>
    </w:p>
    <w:p w:rsidR="003F05A1" w:rsidRDefault="003F05A1" w:rsidP="00AE059E">
      <w:pPr>
        <w:jc w:val="both"/>
        <w:rPr>
          <w:color w:val="000000" w:themeColor="text1"/>
          <w:lang w:val="kk-KZ"/>
        </w:rPr>
      </w:pPr>
    </w:p>
    <w:p w:rsidR="003F05A1" w:rsidRDefault="003F05A1" w:rsidP="00AE059E">
      <w:pPr>
        <w:jc w:val="both"/>
        <w:rPr>
          <w:color w:val="000000" w:themeColor="text1"/>
          <w:lang w:val="kk-KZ"/>
        </w:rPr>
      </w:pPr>
    </w:p>
    <w:p w:rsidR="003F05A1" w:rsidRDefault="003F05A1" w:rsidP="00AE059E">
      <w:pPr>
        <w:jc w:val="both"/>
        <w:rPr>
          <w:color w:val="000000" w:themeColor="text1"/>
          <w:lang w:val="kk-KZ"/>
        </w:rPr>
      </w:pPr>
    </w:p>
    <w:p w:rsidR="003F05A1" w:rsidRPr="003F05A1" w:rsidRDefault="003F05A1" w:rsidP="00AE059E">
      <w:pPr>
        <w:jc w:val="both"/>
        <w:rPr>
          <w:color w:val="000000" w:themeColor="text1"/>
          <w:lang w:val="kk-KZ"/>
        </w:rPr>
      </w:pPr>
    </w:p>
    <w:p w:rsidR="00AE059E" w:rsidRDefault="003F05A1" w:rsidP="003F05A1">
      <w:pPr>
        <w:ind w:firstLine="567"/>
        <w:jc w:val="both"/>
        <w:rPr>
          <w:b/>
          <w:color w:val="000000" w:themeColor="text1"/>
          <w:lang w:val="kk-KZ"/>
        </w:rPr>
      </w:pPr>
      <w:r>
        <w:rPr>
          <w:b/>
          <w:color w:val="000000" w:themeColor="text1"/>
          <w:lang w:val="kk-KZ"/>
        </w:rPr>
        <w:lastRenderedPageBreak/>
        <w:t>5</w:t>
      </w:r>
      <w:r w:rsidR="00DA219D" w:rsidRPr="003F05A1">
        <w:rPr>
          <w:b/>
          <w:color w:val="000000" w:themeColor="text1"/>
          <w:lang w:val="kk-KZ"/>
        </w:rPr>
        <w:t>. Жоғары білімі бар мамандарды даярлау бағыттарының жіктеуішіне</w:t>
      </w:r>
      <w:r>
        <w:rPr>
          <w:b/>
          <w:color w:val="000000" w:themeColor="text1"/>
          <w:lang w:val="kk-KZ"/>
        </w:rPr>
        <w:t xml:space="preserve"> с</w:t>
      </w:r>
      <w:r w:rsidR="00DA219D" w:rsidRPr="003F05A1">
        <w:rPr>
          <w:b/>
          <w:color w:val="000000" w:themeColor="text1"/>
          <w:lang w:val="kk-KZ"/>
        </w:rPr>
        <w:t>әйкестігі</w:t>
      </w:r>
    </w:p>
    <w:p w:rsidR="003F05A1" w:rsidRPr="003F05A1" w:rsidRDefault="003F05A1" w:rsidP="00DA219D">
      <w:pPr>
        <w:jc w:val="both"/>
        <w:rPr>
          <w:color w:val="000000" w:themeColor="text1"/>
          <w:lang w:val="kk-KZ"/>
        </w:rPr>
      </w:pPr>
    </w:p>
    <w:p w:rsidR="00AE059E" w:rsidRPr="001862C8" w:rsidRDefault="000178F6" w:rsidP="003F05A1">
      <w:pPr>
        <w:ind w:firstLine="567"/>
        <w:jc w:val="both"/>
        <w:rPr>
          <w:color w:val="000000" w:themeColor="text1"/>
          <w:lang w:val="kk-KZ"/>
        </w:rPr>
      </w:pPr>
      <w:r>
        <w:rPr>
          <w:color w:val="000000" w:themeColor="text1"/>
          <w:lang w:val="kk-KZ"/>
        </w:rPr>
        <w:t>БББ</w:t>
      </w:r>
      <w:r w:rsidR="00DA219D" w:rsidRPr="001862C8">
        <w:rPr>
          <w:color w:val="000000" w:themeColor="text1"/>
          <w:lang w:val="kk-KZ"/>
        </w:rPr>
        <w:t xml:space="preserve"> құрылымы мен мазмұны 6В06141 «Виртуалды шындықты модельдеу және жобалау» білім беру бағдарламасының жоғары білімі бар кадрларды даярлау бағыттарының жіктеуішінің талаптарына сәйкес келеді.</w:t>
      </w:r>
    </w:p>
    <w:p w:rsidR="00DA219D" w:rsidRPr="001862C8" w:rsidRDefault="00DA219D" w:rsidP="00DA219D">
      <w:pPr>
        <w:ind w:firstLine="644"/>
        <w:jc w:val="both"/>
        <w:rPr>
          <w:color w:val="000000" w:themeColor="text1"/>
          <w:lang w:val="kk-KZ"/>
        </w:rPr>
      </w:pPr>
    </w:p>
    <w:p w:rsidR="00946C0A" w:rsidRPr="001862C8" w:rsidRDefault="00946C0A" w:rsidP="00DA219D">
      <w:pPr>
        <w:ind w:firstLine="644"/>
        <w:jc w:val="both"/>
        <w:rPr>
          <w:color w:val="000000" w:themeColor="text1"/>
          <w:lang w:val="kk-KZ"/>
        </w:rPr>
      </w:pPr>
    </w:p>
    <w:p w:rsidR="00AE059E" w:rsidRPr="001862C8" w:rsidRDefault="003F05A1" w:rsidP="003F05A1">
      <w:pPr>
        <w:ind w:firstLine="567"/>
        <w:jc w:val="both"/>
        <w:rPr>
          <w:b/>
          <w:color w:val="000000" w:themeColor="text1"/>
          <w:lang w:val="kk-KZ"/>
        </w:rPr>
      </w:pPr>
      <w:r>
        <w:rPr>
          <w:b/>
          <w:color w:val="000000" w:themeColor="text1"/>
          <w:lang w:val="kk-KZ"/>
        </w:rPr>
        <w:t>6</w:t>
      </w:r>
      <w:r w:rsidR="00F3129A" w:rsidRPr="001862C8">
        <w:rPr>
          <w:b/>
          <w:color w:val="000000" w:themeColor="text1"/>
          <w:lang w:val="kk-KZ"/>
        </w:rPr>
        <w:t>. БББ құрылымы мен мазмұны, оларды құрудың модульдік принципін қолдану</w:t>
      </w:r>
    </w:p>
    <w:p w:rsidR="00F3129A" w:rsidRPr="001862C8" w:rsidRDefault="00F3129A" w:rsidP="00AE059E">
      <w:pPr>
        <w:jc w:val="both"/>
        <w:rPr>
          <w:color w:val="000000" w:themeColor="text1"/>
          <w:lang w:val="kk-KZ"/>
        </w:rPr>
      </w:pPr>
    </w:p>
    <w:p w:rsidR="00F3129A" w:rsidRPr="001862C8" w:rsidRDefault="00F3129A" w:rsidP="00F3129A">
      <w:pPr>
        <w:ind w:firstLine="709"/>
        <w:jc w:val="both"/>
        <w:rPr>
          <w:color w:val="000000" w:themeColor="text1"/>
          <w:lang w:val="kk-KZ"/>
        </w:rPr>
      </w:pPr>
      <w:r w:rsidRPr="001862C8">
        <w:rPr>
          <w:color w:val="000000" w:themeColor="text1"/>
          <w:lang w:val="kk-KZ"/>
        </w:rPr>
        <w:t>Оқу жоспарына университет компонентінің пәндері және таңдау компонентінің пәндері кіреді.</w:t>
      </w:r>
    </w:p>
    <w:p w:rsidR="00F3129A" w:rsidRPr="001862C8" w:rsidRDefault="00F3129A" w:rsidP="00F3129A">
      <w:pPr>
        <w:ind w:firstLine="709"/>
        <w:jc w:val="both"/>
        <w:rPr>
          <w:color w:val="000000" w:themeColor="text1"/>
          <w:lang w:val="kk-KZ"/>
        </w:rPr>
      </w:pPr>
      <w:r w:rsidRPr="001862C8">
        <w:rPr>
          <w:color w:val="000000" w:themeColor="text1"/>
          <w:lang w:val="kk-KZ"/>
        </w:rPr>
        <w:t>ЖОО компонентінің пәндері жалпы және кәсіптік құзыреттердің қалыптасуын қамтамасыз етеді.</w:t>
      </w:r>
    </w:p>
    <w:p w:rsidR="00F3129A" w:rsidRPr="001862C8" w:rsidRDefault="00F3129A" w:rsidP="00F3129A">
      <w:pPr>
        <w:ind w:firstLine="709"/>
        <w:jc w:val="both"/>
        <w:rPr>
          <w:color w:val="000000" w:themeColor="text1"/>
          <w:lang w:val="kk-KZ"/>
        </w:rPr>
      </w:pPr>
      <w:r w:rsidRPr="001862C8">
        <w:rPr>
          <w:color w:val="000000" w:themeColor="text1"/>
          <w:lang w:val="kk-KZ"/>
        </w:rPr>
        <w:t>Таңдау компоненті пәндері студенттердің дайындығын кеңейтеді және тереңдетеді, бітірушінің еңбек нарығының талаптарына бәсекеге қабілеттілігін қамтамасыз ету үшін қажетті қосымша құзыреттіліктерді, білімдер мен дағдыларды меңгеруге ықпал етеді.</w:t>
      </w:r>
    </w:p>
    <w:p w:rsidR="00F3129A" w:rsidRPr="001862C8" w:rsidRDefault="00F3129A" w:rsidP="00F3129A">
      <w:pPr>
        <w:ind w:firstLine="709"/>
        <w:jc w:val="both"/>
        <w:rPr>
          <w:color w:val="000000" w:themeColor="text1"/>
          <w:lang w:val="kk-KZ"/>
        </w:rPr>
      </w:pPr>
      <w:r w:rsidRPr="001862C8">
        <w:rPr>
          <w:color w:val="000000" w:themeColor="text1"/>
          <w:lang w:val="kk-KZ"/>
        </w:rPr>
        <w:t>Білім беру бағдарламасының модульдік құрылысы өзара байланысты пәндерді қамтитын модульдерде кіріктірілген білім алуға мүмкіндік береді. Модульдік тәсіл білім беру бағдарламасын кезең-кезеңімен дамытуды қамтамасыз етуге арналған.</w:t>
      </w:r>
    </w:p>
    <w:p w:rsidR="00AE059E" w:rsidRPr="001862C8" w:rsidRDefault="00F3129A" w:rsidP="00F3129A">
      <w:pPr>
        <w:ind w:firstLine="709"/>
        <w:jc w:val="both"/>
        <w:rPr>
          <w:color w:val="000000" w:themeColor="text1"/>
          <w:lang w:val="kk-KZ"/>
        </w:rPr>
      </w:pPr>
      <w:r w:rsidRPr="001862C8">
        <w:rPr>
          <w:color w:val="000000" w:themeColor="text1"/>
          <w:lang w:val="kk-KZ"/>
        </w:rPr>
        <w:t>Білім беру модульдерінің құрамы отандық және халықаралық еңбек нарығында бәсекеге қабілетті математикалық және компьютерлік модельдеу саласындағы жоғары білікті мамандарды даярлаудың барлық өзекті бағыттарын қамтиды.</w:t>
      </w:r>
    </w:p>
    <w:p w:rsidR="00F3129A" w:rsidRPr="001862C8" w:rsidRDefault="00F3129A" w:rsidP="00F3129A">
      <w:pPr>
        <w:ind w:firstLine="709"/>
        <w:jc w:val="both"/>
        <w:rPr>
          <w:color w:val="000000" w:themeColor="text1"/>
          <w:lang w:val="kk-KZ"/>
        </w:rPr>
      </w:pPr>
    </w:p>
    <w:p w:rsidR="00AE059E" w:rsidRDefault="003F05A1" w:rsidP="003F05A1">
      <w:pPr>
        <w:ind w:firstLine="567"/>
        <w:jc w:val="both"/>
        <w:rPr>
          <w:b/>
          <w:color w:val="000000" w:themeColor="text1"/>
          <w:lang w:val="kk-KZ"/>
        </w:rPr>
      </w:pPr>
      <w:r>
        <w:rPr>
          <w:b/>
          <w:color w:val="000000" w:themeColor="text1"/>
          <w:lang w:val="kk-KZ"/>
        </w:rPr>
        <w:t>7</w:t>
      </w:r>
      <w:r w:rsidR="002C2372" w:rsidRPr="001862C8">
        <w:rPr>
          <w:b/>
          <w:color w:val="000000" w:themeColor="text1"/>
          <w:lang w:val="kk-KZ"/>
        </w:rPr>
        <w:t>. Б</w:t>
      </w:r>
      <w:r w:rsidR="002C2372">
        <w:rPr>
          <w:b/>
          <w:color w:val="000000" w:themeColor="text1"/>
          <w:lang w:val="kk-KZ"/>
        </w:rPr>
        <w:t>ББ</w:t>
      </w:r>
      <w:r w:rsidR="002C2372" w:rsidRPr="001862C8">
        <w:rPr>
          <w:b/>
          <w:color w:val="000000" w:themeColor="text1"/>
          <w:lang w:val="kk-KZ"/>
        </w:rPr>
        <w:t>-де қоғамның өзгермелі талаптарын көрсететін, негізгі құзыреттерді, зияткерлік және академиялық дағдыларды дамытатын кәсіби қызметке дайындық компоненттерінің болуы, оның ішінде үш тілді: қазақ, орыс және ағылшын тілдерін меңгеру жөніндегі президенттік бағдарламаны іске асыру.</w:t>
      </w:r>
    </w:p>
    <w:p w:rsidR="003F05A1" w:rsidRPr="003F05A1" w:rsidRDefault="003F05A1" w:rsidP="003F05A1">
      <w:pPr>
        <w:ind w:firstLine="567"/>
        <w:jc w:val="both"/>
        <w:rPr>
          <w:color w:val="000000" w:themeColor="text1"/>
          <w:lang w:val="kk-KZ"/>
        </w:rPr>
      </w:pPr>
    </w:p>
    <w:p w:rsidR="00AE059E" w:rsidRPr="001862C8" w:rsidRDefault="002C2372" w:rsidP="002C2372">
      <w:pPr>
        <w:ind w:firstLine="708"/>
        <w:jc w:val="both"/>
        <w:rPr>
          <w:bCs/>
          <w:color w:val="000000" w:themeColor="text1"/>
          <w:shd w:val="clear" w:color="auto" w:fill="FFFFFF"/>
          <w:lang w:val="kk-KZ"/>
        </w:rPr>
      </w:pPr>
      <w:r w:rsidRPr="001862C8">
        <w:rPr>
          <w:bCs/>
          <w:color w:val="000000" w:themeColor="text1"/>
          <w:shd w:val="clear" w:color="auto" w:fill="FFFFFF"/>
          <w:lang w:val="kk-KZ"/>
        </w:rPr>
        <w:t xml:space="preserve">Бағдарлама виртуалды және толықтырылған шындық жүйелерін енгізудің технологиялық аспектілерін зерттейді: мамандандырылған құрылғылар, VR/AR шындық жүйелерін құру кезеңдері, олардың құрамдас бөліктері, орталарды, объектілерді, кейіпкерлерді модельдеуге арналған 3D графикасы, интерактивті режимде модельді басқаруға арналған бағдарламалық құралдар. нақты уақыт режимі </w:t>
      </w:r>
      <w:r>
        <w:rPr>
          <w:bCs/>
          <w:color w:val="000000" w:themeColor="text1"/>
          <w:shd w:val="clear" w:color="auto" w:fill="FFFFFF"/>
          <w:lang w:val="kk-KZ"/>
        </w:rPr>
        <w:t>БББ</w:t>
      </w:r>
      <w:r w:rsidRPr="001862C8">
        <w:rPr>
          <w:bCs/>
          <w:color w:val="000000" w:themeColor="text1"/>
          <w:shd w:val="clear" w:color="auto" w:fill="FFFFFF"/>
          <w:lang w:val="kk-KZ"/>
        </w:rPr>
        <w:t xml:space="preserve"> қарауға ұсынылған сапалы, сауатты жасалған. Маңыздысы оның теория мен практиканың бірлігіне бағдарлануы, виртуалды шындықты модельдеу және жобалау саласындағы құзыретті маманды дайындауға бағытталуы. Енгізілген оқу пәндері оқу профиліндегі өзекті мәселелер мен мәселелердің барлық спектрін қамтиды, VR жүйелерін математикалық және компьютерлік модельдеу саласында қажетті арнайы білімдерді, дағдылар мен дағдыларды қалыптастыруға толық қабілетті.</w:t>
      </w:r>
    </w:p>
    <w:p w:rsidR="002C2372" w:rsidRPr="001862C8" w:rsidRDefault="002C2372" w:rsidP="00AE059E">
      <w:pPr>
        <w:jc w:val="both"/>
        <w:rPr>
          <w:color w:val="000000" w:themeColor="text1"/>
          <w:lang w:val="kk-KZ"/>
        </w:rPr>
      </w:pPr>
    </w:p>
    <w:p w:rsidR="00AE059E" w:rsidRPr="001862C8" w:rsidRDefault="003F05A1" w:rsidP="003F05A1">
      <w:pPr>
        <w:ind w:firstLine="567"/>
        <w:jc w:val="both"/>
        <w:rPr>
          <w:b/>
          <w:color w:val="000000" w:themeColor="text1"/>
          <w:lang w:val="kk-KZ"/>
        </w:rPr>
      </w:pPr>
      <w:r>
        <w:rPr>
          <w:b/>
          <w:color w:val="000000" w:themeColor="text1"/>
          <w:lang w:val="kk-KZ"/>
        </w:rPr>
        <w:t>8</w:t>
      </w:r>
      <w:r w:rsidR="008245D1" w:rsidRPr="001862C8">
        <w:rPr>
          <w:b/>
          <w:color w:val="000000" w:themeColor="text1"/>
          <w:lang w:val="kk-KZ"/>
        </w:rPr>
        <w:t>. Пәндердің логикалық бірізділігі және негізгі талаптардың оқу жоспарлары мен оқу бағдарламаларында бейнеленуі</w:t>
      </w:r>
    </w:p>
    <w:p w:rsidR="008245D1" w:rsidRPr="001862C8" w:rsidRDefault="008245D1" w:rsidP="008245D1">
      <w:pPr>
        <w:ind w:firstLine="708"/>
        <w:jc w:val="both"/>
        <w:rPr>
          <w:color w:val="000000" w:themeColor="text1"/>
          <w:lang w:val="kk-KZ"/>
        </w:rPr>
      </w:pPr>
    </w:p>
    <w:p w:rsidR="008245D1" w:rsidRPr="008245D1" w:rsidRDefault="008245D1" w:rsidP="008245D1">
      <w:pPr>
        <w:ind w:firstLine="709"/>
        <w:jc w:val="both"/>
        <w:rPr>
          <w:color w:val="000000" w:themeColor="text1"/>
          <w:lang w:val="kk-KZ"/>
        </w:rPr>
      </w:pPr>
      <w:r w:rsidRPr="008245D1">
        <w:rPr>
          <w:color w:val="000000" w:themeColor="text1"/>
          <w:lang w:val="kk-KZ"/>
        </w:rPr>
        <w:t>Оқу кезеңдері үшін пәндер логикалық реттілікпен орналастырылған. Білім беру бағдарламасының құрылымдық бөліктері: өзара байланысты, жоспарланған нәтижеге жетуге бағытталған, бірізді, толық ашылған.</w:t>
      </w:r>
    </w:p>
    <w:p w:rsidR="008245D1" w:rsidRPr="008245D1" w:rsidRDefault="008245D1" w:rsidP="008245D1">
      <w:pPr>
        <w:ind w:firstLine="709"/>
        <w:jc w:val="both"/>
        <w:rPr>
          <w:color w:val="000000" w:themeColor="text1"/>
          <w:lang w:val="kk-KZ"/>
        </w:rPr>
      </w:pPr>
      <w:r w:rsidRPr="008245D1">
        <w:rPr>
          <w:color w:val="000000" w:themeColor="text1"/>
          <w:lang w:val="kk-KZ"/>
        </w:rPr>
        <w:t>Білім беру бағдарламасының пәндерінің мазмұны бітірушінің қабылданған құзыреттілік үлгісіне сәйкес келеді.</w:t>
      </w:r>
    </w:p>
    <w:p w:rsidR="008245D1" w:rsidRDefault="008245D1" w:rsidP="008245D1">
      <w:pPr>
        <w:ind w:firstLine="709"/>
        <w:jc w:val="both"/>
        <w:rPr>
          <w:color w:val="000000" w:themeColor="text1"/>
          <w:lang w:val="kk-KZ"/>
        </w:rPr>
      </w:pPr>
      <w:r w:rsidRPr="008245D1">
        <w:rPr>
          <w:color w:val="000000" w:themeColor="text1"/>
          <w:lang w:val="kk-KZ"/>
        </w:rPr>
        <w:t>Білім беру бағдарламасы оқу-әдістемелік құжаттамамен және тиісті материалдармен толық қамтамасыз етілген.</w:t>
      </w:r>
    </w:p>
    <w:p w:rsidR="008245D1" w:rsidRPr="008245D1" w:rsidRDefault="008245D1" w:rsidP="008245D1">
      <w:pPr>
        <w:ind w:firstLine="709"/>
        <w:jc w:val="both"/>
        <w:rPr>
          <w:color w:val="000000" w:themeColor="text1"/>
          <w:lang w:val="kk-KZ"/>
        </w:rPr>
      </w:pPr>
      <w:r w:rsidRPr="008245D1">
        <w:rPr>
          <w:color w:val="000000" w:themeColor="text1"/>
          <w:lang w:val="kk-KZ"/>
        </w:rPr>
        <w:lastRenderedPageBreak/>
        <w:t>Жоғары білікті мамандарды даярлау мақсатында оқу қызметінің барлық түрлері қарастырылған. Оқу пәндері мен оқыту түрлері бойынша жоспарланған көлем мен уақыт ресурсы түлектердің деңгейіне қойылатын біліктілік талаптарына сәйкес келеді, сонымен қатар олардың білім беру қажеттіліктерін жан-жақты қанағаттандыруға ықпал етеді.</w:t>
      </w:r>
    </w:p>
    <w:p w:rsidR="00AE059E" w:rsidRDefault="008245D1" w:rsidP="008245D1">
      <w:pPr>
        <w:ind w:firstLine="709"/>
        <w:jc w:val="both"/>
        <w:rPr>
          <w:color w:val="000000" w:themeColor="text1"/>
          <w:lang w:val="kk-KZ"/>
        </w:rPr>
      </w:pPr>
      <w:r w:rsidRPr="008245D1">
        <w:rPr>
          <w:color w:val="000000" w:themeColor="text1"/>
          <w:lang w:val="kk-KZ"/>
        </w:rPr>
        <w:t>Білім беру бағдарламасының әдістемелік жабдықталуы студенттерді оқыту, тәрбиелеу және дамытудың негізгі бағыттарындағы міндеттерді табысты шешуге ықпал етеді.</w:t>
      </w:r>
    </w:p>
    <w:p w:rsidR="008245D1" w:rsidRPr="008245D1" w:rsidRDefault="008245D1" w:rsidP="008245D1">
      <w:pPr>
        <w:ind w:firstLine="709"/>
        <w:jc w:val="both"/>
        <w:rPr>
          <w:color w:val="000000" w:themeColor="text1"/>
          <w:lang w:val="kk-KZ"/>
        </w:rPr>
      </w:pPr>
    </w:p>
    <w:p w:rsidR="00B8471F" w:rsidRDefault="003F05A1" w:rsidP="003F05A1">
      <w:pPr>
        <w:ind w:firstLine="567"/>
        <w:jc w:val="both"/>
        <w:rPr>
          <w:b/>
          <w:color w:val="000000" w:themeColor="text1"/>
          <w:lang w:val="kk-KZ"/>
        </w:rPr>
      </w:pPr>
      <w:r>
        <w:rPr>
          <w:b/>
          <w:color w:val="000000" w:themeColor="text1"/>
          <w:lang w:val="kk-KZ"/>
        </w:rPr>
        <w:t>9</w:t>
      </w:r>
      <w:r w:rsidR="00B8471F" w:rsidRPr="00B8471F">
        <w:rPr>
          <w:b/>
          <w:color w:val="000000" w:themeColor="text1"/>
          <w:lang w:val="kk-KZ"/>
        </w:rPr>
        <w:t xml:space="preserve">. Студенттер мен оқытушылардың кредиттер бойынша оқу жүктемесін, оның кредиттік оқыту жүйесінің параметрлеріне сәйкестігін есепке алу жүйесінің </w:t>
      </w:r>
      <w:r w:rsidR="00B8471F">
        <w:rPr>
          <w:b/>
          <w:color w:val="000000" w:themeColor="text1"/>
          <w:lang w:val="kk-KZ"/>
        </w:rPr>
        <w:t>БББ</w:t>
      </w:r>
      <w:r w:rsidR="00B8471F" w:rsidRPr="00B8471F">
        <w:rPr>
          <w:b/>
          <w:color w:val="000000" w:themeColor="text1"/>
          <w:lang w:val="kk-KZ"/>
        </w:rPr>
        <w:t xml:space="preserve"> көрінісі.</w:t>
      </w:r>
    </w:p>
    <w:p w:rsidR="003F05A1" w:rsidRDefault="003F05A1" w:rsidP="00AE059E">
      <w:pPr>
        <w:ind w:firstLine="709"/>
        <w:jc w:val="both"/>
        <w:rPr>
          <w:b/>
          <w:color w:val="000000" w:themeColor="text1"/>
          <w:lang w:val="kk-KZ"/>
        </w:rPr>
      </w:pPr>
    </w:p>
    <w:p w:rsidR="00AE059E" w:rsidRDefault="00B8471F" w:rsidP="00B8471F">
      <w:pPr>
        <w:ind w:firstLine="708"/>
        <w:jc w:val="both"/>
        <w:rPr>
          <w:color w:val="000000" w:themeColor="text1"/>
          <w:lang w:val="kk-KZ"/>
        </w:rPr>
      </w:pPr>
      <w:r>
        <w:rPr>
          <w:color w:val="000000" w:themeColor="text1"/>
          <w:lang w:val="kk-KZ"/>
        </w:rPr>
        <w:t>БББ</w:t>
      </w:r>
      <w:r w:rsidRPr="00B8471F">
        <w:rPr>
          <w:color w:val="000000" w:themeColor="text1"/>
          <w:lang w:val="kk-KZ"/>
        </w:rPr>
        <w:t xml:space="preserve"> мазмұны оқытудың кредиттік технологиясының талаптарына, оның ішінде несие бойынша оқытушылар мен студенттердің оқу жүктемесін есепке алу тұрғысынан толығымен сәйкес келеді. 240 кредитті оқу жоспарлануда.</w:t>
      </w:r>
    </w:p>
    <w:p w:rsidR="008F5E0D" w:rsidRPr="00B8471F" w:rsidRDefault="008F5E0D" w:rsidP="00B8471F">
      <w:pPr>
        <w:ind w:firstLine="708"/>
        <w:jc w:val="both"/>
        <w:rPr>
          <w:color w:val="000000" w:themeColor="text1"/>
          <w:lang w:val="kk-KZ"/>
        </w:rPr>
      </w:pPr>
    </w:p>
    <w:p w:rsidR="00AE059E" w:rsidRDefault="003F05A1" w:rsidP="003F05A1">
      <w:pPr>
        <w:ind w:firstLine="567"/>
        <w:jc w:val="both"/>
        <w:rPr>
          <w:b/>
          <w:color w:val="000000" w:themeColor="text1"/>
          <w:lang w:val="kk-KZ"/>
        </w:rPr>
      </w:pPr>
      <w:r>
        <w:rPr>
          <w:b/>
          <w:color w:val="000000" w:themeColor="text1"/>
          <w:lang w:val="kk-KZ"/>
        </w:rPr>
        <w:t xml:space="preserve">10. </w:t>
      </w:r>
      <w:r w:rsidR="008F5E0D" w:rsidRPr="008F5E0D">
        <w:rPr>
          <w:b/>
          <w:color w:val="000000" w:themeColor="text1"/>
          <w:lang w:val="kk-KZ"/>
        </w:rPr>
        <w:t>Кредиттердегі оқу жүктемесінде көрсетілген теориялық материалды бекітудің өндірістік практика бағдарламаларында болуы.</w:t>
      </w:r>
    </w:p>
    <w:p w:rsidR="008F5E0D" w:rsidRPr="008F5E0D" w:rsidRDefault="008F5E0D" w:rsidP="008F5E0D">
      <w:pPr>
        <w:ind w:firstLine="708"/>
        <w:jc w:val="both"/>
        <w:rPr>
          <w:color w:val="000000" w:themeColor="text1"/>
          <w:lang w:val="kk-KZ"/>
        </w:rPr>
      </w:pPr>
    </w:p>
    <w:p w:rsidR="00AE059E" w:rsidRDefault="008F5E0D" w:rsidP="00AE059E">
      <w:pPr>
        <w:ind w:firstLine="709"/>
        <w:jc w:val="both"/>
        <w:rPr>
          <w:color w:val="000000" w:themeColor="text1"/>
          <w:lang w:val="kk-KZ"/>
        </w:rPr>
      </w:pPr>
      <w:r w:rsidRPr="008F5E0D">
        <w:rPr>
          <w:color w:val="000000" w:themeColor="text1"/>
          <w:lang w:val="kk-KZ"/>
        </w:rPr>
        <w:t>Білім беру бағдарламасы тәжірибенің үш түрін қарастырады: оқу 2 кредит көлемінде, өндірістік практика I 4 кредит көлемінде, өндірістік практика II 6 кредит көлемінде және диплом алдындағы 8 кредит көлемінде.</w:t>
      </w:r>
    </w:p>
    <w:p w:rsidR="008F5E0D" w:rsidRPr="008F5E0D" w:rsidRDefault="008F5E0D" w:rsidP="00AE059E">
      <w:pPr>
        <w:ind w:firstLine="709"/>
        <w:jc w:val="both"/>
        <w:rPr>
          <w:b/>
          <w:bCs/>
          <w:color w:val="000000" w:themeColor="text1"/>
          <w:lang w:val="kk-KZ"/>
        </w:rPr>
      </w:pPr>
    </w:p>
    <w:p w:rsidR="00AE059E" w:rsidRDefault="003F05A1" w:rsidP="008F5E0D">
      <w:pPr>
        <w:ind w:firstLine="567"/>
        <w:jc w:val="both"/>
        <w:rPr>
          <w:b/>
          <w:bCs/>
          <w:color w:val="000000"/>
          <w:lang w:val="kk-KZ"/>
        </w:rPr>
      </w:pPr>
      <w:r>
        <w:rPr>
          <w:b/>
          <w:bCs/>
          <w:color w:val="000000"/>
          <w:lang w:val="kk-KZ"/>
        </w:rPr>
        <w:t xml:space="preserve">11. </w:t>
      </w:r>
      <w:r w:rsidR="008F5E0D" w:rsidRPr="008F5E0D">
        <w:rPr>
          <w:b/>
          <w:bCs/>
          <w:color w:val="000000"/>
          <w:lang w:val="kk-KZ"/>
        </w:rPr>
        <w:t>ББ іске асыруға қатысатын ПОҚ туралы мәліметтер</w:t>
      </w:r>
    </w:p>
    <w:p w:rsidR="008F5E0D" w:rsidRPr="008F5E0D" w:rsidRDefault="008F5E0D" w:rsidP="008F5E0D">
      <w:pPr>
        <w:ind w:firstLine="567"/>
        <w:jc w:val="both"/>
        <w:rPr>
          <w:b/>
          <w:bCs/>
          <w:color w:val="000000" w:themeColor="text1"/>
          <w:lang w:val="kk-KZ"/>
        </w:rPr>
      </w:pPr>
    </w:p>
    <w:p w:rsidR="00AE059E" w:rsidRPr="00CD24E1" w:rsidRDefault="008F5E0D" w:rsidP="00AE059E">
      <w:pPr>
        <w:ind w:firstLine="709"/>
        <w:jc w:val="both"/>
        <w:rPr>
          <w:color w:val="000000"/>
          <w:lang w:val="kk-KZ"/>
        </w:rPr>
      </w:pPr>
      <w:r w:rsidRPr="008F5E0D">
        <w:rPr>
          <w:color w:val="000000"/>
          <w:lang w:val="kk-KZ"/>
        </w:rPr>
        <w:t xml:space="preserve">ББ-да оны іске асыруға қатысатын ПОҚ туралы мәліметтер көрсетілген. </w:t>
      </w:r>
      <w:r w:rsidRPr="00CD24E1">
        <w:rPr>
          <w:color w:val="000000"/>
          <w:lang w:val="kk-KZ"/>
        </w:rPr>
        <w:t>ПОҚ-ға қойылатын біліктілік талаптары сақталады.</w:t>
      </w:r>
    </w:p>
    <w:p w:rsidR="008F5E0D" w:rsidRPr="00CD24E1" w:rsidRDefault="008F5E0D" w:rsidP="00AE059E">
      <w:pPr>
        <w:ind w:firstLine="709"/>
        <w:jc w:val="both"/>
        <w:rPr>
          <w:color w:val="000000" w:themeColor="text1"/>
          <w:lang w:val="kk-KZ"/>
        </w:rPr>
      </w:pPr>
    </w:p>
    <w:p w:rsidR="00AE059E" w:rsidRDefault="003F05A1" w:rsidP="003F05A1">
      <w:pPr>
        <w:ind w:firstLine="567"/>
        <w:jc w:val="both"/>
        <w:rPr>
          <w:b/>
          <w:color w:val="000000" w:themeColor="text1"/>
          <w:lang w:val="kk-KZ"/>
        </w:rPr>
      </w:pPr>
      <w:r>
        <w:rPr>
          <w:b/>
          <w:color w:val="000000" w:themeColor="text1"/>
          <w:lang w:val="kk-KZ"/>
        </w:rPr>
        <w:t xml:space="preserve">12. </w:t>
      </w:r>
      <w:r w:rsidR="00181043" w:rsidRPr="00CD24E1">
        <w:rPr>
          <w:b/>
          <w:color w:val="000000" w:themeColor="text1"/>
          <w:lang w:val="kk-KZ"/>
        </w:rPr>
        <w:t xml:space="preserve"> Б</w:t>
      </w:r>
      <w:r w:rsidR="00181043">
        <w:rPr>
          <w:b/>
          <w:color w:val="000000" w:themeColor="text1"/>
          <w:lang w:val="kk-KZ"/>
        </w:rPr>
        <w:t>ББ</w:t>
      </w:r>
      <w:r w:rsidR="00181043" w:rsidRPr="00CD24E1">
        <w:rPr>
          <w:b/>
          <w:color w:val="000000" w:themeColor="text1"/>
          <w:lang w:val="kk-KZ"/>
        </w:rPr>
        <w:t xml:space="preserve"> меңгеру нәтижесінде алынған біліктілік</w:t>
      </w:r>
    </w:p>
    <w:p w:rsidR="003F05A1" w:rsidRPr="00CD24E1" w:rsidRDefault="003F05A1" w:rsidP="003F05A1">
      <w:pPr>
        <w:ind w:firstLine="567"/>
        <w:jc w:val="both"/>
        <w:rPr>
          <w:color w:val="000000" w:themeColor="text1"/>
          <w:lang w:val="kk-KZ"/>
        </w:rPr>
      </w:pPr>
    </w:p>
    <w:p w:rsidR="00AE059E" w:rsidRPr="00CD24E1" w:rsidRDefault="00181043" w:rsidP="00181043">
      <w:pPr>
        <w:ind w:firstLine="644"/>
        <w:jc w:val="both"/>
        <w:rPr>
          <w:color w:val="000000" w:themeColor="text1"/>
          <w:lang w:val="kk-KZ"/>
        </w:rPr>
      </w:pPr>
      <w:r w:rsidRPr="00CD24E1">
        <w:rPr>
          <w:color w:val="000000" w:themeColor="text1"/>
          <w:lang w:val="kk-KZ"/>
        </w:rPr>
        <w:t>Б</w:t>
      </w:r>
      <w:r>
        <w:rPr>
          <w:color w:val="000000" w:themeColor="text1"/>
          <w:lang w:val="kk-KZ"/>
        </w:rPr>
        <w:t>ББ</w:t>
      </w:r>
      <w:r w:rsidRPr="00CD24E1">
        <w:rPr>
          <w:color w:val="000000" w:themeColor="text1"/>
          <w:lang w:val="kk-KZ"/>
        </w:rPr>
        <w:t xml:space="preserve"> игергеннен кейін бітірушіге 6В06141-«Виртуалды шындықты модельдеу және жобалау» білім беру бағдарламасы бойынша ақпараттық-коммуникациялық технологиялар саласындағы бакалавр біліктілігі беріледі.</w:t>
      </w:r>
    </w:p>
    <w:p w:rsidR="00181043" w:rsidRPr="00CD24E1" w:rsidRDefault="00181043" w:rsidP="00181043">
      <w:pPr>
        <w:ind w:firstLine="644"/>
        <w:jc w:val="both"/>
        <w:rPr>
          <w:color w:val="000000" w:themeColor="text1"/>
          <w:lang w:val="kk-KZ"/>
        </w:rPr>
      </w:pPr>
    </w:p>
    <w:p w:rsidR="00AE059E" w:rsidRPr="001862C8" w:rsidRDefault="003F05A1" w:rsidP="003F05A1">
      <w:pPr>
        <w:ind w:firstLine="567"/>
        <w:jc w:val="both"/>
        <w:rPr>
          <w:b/>
          <w:color w:val="000000" w:themeColor="text1"/>
          <w:lang w:val="kk-KZ"/>
        </w:rPr>
      </w:pPr>
      <w:r>
        <w:rPr>
          <w:b/>
          <w:color w:val="000000" w:themeColor="text1"/>
          <w:lang w:val="kk-KZ"/>
        </w:rPr>
        <w:t xml:space="preserve">13. </w:t>
      </w:r>
      <w:r w:rsidR="00736D1E">
        <w:rPr>
          <w:b/>
          <w:color w:val="000000" w:themeColor="text1"/>
          <w:lang w:val="kk-KZ"/>
        </w:rPr>
        <w:t>Ұсыныстар</w:t>
      </w:r>
    </w:p>
    <w:p w:rsidR="00AE059E" w:rsidRPr="001862C8" w:rsidRDefault="00AE059E" w:rsidP="00AE059E">
      <w:pPr>
        <w:ind w:firstLine="709"/>
        <w:jc w:val="both"/>
        <w:rPr>
          <w:color w:val="000000" w:themeColor="text1"/>
          <w:lang w:val="kk-KZ"/>
        </w:rPr>
      </w:pPr>
    </w:p>
    <w:p w:rsidR="00034337" w:rsidRPr="001862C8" w:rsidRDefault="00034337" w:rsidP="00034337">
      <w:pPr>
        <w:ind w:firstLine="567"/>
        <w:jc w:val="both"/>
        <w:rPr>
          <w:color w:val="000000" w:themeColor="text1"/>
          <w:lang w:val="kk-KZ"/>
        </w:rPr>
      </w:pPr>
      <w:r w:rsidRPr="001862C8">
        <w:rPr>
          <w:color w:val="000000" w:themeColor="text1"/>
          <w:lang w:val="kk-KZ"/>
        </w:rPr>
        <w:t>Жоғарыда айтылғандарға сәйкес, Б</w:t>
      </w:r>
      <w:r>
        <w:rPr>
          <w:color w:val="000000" w:themeColor="text1"/>
          <w:lang w:val="kk-KZ"/>
        </w:rPr>
        <w:t>ББ</w:t>
      </w:r>
      <w:r w:rsidRPr="001862C8">
        <w:rPr>
          <w:color w:val="000000" w:themeColor="text1"/>
          <w:lang w:val="kk-KZ"/>
        </w:rPr>
        <w:t xml:space="preserve"> мақсаттары мен мазмұны ақпараттық-коммуникациялық технологиялар саласында маманданған бакалаврларды даярлауға қойылатын заманауи біліктілік талаптарына сәйкес келеді деп айтуға болады.</w:t>
      </w:r>
    </w:p>
    <w:p w:rsidR="00AE059E" w:rsidRPr="001862C8" w:rsidRDefault="00034337" w:rsidP="00034337">
      <w:pPr>
        <w:ind w:firstLine="567"/>
        <w:jc w:val="both"/>
        <w:rPr>
          <w:color w:val="000000" w:themeColor="text1"/>
          <w:lang w:val="kk-KZ"/>
        </w:rPr>
      </w:pPr>
      <w:r w:rsidRPr="001862C8">
        <w:rPr>
          <w:color w:val="000000" w:themeColor="text1"/>
          <w:lang w:val="kk-KZ"/>
        </w:rPr>
        <w:t>Ұсынылған білім беру бағдарламасын іске асыру үшін қабылдау ұсынылады.</w:t>
      </w:r>
    </w:p>
    <w:p w:rsidR="00034337" w:rsidRDefault="00034337" w:rsidP="00034337">
      <w:pPr>
        <w:ind w:firstLine="567"/>
        <w:jc w:val="both"/>
        <w:rPr>
          <w:color w:val="000000" w:themeColor="text1"/>
          <w:lang w:val="kk-KZ" w:eastAsia="ko-KR"/>
        </w:rPr>
      </w:pPr>
    </w:p>
    <w:p w:rsidR="00943C90" w:rsidRDefault="00943C90" w:rsidP="00034337">
      <w:pPr>
        <w:ind w:firstLine="567"/>
        <w:jc w:val="both"/>
        <w:rPr>
          <w:color w:val="000000" w:themeColor="text1"/>
          <w:lang w:val="kk-KZ" w:eastAsia="ko-KR"/>
        </w:rPr>
      </w:pPr>
    </w:p>
    <w:p w:rsidR="00943C90" w:rsidRDefault="00943C90" w:rsidP="00034337">
      <w:pPr>
        <w:ind w:firstLine="567"/>
        <w:jc w:val="both"/>
        <w:rPr>
          <w:color w:val="000000" w:themeColor="text1"/>
          <w:lang w:val="kk-KZ" w:eastAsia="ko-KR"/>
        </w:rPr>
      </w:pPr>
    </w:p>
    <w:p w:rsidR="00943C90" w:rsidRPr="00943C90" w:rsidRDefault="00943C90" w:rsidP="00034337">
      <w:pPr>
        <w:ind w:firstLine="567"/>
        <w:jc w:val="both"/>
        <w:rPr>
          <w:color w:val="000000" w:themeColor="text1"/>
          <w:lang w:val="kk-KZ" w:eastAsia="ko-KR"/>
        </w:rPr>
      </w:pPr>
    </w:p>
    <w:p w:rsidR="00AE059E" w:rsidRPr="00467175" w:rsidRDefault="00AE059E" w:rsidP="00AE059E">
      <w:pPr>
        <w:ind w:firstLine="567"/>
        <w:rPr>
          <w:color w:val="000000" w:themeColor="text1"/>
          <w:lang w:eastAsia="ko-KR"/>
        </w:rPr>
      </w:pPr>
      <w:r w:rsidRPr="00467175">
        <w:rPr>
          <w:color w:val="000000" w:themeColor="text1"/>
          <w:lang w:eastAsia="ko-KR"/>
        </w:rPr>
        <w:t xml:space="preserve">Эксперт                                                                                       </w:t>
      </w:r>
    </w:p>
    <w:p w:rsidR="00943C90" w:rsidRDefault="00943C90" w:rsidP="00AE059E">
      <w:pPr>
        <w:ind w:firstLine="567"/>
        <w:rPr>
          <w:color w:val="000000" w:themeColor="text1"/>
          <w:lang w:val="kk-KZ" w:eastAsia="ko-KR"/>
        </w:rPr>
      </w:pPr>
      <w:r>
        <w:rPr>
          <w:color w:val="000000" w:themeColor="text1"/>
          <w:lang w:val="kk-KZ" w:eastAsia="ko-KR"/>
        </w:rPr>
        <w:t xml:space="preserve">«Ақпараттық жүйелер және моделдеу» </w:t>
      </w:r>
    </w:p>
    <w:p w:rsidR="00AE059E" w:rsidRPr="00943C90" w:rsidRDefault="00943C90" w:rsidP="00AE059E">
      <w:pPr>
        <w:ind w:firstLine="567"/>
        <w:rPr>
          <w:color w:val="000000" w:themeColor="text1"/>
          <w:lang w:val="kk-KZ" w:eastAsia="ko-KR"/>
        </w:rPr>
      </w:pPr>
      <w:r>
        <w:rPr>
          <w:color w:val="000000" w:themeColor="text1"/>
          <w:lang w:val="kk-KZ" w:eastAsia="ko-KR"/>
        </w:rPr>
        <w:t>кафедрасының т.ғ.к., доценті</w:t>
      </w:r>
      <w:r w:rsidR="00CD24E1" w:rsidRPr="00943C90">
        <w:rPr>
          <w:color w:val="000000" w:themeColor="text1"/>
          <w:lang w:val="kk-KZ" w:eastAsia="ko-KR"/>
        </w:rPr>
        <w:tab/>
      </w:r>
      <w:r>
        <w:rPr>
          <w:color w:val="000000" w:themeColor="text1"/>
          <w:lang w:val="kk-KZ" w:eastAsia="ko-KR"/>
        </w:rPr>
        <w:t xml:space="preserve">               </w:t>
      </w:r>
      <w:r w:rsidR="00CD24E1" w:rsidRPr="00943C90">
        <w:rPr>
          <w:color w:val="000000" w:themeColor="text1"/>
          <w:lang w:val="kk-KZ" w:eastAsia="ko-KR"/>
        </w:rPr>
        <w:tab/>
      </w:r>
      <w:r w:rsidR="00CD24E1" w:rsidRPr="00943C90">
        <w:rPr>
          <w:color w:val="000000" w:themeColor="text1"/>
          <w:lang w:val="kk-KZ" w:eastAsia="ko-KR"/>
        </w:rPr>
        <w:tab/>
      </w:r>
      <w:r>
        <w:rPr>
          <w:color w:val="000000" w:themeColor="text1"/>
          <w:lang w:val="kk-KZ" w:eastAsia="ko-KR"/>
        </w:rPr>
        <w:t xml:space="preserve">         Исмаилов Х.Б.</w:t>
      </w:r>
    </w:p>
    <w:sectPr w:rsidR="00AE059E" w:rsidRPr="00943C90" w:rsidSect="00E221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B14" w:rsidRDefault="00E35B14" w:rsidP="00F039B9">
      <w:r>
        <w:separator/>
      </w:r>
    </w:p>
  </w:endnote>
  <w:endnote w:type="continuationSeparator" w:id="1">
    <w:p w:rsidR="00E35B14" w:rsidRDefault="00E35B14" w:rsidP="00F03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eeSans">
    <w:altName w:val="Times New Roman"/>
    <w:panose1 w:val="00000000000000000000"/>
    <w:charset w:val="00"/>
    <w:family w:val="roman"/>
    <w:notTrueType/>
    <w:pitch w:val="default"/>
    <w:sig w:usb0="00000000" w:usb1="00000000" w:usb2="00000000" w:usb3="00000000" w:csb0="00000000"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TimesNewRomanPS-ItalicMT">
    <w:altName w:val="MS Mincho"/>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5142"/>
    </w:sdtPr>
    <w:sdtContent>
      <w:p w:rsidR="00920CF1" w:rsidRDefault="0096315A">
        <w:pPr>
          <w:pStyle w:val="af6"/>
          <w:jc w:val="center"/>
        </w:pPr>
        <w:fldSimple w:instr=" PAGE   \* MERGEFORMAT ">
          <w:r w:rsidR="00AA7970">
            <w:rPr>
              <w:noProof/>
            </w:rPr>
            <w:t>2</w:t>
          </w:r>
        </w:fldSimple>
      </w:p>
    </w:sdtContent>
  </w:sdt>
  <w:p w:rsidR="00920CF1" w:rsidRDefault="00920CF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B14" w:rsidRDefault="00E35B14" w:rsidP="00F039B9">
      <w:r>
        <w:separator/>
      </w:r>
    </w:p>
  </w:footnote>
  <w:footnote w:type="continuationSeparator" w:id="1">
    <w:p w:rsidR="00E35B14" w:rsidRDefault="00E35B14" w:rsidP="00F039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844CF2"/>
    <w:lvl w:ilvl="0">
      <w:numFmt w:val="bullet"/>
      <w:lvlText w:val="*"/>
      <w:lvlJc w:val="left"/>
    </w:lvl>
  </w:abstractNum>
  <w:abstractNum w:abstractNumId="1">
    <w:nsid w:val="00000009"/>
    <w:multiLevelType w:val="multilevel"/>
    <w:tmpl w:val="00000009"/>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3">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190FBC"/>
    <w:multiLevelType w:val="hybridMultilevel"/>
    <w:tmpl w:val="C58C1A5C"/>
    <w:lvl w:ilvl="0" w:tplc="9266E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B70719"/>
    <w:multiLevelType w:val="hybridMultilevel"/>
    <w:tmpl w:val="7254807E"/>
    <w:lvl w:ilvl="0" w:tplc="DA6622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521162"/>
    <w:multiLevelType w:val="multilevel"/>
    <w:tmpl w:val="2D5A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10">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16">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17">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3FF26F62"/>
    <w:multiLevelType w:val="hybridMultilevel"/>
    <w:tmpl w:val="C66CD692"/>
    <w:lvl w:ilvl="0" w:tplc="48FA24A2">
      <w:start w:val="1"/>
      <w:numFmt w:val="bullet"/>
      <w:lvlText w:val="•"/>
      <w:lvlJc w:val="left"/>
      <w:pPr>
        <w:ind w:left="720" w:hanging="360"/>
      </w:pPr>
      <w:rPr>
        <w:rFonts w:ascii="Arial" w:hAnsi="Arial" w:cs="Times New Roman" w:hint="default"/>
      </w:rPr>
    </w:lvl>
    <w:lvl w:ilvl="1" w:tplc="3F8E8DDA">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CE549F"/>
    <w:multiLevelType w:val="hybridMultilevel"/>
    <w:tmpl w:val="DA86FB40"/>
    <w:lvl w:ilvl="0" w:tplc="8BA6D6C6">
      <w:start w:val="1"/>
      <w:numFmt w:val="decimal"/>
      <w:lvlText w:val="%1."/>
      <w:lvlJc w:val="left"/>
      <w:pPr>
        <w:ind w:left="1080" w:hanging="360"/>
      </w:pPr>
      <w:rPr>
        <w:rFonts w:hint="default"/>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683430"/>
    <w:multiLevelType w:val="hybridMultilevel"/>
    <w:tmpl w:val="C56C4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E79382C"/>
    <w:multiLevelType w:val="multilevel"/>
    <w:tmpl w:val="4F9E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5CDB76E2"/>
    <w:multiLevelType w:val="hybridMultilevel"/>
    <w:tmpl w:val="1260613E"/>
    <w:lvl w:ilvl="0" w:tplc="4BD836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2DA075D"/>
    <w:multiLevelType w:val="hybridMultilevel"/>
    <w:tmpl w:val="CB38CA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69175332"/>
    <w:multiLevelType w:val="hybridMultilevel"/>
    <w:tmpl w:val="A3A46156"/>
    <w:lvl w:ilvl="0" w:tplc="AC12B09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760C6988"/>
    <w:multiLevelType w:val="multilevel"/>
    <w:tmpl w:val="A790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61916"/>
    <w:multiLevelType w:val="hybridMultilevel"/>
    <w:tmpl w:val="BBAA0B2E"/>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5258A0"/>
    <w:multiLevelType w:val="hybridMultilevel"/>
    <w:tmpl w:val="507E44F0"/>
    <w:lvl w:ilvl="0" w:tplc="D9844CF2">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26"/>
  </w:num>
  <w:num w:numId="2">
    <w:abstractNumId w:val="2"/>
  </w:num>
  <w:num w:numId="3">
    <w:abstractNumId w:val="20"/>
  </w:num>
  <w:num w:numId="4">
    <w:abstractNumId w:val="39"/>
  </w:num>
  <w:num w:numId="5">
    <w:abstractNumId w:val="7"/>
  </w:num>
  <w:num w:numId="6">
    <w:abstractNumId w:val="17"/>
  </w:num>
  <w:num w:numId="7">
    <w:abstractNumId w:val="13"/>
  </w:num>
  <w:num w:numId="8">
    <w:abstractNumId w:val="34"/>
  </w:num>
  <w:num w:numId="9">
    <w:abstractNumId w:val="3"/>
  </w:num>
  <w:num w:numId="10">
    <w:abstractNumId w:val="14"/>
  </w:num>
  <w:num w:numId="11">
    <w:abstractNumId w:val="12"/>
  </w:num>
  <w:num w:numId="12">
    <w:abstractNumId w:val="23"/>
  </w:num>
  <w:num w:numId="13">
    <w:abstractNumId w:val="10"/>
  </w:num>
  <w:num w:numId="14">
    <w:abstractNumId w:val="35"/>
  </w:num>
  <w:num w:numId="15">
    <w:abstractNumId w:val="33"/>
  </w:num>
  <w:num w:numId="16">
    <w:abstractNumId w:val="5"/>
  </w:num>
  <w:num w:numId="17">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8">
    <w:abstractNumId w:val="1"/>
  </w:num>
  <w:num w:numId="19">
    <w:abstractNumId w:val="41"/>
  </w:num>
  <w:num w:numId="20">
    <w:abstractNumId w:val="8"/>
  </w:num>
  <w:num w:numId="21">
    <w:abstractNumId w:val="6"/>
  </w:num>
  <w:num w:numId="22">
    <w:abstractNumId w:val="31"/>
  </w:num>
  <w:num w:numId="23">
    <w:abstractNumId w:val="29"/>
  </w:num>
  <w:num w:numId="24">
    <w:abstractNumId w:val="2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37"/>
  </w:num>
  <w:num w:numId="29">
    <w:abstractNumId w:val="40"/>
  </w:num>
  <w:num w:numId="30">
    <w:abstractNumId w:val="9"/>
  </w:num>
  <w:num w:numId="31">
    <w:abstractNumId w:val="25"/>
  </w:num>
  <w:num w:numId="32">
    <w:abstractNumId w:val="36"/>
  </w:num>
  <w:num w:numId="33">
    <w:abstractNumId w:val="15"/>
  </w:num>
  <w:num w:numId="34">
    <w:abstractNumId w:val="19"/>
  </w:num>
  <w:num w:numId="35">
    <w:abstractNumId w:val="16"/>
  </w:num>
  <w:num w:numId="36">
    <w:abstractNumId w:val="30"/>
  </w:num>
  <w:num w:numId="37">
    <w:abstractNumId w:val="11"/>
  </w:num>
  <w:num w:numId="38">
    <w:abstractNumId w:val="38"/>
  </w:num>
  <w:num w:numId="39">
    <w:abstractNumId w:val="22"/>
  </w:num>
  <w:num w:numId="40">
    <w:abstractNumId w:val="27"/>
  </w:num>
  <w:num w:numId="41">
    <w:abstractNumId w:val="32"/>
  </w:num>
  <w:num w:numId="42">
    <w:abstractNumId w:val="18"/>
  </w:num>
  <w:num w:numId="43">
    <w:abstractNumId w:val="21"/>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F7A76"/>
    <w:rsid w:val="00001B3D"/>
    <w:rsid w:val="000032FB"/>
    <w:rsid w:val="0000338E"/>
    <w:rsid w:val="000070FB"/>
    <w:rsid w:val="00010B42"/>
    <w:rsid w:val="00010D1E"/>
    <w:rsid w:val="00012E5D"/>
    <w:rsid w:val="00014C8F"/>
    <w:rsid w:val="000178F6"/>
    <w:rsid w:val="00017F06"/>
    <w:rsid w:val="000216C4"/>
    <w:rsid w:val="00023BCB"/>
    <w:rsid w:val="0003148D"/>
    <w:rsid w:val="000332CD"/>
    <w:rsid w:val="00034337"/>
    <w:rsid w:val="0003511C"/>
    <w:rsid w:val="0003647A"/>
    <w:rsid w:val="00037C45"/>
    <w:rsid w:val="0004630B"/>
    <w:rsid w:val="00053702"/>
    <w:rsid w:val="000537E5"/>
    <w:rsid w:val="000606DA"/>
    <w:rsid w:val="000635E0"/>
    <w:rsid w:val="00065EC7"/>
    <w:rsid w:val="0006674B"/>
    <w:rsid w:val="00071551"/>
    <w:rsid w:val="00076891"/>
    <w:rsid w:val="0007775F"/>
    <w:rsid w:val="0007788A"/>
    <w:rsid w:val="000779A3"/>
    <w:rsid w:val="00080138"/>
    <w:rsid w:val="00081C83"/>
    <w:rsid w:val="0008576F"/>
    <w:rsid w:val="00090DF4"/>
    <w:rsid w:val="00091141"/>
    <w:rsid w:val="00091EF1"/>
    <w:rsid w:val="00095BD3"/>
    <w:rsid w:val="000965C0"/>
    <w:rsid w:val="000A22B8"/>
    <w:rsid w:val="000A60F2"/>
    <w:rsid w:val="000A7A76"/>
    <w:rsid w:val="000B05B6"/>
    <w:rsid w:val="000B3EFB"/>
    <w:rsid w:val="000B582C"/>
    <w:rsid w:val="000B7880"/>
    <w:rsid w:val="000C06C4"/>
    <w:rsid w:val="000C3111"/>
    <w:rsid w:val="000C690B"/>
    <w:rsid w:val="000D0654"/>
    <w:rsid w:val="000D1CA6"/>
    <w:rsid w:val="000D3988"/>
    <w:rsid w:val="000D4645"/>
    <w:rsid w:val="000D602A"/>
    <w:rsid w:val="000E25DA"/>
    <w:rsid w:val="000E3315"/>
    <w:rsid w:val="000E5130"/>
    <w:rsid w:val="000F090E"/>
    <w:rsid w:val="000F0B6C"/>
    <w:rsid w:val="000F157B"/>
    <w:rsid w:val="000F6562"/>
    <w:rsid w:val="00101955"/>
    <w:rsid w:val="00103DA4"/>
    <w:rsid w:val="00104F20"/>
    <w:rsid w:val="0010735A"/>
    <w:rsid w:val="0010771C"/>
    <w:rsid w:val="0012068B"/>
    <w:rsid w:val="00121FEB"/>
    <w:rsid w:val="001224F0"/>
    <w:rsid w:val="001264DE"/>
    <w:rsid w:val="001278D3"/>
    <w:rsid w:val="001409FF"/>
    <w:rsid w:val="00142286"/>
    <w:rsid w:val="001436FB"/>
    <w:rsid w:val="00143A87"/>
    <w:rsid w:val="00143C1C"/>
    <w:rsid w:val="00146556"/>
    <w:rsid w:val="00146894"/>
    <w:rsid w:val="00147992"/>
    <w:rsid w:val="00152470"/>
    <w:rsid w:val="001638DC"/>
    <w:rsid w:val="00164882"/>
    <w:rsid w:val="00170663"/>
    <w:rsid w:val="00177247"/>
    <w:rsid w:val="00181043"/>
    <w:rsid w:val="001862C8"/>
    <w:rsid w:val="00187A47"/>
    <w:rsid w:val="0019234F"/>
    <w:rsid w:val="00195C24"/>
    <w:rsid w:val="00195C91"/>
    <w:rsid w:val="001A06A9"/>
    <w:rsid w:val="001A3040"/>
    <w:rsid w:val="001A463C"/>
    <w:rsid w:val="001A7052"/>
    <w:rsid w:val="001A745D"/>
    <w:rsid w:val="001B3466"/>
    <w:rsid w:val="001B5BBC"/>
    <w:rsid w:val="001B76F5"/>
    <w:rsid w:val="001C179E"/>
    <w:rsid w:val="001C67E2"/>
    <w:rsid w:val="001C6BB9"/>
    <w:rsid w:val="001D05BE"/>
    <w:rsid w:val="001D070E"/>
    <w:rsid w:val="001D1C25"/>
    <w:rsid w:val="001D5BEC"/>
    <w:rsid w:val="001D69C9"/>
    <w:rsid w:val="001D708F"/>
    <w:rsid w:val="001D7B03"/>
    <w:rsid w:val="001E0AEE"/>
    <w:rsid w:val="001E1878"/>
    <w:rsid w:val="001E4622"/>
    <w:rsid w:val="001E537F"/>
    <w:rsid w:val="001E5C82"/>
    <w:rsid w:val="001F094E"/>
    <w:rsid w:val="001F0DF1"/>
    <w:rsid w:val="001F27F5"/>
    <w:rsid w:val="001F4A4D"/>
    <w:rsid w:val="001F7A21"/>
    <w:rsid w:val="00201C80"/>
    <w:rsid w:val="00203AF4"/>
    <w:rsid w:val="00206E68"/>
    <w:rsid w:val="00207326"/>
    <w:rsid w:val="00210C0F"/>
    <w:rsid w:val="0021273E"/>
    <w:rsid w:val="0021289B"/>
    <w:rsid w:val="00213292"/>
    <w:rsid w:val="0021587E"/>
    <w:rsid w:val="00216BD5"/>
    <w:rsid w:val="0022094C"/>
    <w:rsid w:val="00221711"/>
    <w:rsid w:val="002239F1"/>
    <w:rsid w:val="002257B2"/>
    <w:rsid w:val="00225E4B"/>
    <w:rsid w:val="0023086E"/>
    <w:rsid w:val="00230951"/>
    <w:rsid w:val="00232067"/>
    <w:rsid w:val="00233BBE"/>
    <w:rsid w:val="00234661"/>
    <w:rsid w:val="0024017A"/>
    <w:rsid w:val="00240DEA"/>
    <w:rsid w:val="0024443E"/>
    <w:rsid w:val="00244A1F"/>
    <w:rsid w:val="00245784"/>
    <w:rsid w:val="00246E45"/>
    <w:rsid w:val="00247B03"/>
    <w:rsid w:val="00252027"/>
    <w:rsid w:val="002524F4"/>
    <w:rsid w:val="002526A8"/>
    <w:rsid w:val="002543C5"/>
    <w:rsid w:val="0025466C"/>
    <w:rsid w:val="002600B4"/>
    <w:rsid w:val="00260EB8"/>
    <w:rsid w:val="002635F5"/>
    <w:rsid w:val="002716F9"/>
    <w:rsid w:val="002727EF"/>
    <w:rsid w:val="002753BE"/>
    <w:rsid w:val="002764FB"/>
    <w:rsid w:val="00277185"/>
    <w:rsid w:val="0027787D"/>
    <w:rsid w:val="00277C0A"/>
    <w:rsid w:val="00283248"/>
    <w:rsid w:val="00283EFE"/>
    <w:rsid w:val="0028581B"/>
    <w:rsid w:val="00286D66"/>
    <w:rsid w:val="0028749A"/>
    <w:rsid w:val="00287B66"/>
    <w:rsid w:val="002925FF"/>
    <w:rsid w:val="00296C05"/>
    <w:rsid w:val="002A02F5"/>
    <w:rsid w:val="002A1525"/>
    <w:rsid w:val="002B0EF9"/>
    <w:rsid w:val="002B7240"/>
    <w:rsid w:val="002C036D"/>
    <w:rsid w:val="002C1CAE"/>
    <w:rsid w:val="002C2372"/>
    <w:rsid w:val="002D04E9"/>
    <w:rsid w:val="002D28FB"/>
    <w:rsid w:val="002D4435"/>
    <w:rsid w:val="002D5210"/>
    <w:rsid w:val="002D70F3"/>
    <w:rsid w:val="002E0655"/>
    <w:rsid w:val="002E1373"/>
    <w:rsid w:val="002E4107"/>
    <w:rsid w:val="002F21D2"/>
    <w:rsid w:val="0030473D"/>
    <w:rsid w:val="00306F0C"/>
    <w:rsid w:val="0030744D"/>
    <w:rsid w:val="00311078"/>
    <w:rsid w:val="003146EB"/>
    <w:rsid w:val="00315CA0"/>
    <w:rsid w:val="00316027"/>
    <w:rsid w:val="00316836"/>
    <w:rsid w:val="00317D59"/>
    <w:rsid w:val="00321AB9"/>
    <w:rsid w:val="00322399"/>
    <w:rsid w:val="0032505F"/>
    <w:rsid w:val="00325684"/>
    <w:rsid w:val="00331DB0"/>
    <w:rsid w:val="00335117"/>
    <w:rsid w:val="003369BC"/>
    <w:rsid w:val="0034138B"/>
    <w:rsid w:val="00341D15"/>
    <w:rsid w:val="00344624"/>
    <w:rsid w:val="00345174"/>
    <w:rsid w:val="003456FC"/>
    <w:rsid w:val="00346AC5"/>
    <w:rsid w:val="003528AE"/>
    <w:rsid w:val="003532AE"/>
    <w:rsid w:val="003565D5"/>
    <w:rsid w:val="003626FE"/>
    <w:rsid w:val="0036292B"/>
    <w:rsid w:val="00362B3B"/>
    <w:rsid w:val="00362E73"/>
    <w:rsid w:val="003661E5"/>
    <w:rsid w:val="003679F5"/>
    <w:rsid w:val="0037488E"/>
    <w:rsid w:val="003752CB"/>
    <w:rsid w:val="00381538"/>
    <w:rsid w:val="00381CB1"/>
    <w:rsid w:val="00383707"/>
    <w:rsid w:val="00383EFA"/>
    <w:rsid w:val="00384403"/>
    <w:rsid w:val="0039373C"/>
    <w:rsid w:val="00397576"/>
    <w:rsid w:val="003A0F41"/>
    <w:rsid w:val="003A359D"/>
    <w:rsid w:val="003A3971"/>
    <w:rsid w:val="003A54EF"/>
    <w:rsid w:val="003A67D0"/>
    <w:rsid w:val="003B0210"/>
    <w:rsid w:val="003B0E09"/>
    <w:rsid w:val="003B7F26"/>
    <w:rsid w:val="003C4489"/>
    <w:rsid w:val="003C512B"/>
    <w:rsid w:val="003C6185"/>
    <w:rsid w:val="003D3D0D"/>
    <w:rsid w:val="003E0084"/>
    <w:rsid w:val="003E0303"/>
    <w:rsid w:val="003E0484"/>
    <w:rsid w:val="003E37C3"/>
    <w:rsid w:val="003E7B80"/>
    <w:rsid w:val="003E7C8B"/>
    <w:rsid w:val="003F05A1"/>
    <w:rsid w:val="003F4F16"/>
    <w:rsid w:val="003F5002"/>
    <w:rsid w:val="003F586F"/>
    <w:rsid w:val="004018AE"/>
    <w:rsid w:val="00403583"/>
    <w:rsid w:val="00404FD3"/>
    <w:rsid w:val="00405C80"/>
    <w:rsid w:val="00412162"/>
    <w:rsid w:val="004130C5"/>
    <w:rsid w:val="00413C64"/>
    <w:rsid w:val="004140AF"/>
    <w:rsid w:val="00414B6C"/>
    <w:rsid w:val="00416F9A"/>
    <w:rsid w:val="00417CB8"/>
    <w:rsid w:val="00422AF4"/>
    <w:rsid w:val="004235AC"/>
    <w:rsid w:val="00427032"/>
    <w:rsid w:val="004306E4"/>
    <w:rsid w:val="004431F3"/>
    <w:rsid w:val="00446FCB"/>
    <w:rsid w:val="0045148B"/>
    <w:rsid w:val="00451629"/>
    <w:rsid w:val="00451D06"/>
    <w:rsid w:val="00451D97"/>
    <w:rsid w:val="00453FE4"/>
    <w:rsid w:val="004541A8"/>
    <w:rsid w:val="004564CD"/>
    <w:rsid w:val="004564EF"/>
    <w:rsid w:val="00457620"/>
    <w:rsid w:val="00460A4D"/>
    <w:rsid w:val="0046197F"/>
    <w:rsid w:val="00462F9C"/>
    <w:rsid w:val="0046465C"/>
    <w:rsid w:val="00465108"/>
    <w:rsid w:val="004668E5"/>
    <w:rsid w:val="00467175"/>
    <w:rsid w:val="004673D5"/>
    <w:rsid w:val="00467894"/>
    <w:rsid w:val="0047117A"/>
    <w:rsid w:val="00474545"/>
    <w:rsid w:val="00474F49"/>
    <w:rsid w:val="00483450"/>
    <w:rsid w:val="00483961"/>
    <w:rsid w:val="00487BAC"/>
    <w:rsid w:val="00487C22"/>
    <w:rsid w:val="00487F7C"/>
    <w:rsid w:val="00490D42"/>
    <w:rsid w:val="00492414"/>
    <w:rsid w:val="0049353F"/>
    <w:rsid w:val="004A11E7"/>
    <w:rsid w:val="004A5C4F"/>
    <w:rsid w:val="004B22F2"/>
    <w:rsid w:val="004C0261"/>
    <w:rsid w:val="004C162F"/>
    <w:rsid w:val="004C3344"/>
    <w:rsid w:val="004C5BAC"/>
    <w:rsid w:val="004C5BCD"/>
    <w:rsid w:val="004C6559"/>
    <w:rsid w:val="004D0E6B"/>
    <w:rsid w:val="004D0EF5"/>
    <w:rsid w:val="004D1EA3"/>
    <w:rsid w:val="004D1F78"/>
    <w:rsid w:val="004D4322"/>
    <w:rsid w:val="004D6644"/>
    <w:rsid w:val="004D73EE"/>
    <w:rsid w:val="004E091F"/>
    <w:rsid w:val="004E35F7"/>
    <w:rsid w:val="004F063C"/>
    <w:rsid w:val="004F7B10"/>
    <w:rsid w:val="00501EE4"/>
    <w:rsid w:val="00502E6C"/>
    <w:rsid w:val="00506FAC"/>
    <w:rsid w:val="0050786E"/>
    <w:rsid w:val="00510ADE"/>
    <w:rsid w:val="00512FAD"/>
    <w:rsid w:val="00515091"/>
    <w:rsid w:val="00524628"/>
    <w:rsid w:val="00527232"/>
    <w:rsid w:val="00527975"/>
    <w:rsid w:val="00527B45"/>
    <w:rsid w:val="00531721"/>
    <w:rsid w:val="0053430F"/>
    <w:rsid w:val="00534456"/>
    <w:rsid w:val="005412E5"/>
    <w:rsid w:val="00541878"/>
    <w:rsid w:val="0054194F"/>
    <w:rsid w:val="00541FE5"/>
    <w:rsid w:val="005427E8"/>
    <w:rsid w:val="00543260"/>
    <w:rsid w:val="0054430C"/>
    <w:rsid w:val="005450B5"/>
    <w:rsid w:val="005459EF"/>
    <w:rsid w:val="00547F98"/>
    <w:rsid w:val="005505CC"/>
    <w:rsid w:val="00553D1C"/>
    <w:rsid w:val="00553FA1"/>
    <w:rsid w:val="0055411D"/>
    <w:rsid w:val="00560702"/>
    <w:rsid w:val="00565001"/>
    <w:rsid w:val="00566B56"/>
    <w:rsid w:val="00566C31"/>
    <w:rsid w:val="0057106C"/>
    <w:rsid w:val="00574773"/>
    <w:rsid w:val="005753E2"/>
    <w:rsid w:val="0058118C"/>
    <w:rsid w:val="00581837"/>
    <w:rsid w:val="005818FD"/>
    <w:rsid w:val="00585B3C"/>
    <w:rsid w:val="005947FE"/>
    <w:rsid w:val="00596D7A"/>
    <w:rsid w:val="005978C1"/>
    <w:rsid w:val="00597B1D"/>
    <w:rsid w:val="005A12B4"/>
    <w:rsid w:val="005A2D6C"/>
    <w:rsid w:val="005A543B"/>
    <w:rsid w:val="005A76C0"/>
    <w:rsid w:val="005B0B81"/>
    <w:rsid w:val="005B3DB4"/>
    <w:rsid w:val="005C0224"/>
    <w:rsid w:val="005C0440"/>
    <w:rsid w:val="005C2267"/>
    <w:rsid w:val="005C43F5"/>
    <w:rsid w:val="005C4CD9"/>
    <w:rsid w:val="005C6005"/>
    <w:rsid w:val="005C7C6C"/>
    <w:rsid w:val="005D1114"/>
    <w:rsid w:val="005D1C4D"/>
    <w:rsid w:val="005D32A3"/>
    <w:rsid w:val="005D5B10"/>
    <w:rsid w:val="005D6A2F"/>
    <w:rsid w:val="005D77A2"/>
    <w:rsid w:val="005E5D95"/>
    <w:rsid w:val="005E6FD4"/>
    <w:rsid w:val="005F4AF1"/>
    <w:rsid w:val="005F4EAC"/>
    <w:rsid w:val="005F50C2"/>
    <w:rsid w:val="005F71A1"/>
    <w:rsid w:val="006016BD"/>
    <w:rsid w:val="00603695"/>
    <w:rsid w:val="006063A9"/>
    <w:rsid w:val="00606F24"/>
    <w:rsid w:val="00612B93"/>
    <w:rsid w:val="00613F97"/>
    <w:rsid w:val="00615314"/>
    <w:rsid w:val="00615FFD"/>
    <w:rsid w:val="00623DC6"/>
    <w:rsid w:val="0062627A"/>
    <w:rsid w:val="00630F41"/>
    <w:rsid w:val="00631608"/>
    <w:rsid w:val="0063283A"/>
    <w:rsid w:val="00633B53"/>
    <w:rsid w:val="00634A78"/>
    <w:rsid w:val="00635B05"/>
    <w:rsid w:val="00635CD1"/>
    <w:rsid w:val="0064252E"/>
    <w:rsid w:val="00642719"/>
    <w:rsid w:val="0064359A"/>
    <w:rsid w:val="00644EBA"/>
    <w:rsid w:val="00646057"/>
    <w:rsid w:val="00646C6B"/>
    <w:rsid w:val="00647348"/>
    <w:rsid w:val="0065121E"/>
    <w:rsid w:val="00654F33"/>
    <w:rsid w:val="006553EB"/>
    <w:rsid w:val="006560A8"/>
    <w:rsid w:val="006615DD"/>
    <w:rsid w:val="00665D08"/>
    <w:rsid w:val="00667359"/>
    <w:rsid w:val="00667844"/>
    <w:rsid w:val="00674F1F"/>
    <w:rsid w:val="006802AD"/>
    <w:rsid w:val="0068659A"/>
    <w:rsid w:val="0068686D"/>
    <w:rsid w:val="00686E06"/>
    <w:rsid w:val="00687725"/>
    <w:rsid w:val="006935BF"/>
    <w:rsid w:val="00693A20"/>
    <w:rsid w:val="00694A18"/>
    <w:rsid w:val="006973E7"/>
    <w:rsid w:val="006A234A"/>
    <w:rsid w:val="006A2B4A"/>
    <w:rsid w:val="006A32BB"/>
    <w:rsid w:val="006A3ACF"/>
    <w:rsid w:val="006A433C"/>
    <w:rsid w:val="006A52C8"/>
    <w:rsid w:val="006A58E6"/>
    <w:rsid w:val="006B0A9D"/>
    <w:rsid w:val="006B5A24"/>
    <w:rsid w:val="006B5DCD"/>
    <w:rsid w:val="006B6907"/>
    <w:rsid w:val="006B6BE8"/>
    <w:rsid w:val="006B6D6E"/>
    <w:rsid w:val="006C219C"/>
    <w:rsid w:val="006C64DF"/>
    <w:rsid w:val="006C6B2A"/>
    <w:rsid w:val="006D28E8"/>
    <w:rsid w:val="006D4185"/>
    <w:rsid w:val="006D60B6"/>
    <w:rsid w:val="006E1593"/>
    <w:rsid w:val="006E21F5"/>
    <w:rsid w:val="006E37C7"/>
    <w:rsid w:val="006E4663"/>
    <w:rsid w:val="006F0BD9"/>
    <w:rsid w:val="006F257B"/>
    <w:rsid w:val="006F3A76"/>
    <w:rsid w:val="006F5AA0"/>
    <w:rsid w:val="006F7376"/>
    <w:rsid w:val="00703A78"/>
    <w:rsid w:val="0070405A"/>
    <w:rsid w:val="00705B62"/>
    <w:rsid w:val="00707266"/>
    <w:rsid w:val="0071058C"/>
    <w:rsid w:val="00710631"/>
    <w:rsid w:val="00713A60"/>
    <w:rsid w:val="00714CD1"/>
    <w:rsid w:val="00723709"/>
    <w:rsid w:val="007245DB"/>
    <w:rsid w:val="00725B26"/>
    <w:rsid w:val="00732C0F"/>
    <w:rsid w:val="00733346"/>
    <w:rsid w:val="007336BC"/>
    <w:rsid w:val="00733FB2"/>
    <w:rsid w:val="00735AA2"/>
    <w:rsid w:val="00736D1E"/>
    <w:rsid w:val="007371A7"/>
    <w:rsid w:val="00737DD4"/>
    <w:rsid w:val="00741EE7"/>
    <w:rsid w:val="00742321"/>
    <w:rsid w:val="00744549"/>
    <w:rsid w:val="00744F33"/>
    <w:rsid w:val="007468D6"/>
    <w:rsid w:val="00747D27"/>
    <w:rsid w:val="0075374F"/>
    <w:rsid w:val="007577B2"/>
    <w:rsid w:val="00764A34"/>
    <w:rsid w:val="00770055"/>
    <w:rsid w:val="0077376D"/>
    <w:rsid w:val="00773859"/>
    <w:rsid w:val="00775681"/>
    <w:rsid w:val="00776320"/>
    <w:rsid w:val="007769B0"/>
    <w:rsid w:val="007A1814"/>
    <w:rsid w:val="007A2776"/>
    <w:rsid w:val="007A3E06"/>
    <w:rsid w:val="007A7E7A"/>
    <w:rsid w:val="007B080C"/>
    <w:rsid w:val="007B1614"/>
    <w:rsid w:val="007B3DC7"/>
    <w:rsid w:val="007C0324"/>
    <w:rsid w:val="007C3295"/>
    <w:rsid w:val="007C4188"/>
    <w:rsid w:val="007C5E77"/>
    <w:rsid w:val="007D0250"/>
    <w:rsid w:val="007D195A"/>
    <w:rsid w:val="007D3853"/>
    <w:rsid w:val="007D3B6E"/>
    <w:rsid w:val="007D4868"/>
    <w:rsid w:val="007D48E6"/>
    <w:rsid w:val="007D5C3B"/>
    <w:rsid w:val="007D6039"/>
    <w:rsid w:val="007D6F6F"/>
    <w:rsid w:val="007D738B"/>
    <w:rsid w:val="007E1B4D"/>
    <w:rsid w:val="007E4562"/>
    <w:rsid w:val="007E54EC"/>
    <w:rsid w:val="007E65E4"/>
    <w:rsid w:val="007F211A"/>
    <w:rsid w:val="007F3930"/>
    <w:rsid w:val="007F6F78"/>
    <w:rsid w:val="00800E59"/>
    <w:rsid w:val="00803DDC"/>
    <w:rsid w:val="00804813"/>
    <w:rsid w:val="00805B82"/>
    <w:rsid w:val="00806F22"/>
    <w:rsid w:val="0081160C"/>
    <w:rsid w:val="0081195C"/>
    <w:rsid w:val="00814980"/>
    <w:rsid w:val="008226AD"/>
    <w:rsid w:val="008229A0"/>
    <w:rsid w:val="00824021"/>
    <w:rsid w:val="008245D1"/>
    <w:rsid w:val="008261BE"/>
    <w:rsid w:val="008274A0"/>
    <w:rsid w:val="00832628"/>
    <w:rsid w:val="00834FA4"/>
    <w:rsid w:val="00835445"/>
    <w:rsid w:val="008355EA"/>
    <w:rsid w:val="00836FF3"/>
    <w:rsid w:val="008379B0"/>
    <w:rsid w:val="00841513"/>
    <w:rsid w:val="00841D3F"/>
    <w:rsid w:val="00844C1A"/>
    <w:rsid w:val="00844EF3"/>
    <w:rsid w:val="00845971"/>
    <w:rsid w:val="00846B9C"/>
    <w:rsid w:val="00855084"/>
    <w:rsid w:val="008556B3"/>
    <w:rsid w:val="00855F79"/>
    <w:rsid w:val="00860257"/>
    <w:rsid w:val="00860A81"/>
    <w:rsid w:val="00863339"/>
    <w:rsid w:val="00867F74"/>
    <w:rsid w:val="00867F99"/>
    <w:rsid w:val="008778E7"/>
    <w:rsid w:val="00880FFF"/>
    <w:rsid w:val="00883B05"/>
    <w:rsid w:val="00886F98"/>
    <w:rsid w:val="00890A8B"/>
    <w:rsid w:val="008A1D0E"/>
    <w:rsid w:val="008A299E"/>
    <w:rsid w:val="008A4435"/>
    <w:rsid w:val="008A6458"/>
    <w:rsid w:val="008C00E3"/>
    <w:rsid w:val="008C13AD"/>
    <w:rsid w:val="008C19F5"/>
    <w:rsid w:val="008C1E6F"/>
    <w:rsid w:val="008C54C5"/>
    <w:rsid w:val="008C7049"/>
    <w:rsid w:val="008D021B"/>
    <w:rsid w:val="008D6BD4"/>
    <w:rsid w:val="008D7A61"/>
    <w:rsid w:val="008E172C"/>
    <w:rsid w:val="008E4979"/>
    <w:rsid w:val="008E4A34"/>
    <w:rsid w:val="008E76A2"/>
    <w:rsid w:val="008F0335"/>
    <w:rsid w:val="008F0454"/>
    <w:rsid w:val="008F3104"/>
    <w:rsid w:val="008F5E0D"/>
    <w:rsid w:val="00900C41"/>
    <w:rsid w:val="00901895"/>
    <w:rsid w:val="00913166"/>
    <w:rsid w:val="0091319A"/>
    <w:rsid w:val="00914128"/>
    <w:rsid w:val="00917025"/>
    <w:rsid w:val="00920413"/>
    <w:rsid w:val="00920486"/>
    <w:rsid w:val="0092075C"/>
    <w:rsid w:val="00920CF1"/>
    <w:rsid w:val="009239FC"/>
    <w:rsid w:val="0092480D"/>
    <w:rsid w:val="00924EEE"/>
    <w:rsid w:val="00926423"/>
    <w:rsid w:val="00933291"/>
    <w:rsid w:val="009350D4"/>
    <w:rsid w:val="00943C90"/>
    <w:rsid w:val="00946C0A"/>
    <w:rsid w:val="00947EE3"/>
    <w:rsid w:val="00952704"/>
    <w:rsid w:val="00952981"/>
    <w:rsid w:val="009545D8"/>
    <w:rsid w:val="0096315A"/>
    <w:rsid w:val="00963EB6"/>
    <w:rsid w:val="00965471"/>
    <w:rsid w:val="00966DA8"/>
    <w:rsid w:val="00967A97"/>
    <w:rsid w:val="00971E90"/>
    <w:rsid w:val="009722F8"/>
    <w:rsid w:val="009743B7"/>
    <w:rsid w:val="009773BC"/>
    <w:rsid w:val="009774B3"/>
    <w:rsid w:val="009809BB"/>
    <w:rsid w:val="00984452"/>
    <w:rsid w:val="00987AFF"/>
    <w:rsid w:val="00993069"/>
    <w:rsid w:val="009963E8"/>
    <w:rsid w:val="009A03FE"/>
    <w:rsid w:val="009A131F"/>
    <w:rsid w:val="009A2322"/>
    <w:rsid w:val="009A3B91"/>
    <w:rsid w:val="009A5016"/>
    <w:rsid w:val="009A7585"/>
    <w:rsid w:val="009B55C1"/>
    <w:rsid w:val="009B5CFC"/>
    <w:rsid w:val="009B7BD3"/>
    <w:rsid w:val="009B7ED0"/>
    <w:rsid w:val="009C00F4"/>
    <w:rsid w:val="009C3BA5"/>
    <w:rsid w:val="009C4D0F"/>
    <w:rsid w:val="009C5D41"/>
    <w:rsid w:val="009C7B4F"/>
    <w:rsid w:val="009C7F18"/>
    <w:rsid w:val="009D54E2"/>
    <w:rsid w:val="009E3ED0"/>
    <w:rsid w:val="009E745C"/>
    <w:rsid w:val="009F0AA2"/>
    <w:rsid w:val="009F240D"/>
    <w:rsid w:val="009F6122"/>
    <w:rsid w:val="009F7A76"/>
    <w:rsid w:val="00A02621"/>
    <w:rsid w:val="00A02ADD"/>
    <w:rsid w:val="00A0547F"/>
    <w:rsid w:val="00A05E46"/>
    <w:rsid w:val="00A07BE3"/>
    <w:rsid w:val="00A116DE"/>
    <w:rsid w:val="00A11E06"/>
    <w:rsid w:val="00A11E77"/>
    <w:rsid w:val="00A1440D"/>
    <w:rsid w:val="00A20146"/>
    <w:rsid w:val="00A22B35"/>
    <w:rsid w:val="00A24E0E"/>
    <w:rsid w:val="00A26036"/>
    <w:rsid w:val="00A268E9"/>
    <w:rsid w:val="00A30048"/>
    <w:rsid w:val="00A315E2"/>
    <w:rsid w:val="00A31BF4"/>
    <w:rsid w:val="00A3706B"/>
    <w:rsid w:val="00A40001"/>
    <w:rsid w:val="00A4398F"/>
    <w:rsid w:val="00A471DB"/>
    <w:rsid w:val="00A515B6"/>
    <w:rsid w:val="00A522F6"/>
    <w:rsid w:val="00A52CC7"/>
    <w:rsid w:val="00A53423"/>
    <w:rsid w:val="00A54272"/>
    <w:rsid w:val="00A61568"/>
    <w:rsid w:val="00A63A79"/>
    <w:rsid w:val="00A655A4"/>
    <w:rsid w:val="00A66A5A"/>
    <w:rsid w:val="00A71295"/>
    <w:rsid w:val="00A74431"/>
    <w:rsid w:val="00A7453C"/>
    <w:rsid w:val="00A763B0"/>
    <w:rsid w:val="00A87F02"/>
    <w:rsid w:val="00A9282D"/>
    <w:rsid w:val="00A9375A"/>
    <w:rsid w:val="00A944BB"/>
    <w:rsid w:val="00A9542D"/>
    <w:rsid w:val="00A96415"/>
    <w:rsid w:val="00A97F12"/>
    <w:rsid w:val="00AA17DF"/>
    <w:rsid w:val="00AA2D1F"/>
    <w:rsid w:val="00AA4B88"/>
    <w:rsid w:val="00AA6789"/>
    <w:rsid w:val="00AA7970"/>
    <w:rsid w:val="00AB0F8B"/>
    <w:rsid w:val="00AB21A7"/>
    <w:rsid w:val="00AB607F"/>
    <w:rsid w:val="00AC416A"/>
    <w:rsid w:val="00AD0666"/>
    <w:rsid w:val="00AD0A01"/>
    <w:rsid w:val="00AD0B87"/>
    <w:rsid w:val="00AD3CCF"/>
    <w:rsid w:val="00AD4D68"/>
    <w:rsid w:val="00AD6B4C"/>
    <w:rsid w:val="00AD7506"/>
    <w:rsid w:val="00AE04E0"/>
    <w:rsid w:val="00AE059E"/>
    <w:rsid w:val="00AE1250"/>
    <w:rsid w:val="00AE131B"/>
    <w:rsid w:val="00AE20F2"/>
    <w:rsid w:val="00AE3CCB"/>
    <w:rsid w:val="00AE532B"/>
    <w:rsid w:val="00AE57F4"/>
    <w:rsid w:val="00AF0B71"/>
    <w:rsid w:val="00AF1643"/>
    <w:rsid w:val="00AF206A"/>
    <w:rsid w:val="00AF2D32"/>
    <w:rsid w:val="00AF388C"/>
    <w:rsid w:val="00AF40F9"/>
    <w:rsid w:val="00AF4BF7"/>
    <w:rsid w:val="00AF586F"/>
    <w:rsid w:val="00AF6BE7"/>
    <w:rsid w:val="00B032CC"/>
    <w:rsid w:val="00B06831"/>
    <w:rsid w:val="00B06F16"/>
    <w:rsid w:val="00B14BC3"/>
    <w:rsid w:val="00B20504"/>
    <w:rsid w:val="00B31D4C"/>
    <w:rsid w:val="00B33CAA"/>
    <w:rsid w:val="00B36B21"/>
    <w:rsid w:val="00B432C3"/>
    <w:rsid w:val="00B455CB"/>
    <w:rsid w:val="00B46ED8"/>
    <w:rsid w:val="00B542B8"/>
    <w:rsid w:val="00B55386"/>
    <w:rsid w:val="00B62ECE"/>
    <w:rsid w:val="00B64ECB"/>
    <w:rsid w:val="00B70016"/>
    <w:rsid w:val="00B7439B"/>
    <w:rsid w:val="00B7579F"/>
    <w:rsid w:val="00B77456"/>
    <w:rsid w:val="00B846C6"/>
    <w:rsid w:val="00B8471F"/>
    <w:rsid w:val="00B92219"/>
    <w:rsid w:val="00B92BE7"/>
    <w:rsid w:val="00B93ECC"/>
    <w:rsid w:val="00B97FCD"/>
    <w:rsid w:val="00BA5CCB"/>
    <w:rsid w:val="00BA696F"/>
    <w:rsid w:val="00BB0E17"/>
    <w:rsid w:val="00BB2E14"/>
    <w:rsid w:val="00BB4618"/>
    <w:rsid w:val="00BB5459"/>
    <w:rsid w:val="00BB5E4C"/>
    <w:rsid w:val="00BB5E88"/>
    <w:rsid w:val="00BC4850"/>
    <w:rsid w:val="00BC647F"/>
    <w:rsid w:val="00BD3261"/>
    <w:rsid w:val="00BD362A"/>
    <w:rsid w:val="00BD4091"/>
    <w:rsid w:val="00BD4EDA"/>
    <w:rsid w:val="00BE2DBC"/>
    <w:rsid w:val="00BE589F"/>
    <w:rsid w:val="00BE7E88"/>
    <w:rsid w:val="00BF1C7B"/>
    <w:rsid w:val="00BF2D8E"/>
    <w:rsid w:val="00BF417B"/>
    <w:rsid w:val="00BF497A"/>
    <w:rsid w:val="00BF6067"/>
    <w:rsid w:val="00BF654B"/>
    <w:rsid w:val="00C057DB"/>
    <w:rsid w:val="00C05F66"/>
    <w:rsid w:val="00C07B6A"/>
    <w:rsid w:val="00C1379A"/>
    <w:rsid w:val="00C13C5B"/>
    <w:rsid w:val="00C140FF"/>
    <w:rsid w:val="00C14A4E"/>
    <w:rsid w:val="00C14C03"/>
    <w:rsid w:val="00C205F1"/>
    <w:rsid w:val="00C207BA"/>
    <w:rsid w:val="00C226C1"/>
    <w:rsid w:val="00C24E59"/>
    <w:rsid w:val="00C260AC"/>
    <w:rsid w:val="00C32D55"/>
    <w:rsid w:val="00C3435C"/>
    <w:rsid w:val="00C41200"/>
    <w:rsid w:val="00C41719"/>
    <w:rsid w:val="00C426EB"/>
    <w:rsid w:val="00C43342"/>
    <w:rsid w:val="00C4357F"/>
    <w:rsid w:val="00C447CF"/>
    <w:rsid w:val="00C46460"/>
    <w:rsid w:val="00C471F0"/>
    <w:rsid w:val="00C475B2"/>
    <w:rsid w:val="00C50D62"/>
    <w:rsid w:val="00C516E8"/>
    <w:rsid w:val="00C543C2"/>
    <w:rsid w:val="00C55234"/>
    <w:rsid w:val="00C561E3"/>
    <w:rsid w:val="00C5791F"/>
    <w:rsid w:val="00C6368A"/>
    <w:rsid w:val="00C6519D"/>
    <w:rsid w:val="00C65837"/>
    <w:rsid w:val="00C707AF"/>
    <w:rsid w:val="00C7156B"/>
    <w:rsid w:val="00C74C1A"/>
    <w:rsid w:val="00C76C42"/>
    <w:rsid w:val="00C83BE7"/>
    <w:rsid w:val="00C84917"/>
    <w:rsid w:val="00C9169D"/>
    <w:rsid w:val="00C918E0"/>
    <w:rsid w:val="00C91DCF"/>
    <w:rsid w:val="00C92910"/>
    <w:rsid w:val="00C94C85"/>
    <w:rsid w:val="00C94F89"/>
    <w:rsid w:val="00C962C7"/>
    <w:rsid w:val="00C97A3B"/>
    <w:rsid w:val="00CA0894"/>
    <w:rsid w:val="00CA4C89"/>
    <w:rsid w:val="00CA668E"/>
    <w:rsid w:val="00CB1169"/>
    <w:rsid w:val="00CC1947"/>
    <w:rsid w:val="00CC4BBA"/>
    <w:rsid w:val="00CD053A"/>
    <w:rsid w:val="00CD24E1"/>
    <w:rsid w:val="00CD290D"/>
    <w:rsid w:val="00CD4AE4"/>
    <w:rsid w:val="00CD6DBD"/>
    <w:rsid w:val="00CD6DFE"/>
    <w:rsid w:val="00CE2CD2"/>
    <w:rsid w:val="00CE3A72"/>
    <w:rsid w:val="00CF2FF1"/>
    <w:rsid w:val="00CF7999"/>
    <w:rsid w:val="00D001BF"/>
    <w:rsid w:val="00D00C6C"/>
    <w:rsid w:val="00D02D77"/>
    <w:rsid w:val="00D042C6"/>
    <w:rsid w:val="00D04CB2"/>
    <w:rsid w:val="00D05ACB"/>
    <w:rsid w:val="00D0610F"/>
    <w:rsid w:val="00D06227"/>
    <w:rsid w:val="00D06973"/>
    <w:rsid w:val="00D129D3"/>
    <w:rsid w:val="00D129D6"/>
    <w:rsid w:val="00D1442A"/>
    <w:rsid w:val="00D15CBE"/>
    <w:rsid w:val="00D16421"/>
    <w:rsid w:val="00D20C69"/>
    <w:rsid w:val="00D24DBC"/>
    <w:rsid w:val="00D2658C"/>
    <w:rsid w:val="00D265D2"/>
    <w:rsid w:val="00D2705F"/>
    <w:rsid w:val="00D310A4"/>
    <w:rsid w:val="00D3147B"/>
    <w:rsid w:val="00D326E0"/>
    <w:rsid w:val="00D328D1"/>
    <w:rsid w:val="00D33AC5"/>
    <w:rsid w:val="00D345BC"/>
    <w:rsid w:val="00D354D4"/>
    <w:rsid w:val="00D35C7F"/>
    <w:rsid w:val="00D3622F"/>
    <w:rsid w:val="00D4544E"/>
    <w:rsid w:val="00D50B24"/>
    <w:rsid w:val="00D51767"/>
    <w:rsid w:val="00D55F42"/>
    <w:rsid w:val="00D56ABD"/>
    <w:rsid w:val="00D608E0"/>
    <w:rsid w:val="00D63151"/>
    <w:rsid w:val="00D63BD9"/>
    <w:rsid w:val="00D7182A"/>
    <w:rsid w:val="00D73B1E"/>
    <w:rsid w:val="00D73F17"/>
    <w:rsid w:val="00D74467"/>
    <w:rsid w:val="00D776F7"/>
    <w:rsid w:val="00D806A8"/>
    <w:rsid w:val="00D81350"/>
    <w:rsid w:val="00D817FC"/>
    <w:rsid w:val="00D903CA"/>
    <w:rsid w:val="00D914AB"/>
    <w:rsid w:val="00D9214C"/>
    <w:rsid w:val="00D922CF"/>
    <w:rsid w:val="00D976C2"/>
    <w:rsid w:val="00DA070A"/>
    <w:rsid w:val="00DA1234"/>
    <w:rsid w:val="00DA219D"/>
    <w:rsid w:val="00DA49F8"/>
    <w:rsid w:val="00DA4C02"/>
    <w:rsid w:val="00DA72BF"/>
    <w:rsid w:val="00DB0AFC"/>
    <w:rsid w:val="00DB0AFF"/>
    <w:rsid w:val="00DB3CD1"/>
    <w:rsid w:val="00DC116E"/>
    <w:rsid w:val="00DC4F5B"/>
    <w:rsid w:val="00DC5074"/>
    <w:rsid w:val="00DD2B20"/>
    <w:rsid w:val="00DD4F55"/>
    <w:rsid w:val="00DD5EC8"/>
    <w:rsid w:val="00DE0AFD"/>
    <w:rsid w:val="00DE1063"/>
    <w:rsid w:val="00DE1C99"/>
    <w:rsid w:val="00DE4FBD"/>
    <w:rsid w:val="00DE539D"/>
    <w:rsid w:val="00DF32A4"/>
    <w:rsid w:val="00DF4419"/>
    <w:rsid w:val="00DF4A6E"/>
    <w:rsid w:val="00E0252C"/>
    <w:rsid w:val="00E03AFC"/>
    <w:rsid w:val="00E04466"/>
    <w:rsid w:val="00E06FF7"/>
    <w:rsid w:val="00E10F8D"/>
    <w:rsid w:val="00E119BC"/>
    <w:rsid w:val="00E14AC4"/>
    <w:rsid w:val="00E14CE8"/>
    <w:rsid w:val="00E207F4"/>
    <w:rsid w:val="00E213BF"/>
    <w:rsid w:val="00E21759"/>
    <w:rsid w:val="00E22192"/>
    <w:rsid w:val="00E2319B"/>
    <w:rsid w:val="00E239DF"/>
    <w:rsid w:val="00E24273"/>
    <w:rsid w:val="00E30BAE"/>
    <w:rsid w:val="00E31B8D"/>
    <w:rsid w:val="00E3246F"/>
    <w:rsid w:val="00E3298E"/>
    <w:rsid w:val="00E335D1"/>
    <w:rsid w:val="00E35B14"/>
    <w:rsid w:val="00E35BB6"/>
    <w:rsid w:val="00E374FC"/>
    <w:rsid w:val="00E37D4E"/>
    <w:rsid w:val="00E4001E"/>
    <w:rsid w:val="00E44211"/>
    <w:rsid w:val="00E44AF4"/>
    <w:rsid w:val="00E46631"/>
    <w:rsid w:val="00E46E01"/>
    <w:rsid w:val="00E46F30"/>
    <w:rsid w:val="00E51B33"/>
    <w:rsid w:val="00E54711"/>
    <w:rsid w:val="00E5583E"/>
    <w:rsid w:val="00E62F53"/>
    <w:rsid w:val="00E62F8D"/>
    <w:rsid w:val="00E774FF"/>
    <w:rsid w:val="00E842E0"/>
    <w:rsid w:val="00E84A1D"/>
    <w:rsid w:val="00E91795"/>
    <w:rsid w:val="00E92257"/>
    <w:rsid w:val="00E94543"/>
    <w:rsid w:val="00E9751F"/>
    <w:rsid w:val="00EA076C"/>
    <w:rsid w:val="00EA2C21"/>
    <w:rsid w:val="00EA3D31"/>
    <w:rsid w:val="00EA656B"/>
    <w:rsid w:val="00EA7C23"/>
    <w:rsid w:val="00EB2483"/>
    <w:rsid w:val="00EB34C9"/>
    <w:rsid w:val="00EB3E14"/>
    <w:rsid w:val="00EB5C06"/>
    <w:rsid w:val="00EB6AB6"/>
    <w:rsid w:val="00EB7A61"/>
    <w:rsid w:val="00EC37A7"/>
    <w:rsid w:val="00EC50C5"/>
    <w:rsid w:val="00ED2462"/>
    <w:rsid w:val="00ED6753"/>
    <w:rsid w:val="00ED7864"/>
    <w:rsid w:val="00EE1389"/>
    <w:rsid w:val="00EE2AA7"/>
    <w:rsid w:val="00EE3BDC"/>
    <w:rsid w:val="00EE48E8"/>
    <w:rsid w:val="00EE4B1B"/>
    <w:rsid w:val="00EE4D02"/>
    <w:rsid w:val="00EE56BC"/>
    <w:rsid w:val="00EF0E52"/>
    <w:rsid w:val="00EF14DC"/>
    <w:rsid w:val="00EF2DAE"/>
    <w:rsid w:val="00EF2F08"/>
    <w:rsid w:val="00EF6B59"/>
    <w:rsid w:val="00F01735"/>
    <w:rsid w:val="00F02AF2"/>
    <w:rsid w:val="00F02CC4"/>
    <w:rsid w:val="00F03535"/>
    <w:rsid w:val="00F039B9"/>
    <w:rsid w:val="00F1082E"/>
    <w:rsid w:val="00F10E06"/>
    <w:rsid w:val="00F11A2B"/>
    <w:rsid w:val="00F13063"/>
    <w:rsid w:val="00F13CAF"/>
    <w:rsid w:val="00F13F18"/>
    <w:rsid w:val="00F14AD2"/>
    <w:rsid w:val="00F162E6"/>
    <w:rsid w:val="00F16CCC"/>
    <w:rsid w:val="00F16DD7"/>
    <w:rsid w:val="00F174EE"/>
    <w:rsid w:val="00F22C1D"/>
    <w:rsid w:val="00F25BE4"/>
    <w:rsid w:val="00F26802"/>
    <w:rsid w:val="00F3129A"/>
    <w:rsid w:val="00F33082"/>
    <w:rsid w:val="00F36EA5"/>
    <w:rsid w:val="00F37754"/>
    <w:rsid w:val="00F401F3"/>
    <w:rsid w:val="00F40A27"/>
    <w:rsid w:val="00F43415"/>
    <w:rsid w:val="00F43B8F"/>
    <w:rsid w:val="00F447FB"/>
    <w:rsid w:val="00F459B9"/>
    <w:rsid w:val="00F4699F"/>
    <w:rsid w:val="00F47B2D"/>
    <w:rsid w:val="00F533A7"/>
    <w:rsid w:val="00F56F1F"/>
    <w:rsid w:val="00F62771"/>
    <w:rsid w:val="00F62BC5"/>
    <w:rsid w:val="00F64092"/>
    <w:rsid w:val="00F72E2B"/>
    <w:rsid w:val="00F8282C"/>
    <w:rsid w:val="00F84428"/>
    <w:rsid w:val="00F85EA3"/>
    <w:rsid w:val="00F85EA5"/>
    <w:rsid w:val="00F86C2A"/>
    <w:rsid w:val="00F90130"/>
    <w:rsid w:val="00F90C17"/>
    <w:rsid w:val="00F9260B"/>
    <w:rsid w:val="00F9387E"/>
    <w:rsid w:val="00F96ADE"/>
    <w:rsid w:val="00FA0811"/>
    <w:rsid w:val="00FA09A5"/>
    <w:rsid w:val="00FA158C"/>
    <w:rsid w:val="00FA5927"/>
    <w:rsid w:val="00FB1AE3"/>
    <w:rsid w:val="00FB51D6"/>
    <w:rsid w:val="00FB559C"/>
    <w:rsid w:val="00FB6062"/>
    <w:rsid w:val="00FB6834"/>
    <w:rsid w:val="00FC0202"/>
    <w:rsid w:val="00FC0404"/>
    <w:rsid w:val="00FC417B"/>
    <w:rsid w:val="00FC7803"/>
    <w:rsid w:val="00FD0071"/>
    <w:rsid w:val="00FD0F78"/>
    <w:rsid w:val="00FD24B3"/>
    <w:rsid w:val="00FD3715"/>
    <w:rsid w:val="00FD7743"/>
    <w:rsid w:val="00FD7C1C"/>
    <w:rsid w:val="00FE022B"/>
    <w:rsid w:val="00FE349A"/>
    <w:rsid w:val="00FE4B0A"/>
    <w:rsid w:val="00FF10E2"/>
    <w:rsid w:val="00FF1DFF"/>
    <w:rsid w:val="00FF37B1"/>
    <w:rsid w:val="00FF52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B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55234"/>
    <w:pPr>
      <w:spacing w:before="100" w:beforeAutospacing="1" w:after="100" w:afterAutospacing="1"/>
      <w:outlineLvl w:val="0"/>
    </w:pPr>
    <w:rPr>
      <w:b/>
      <w:bCs/>
      <w:kern w:val="36"/>
      <w:sz w:val="48"/>
      <w:szCs w:val="48"/>
      <w:lang w:val="en-US" w:eastAsia="en-US"/>
    </w:rPr>
  </w:style>
  <w:style w:type="paragraph" w:styleId="6">
    <w:name w:val="heading 6"/>
    <w:basedOn w:val="a"/>
    <w:next w:val="a"/>
    <w:link w:val="60"/>
    <w:uiPriority w:val="9"/>
    <w:unhideWhenUsed/>
    <w:qFormat/>
    <w:rsid w:val="002D4435"/>
    <w:pPr>
      <w:keepNext/>
      <w:keepLines/>
      <w:spacing w:before="40"/>
      <w:outlineLvl w:val="5"/>
    </w:pPr>
    <w:rPr>
      <w:rFonts w:asciiTheme="majorHAnsi" w:eastAsiaTheme="majorEastAsia" w:hAnsiTheme="majorHAnsi" w:cstheme="majorBidi"/>
      <w:color w:val="1F4D78" w:themeColor="accent1" w:themeShade="7F"/>
      <w:sz w:val="20"/>
      <w:szCs w:val="20"/>
    </w:rPr>
  </w:style>
  <w:style w:type="paragraph" w:styleId="7">
    <w:name w:val="heading 7"/>
    <w:basedOn w:val="a"/>
    <w:next w:val="a"/>
    <w:link w:val="70"/>
    <w:uiPriority w:val="9"/>
    <w:unhideWhenUsed/>
    <w:qFormat/>
    <w:rsid w:val="002D443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2D4435"/>
    <w:rPr>
      <w:rFonts w:asciiTheme="majorHAnsi" w:eastAsiaTheme="majorEastAsia" w:hAnsiTheme="majorHAnsi" w:cstheme="majorBidi"/>
      <w:color w:val="1F4D78" w:themeColor="accent1" w:themeShade="7F"/>
      <w:sz w:val="20"/>
      <w:szCs w:val="20"/>
      <w:lang w:eastAsia="ru-RU"/>
    </w:rPr>
  </w:style>
  <w:style w:type="character" w:customStyle="1" w:styleId="70">
    <w:name w:val="Заголовок 7 Знак"/>
    <w:basedOn w:val="a0"/>
    <w:link w:val="7"/>
    <w:uiPriority w:val="9"/>
    <w:qFormat/>
    <w:rsid w:val="002D4435"/>
    <w:rPr>
      <w:rFonts w:ascii="Calibri" w:eastAsia="Times New Roman" w:hAnsi="Calibri" w:cs="Times New Roman"/>
      <w:sz w:val="24"/>
      <w:szCs w:val="24"/>
      <w:lang w:eastAsia="ru-RU"/>
    </w:rPr>
  </w:style>
  <w:style w:type="paragraph" w:styleId="a3">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4"/>
    <w:uiPriority w:val="34"/>
    <w:qFormat/>
    <w:rsid w:val="002D4435"/>
    <w:pPr>
      <w:spacing w:after="200" w:line="276" w:lineRule="auto"/>
      <w:ind w:left="720"/>
      <w:contextualSpacing/>
    </w:pPr>
    <w:rPr>
      <w:rFonts w:ascii="Calibri" w:hAnsi="Calibri"/>
      <w:sz w:val="22"/>
      <w:szCs w:val="22"/>
      <w:lang w:val="de-DE" w:eastAsia="de-DE"/>
    </w:rPr>
  </w:style>
  <w:style w:type="character" w:customStyle="1" w:styleId="s1">
    <w:name w:val="s1"/>
    <w:basedOn w:val="a0"/>
    <w:rsid w:val="002D4435"/>
  </w:style>
  <w:style w:type="character" w:customStyle="1" w:styleId="s0">
    <w:name w:val="s0"/>
    <w:basedOn w:val="a0"/>
    <w:rsid w:val="002D4435"/>
  </w:style>
  <w:style w:type="character" w:styleId="a5">
    <w:name w:val="Hyperlink"/>
    <w:basedOn w:val="a0"/>
    <w:uiPriority w:val="99"/>
    <w:unhideWhenUsed/>
    <w:rsid w:val="002D4435"/>
    <w:rPr>
      <w:color w:val="0000FF"/>
      <w:u w:val="single"/>
    </w:rPr>
  </w:style>
  <w:style w:type="paragraph" w:customStyle="1" w:styleId="Default">
    <w:name w:val="Default"/>
    <w:qFormat/>
    <w:rsid w:val="002D4435"/>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3"/>
    <w:uiPriority w:val="34"/>
    <w:qFormat/>
    <w:rsid w:val="002D4435"/>
    <w:rPr>
      <w:rFonts w:ascii="Calibri" w:eastAsia="Times New Roman" w:hAnsi="Calibri" w:cs="Times New Roman"/>
      <w:lang w:val="de-DE" w:eastAsia="de-DE"/>
    </w:rPr>
  </w:style>
  <w:style w:type="character" w:customStyle="1" w:styleId="A00">
    <w:name w:val="A0"/>
    <w:uiPriority w:val="99"/>
    <w:qFormat/>
    <w:rsid w:val="002D4435"/>
    <w:rPr>
      <w:color w:val="000000"/>
      <w:sz w:val="26"/>
      <w:szCs w:val="26"/>
    </w:rPr>
  </w:style>
  <w:style w:type="paragraph" w:customStyle="1" w:styleId="Pa6">
    <w:name w:val="Pa6"/>
    <w:basedOn w:val="Default"/>
    <w:next w:val="Default"/>
    <w:uiPriority w:val="99"/>
    <w:qFormat/>
    <w:rsid w:val="002D4435"/>
    <w:pPr>
      <w:spacing w:line="241" w:lineRule="atLeast"/>
    </w:pPr>
    <w:rPr>
      <w:rFonts w:ascii="Times New Roman" w:hAnsi="Times New Roman" w:cs="Times New Roman"/>
      <w:color w:val="auto"/>
      <w:lang w:val="ru-RU" w:eastAsia="ru-RU"/>
    </w:rPr>
  </w:style>
  <w:style w:type="character" w:customStyle="1" w:styleId="s000">
    <w:name w:val="s000"/>
    <w:basedOn w:val="a0"/>
    <w:rsid w:val="002D4435"/>
    <w:rPr>
      <w:rFonts w:ascii="Times New Roman" w:hAnsi="Times New Roman" w:cs="Times New Roman" w:hint="default"/>
      <w:b w:val="0"/>
      <w:bCs w:val="0"/>
      <w:i w:val="0"/>
      <w:iCs w:val="0"/>
      <w:color w:val="000000"/>
    </w:rPr>
  </w:style>
  <w:style w:type="character" w:styleId="a6">
    <w:name w:val="Emphasis"/>
    <w:basedOn w:val="a0"/>
    <w:uiPriority w:val="20"/>
    <w:qFormat/>
    <w:rsid w:val="002D4435"/>
    <w:rPr>
      <w:i/>
      <w:iCs/>
    </w:rPr>
  </w:style>
  <w:style w:type="paragraph" w:styleId="a7">
    <w:name w:val="Balloon Text"/>
    <w:basedOn w:val="a"/>
    <w:link w:val="a8"/>
    <w:uiPriority w:val="99"/>
    <w:semiHidden/>
    <w:unhideWhenUsed/>
    <w:rsid w:val="002D4435"/>
    <w:rPr>
      <w:rFonts w:ascii="Tahoma" w:eastAsia="Calibri" w:hAnsi="Tahoma" w:cs="Tahoma"/>
      <w:sz w:val="16"/>
      <w:szCs w:val="16"/>
    </w:rPr>
  </w:style>
  <w:style w:type="character" w:customStyle="1" w:styleId="a8">
    <w:name w:val="Текст выноски Знак"/>
    <w:basedOn w:val="a0"/>
    <w:link w:val="a7"/>
    <w:uiPriority w:val="99"/>
    <w:semiHidden/>
    <w:rsid w:val="002D4435"/>
    <w:rPr>
      <w:rFonts w:ascii="Tahoma" w:eastAsia="Calibri" w:hAnsi="Tahoma" w:cs="Tahoma"/>
      <w:sz w:val="16"/>
      <w:szCs w:val="16"/>
      <w:lang w:eastAsia="ru-RU"/>
    </w:rPr>
  </w:style>
  <w:style w:type="paragraph" w:styleId="a9">
    <w:name w:val="Normal (Web)"/>
    <w:aliases w:val="Обычный (Web),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a"/>
    <w:uiPriority w:val="99"/>
    <w:unhideWhenUsed/>
    <w:qFormat/>
    <w:rsid w:val="002D4435"/>
    <w:pPr>
      <w:spacing w:before="100" w:beforeAutospacing="1" w:after="100" w:afterAutospacing="1"/>
    </w:pPr>
  </w:style>
  <w:style w:type="table" w:styleId="ab">
    <w:name w:val="Table Grid"/>
    <w:basedOn w:val="a1"/>
    <w:uiPriority w:val="59"/>
    <w:rsid w:val="002D4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aliases w:val=" Знак,Знак,Основной текст Знак2,Основной текст Знак1 Знак,Основной текст Знак Знак Знак, Знак Знак Знак Знак, Знак Знак1 Знак, Знак Знак3 Знак,Основной текст Знак Знак1, Знак Знак Знак1, Знак Знак2, Знак Знак4 Знак Зн,ОСНОВНОЙ, Знак6"/>
    <w:basedOn w:val="a"/>
    <w:link w:val="ad"/>
    <w:qFormat/>
    <w:rsid w:val="002D4435"/>
    <w:pPr>
      <w:widowControl w:val="0"/>
      <w:spacing w:line="360" w:lineRule="auto"/>
      <w:jc w:val="center"/>
    </w:pPr>
    <w:rPr>
      <w:b/>
      <w:caps/>
      <w:snapToGrid w:val="0"/>
      <w:sz w:val="28"/>
      <w:szCs w:val="20"/>
    </w:rPr>
  </w:style>
  <w:style w:type="character" w:customStyle="1" w:styleId="ad">
    <w:name w:val="Основной текст Знак"/>
    <w:aliases w:val=" Знак Знак,Знак Знак,Основной текст Знак2 Знак,Основной текст Знак1 Знак Знак,Основной текст Знак Знак Знак Знак, Знак Знак Знак Знак Знак, Знак Знак1 Знак Знак, Знак Знак3 Знак Знак,Основной текст Знак Знак1 Знак, Знак Знак2 Знак"/>
    <w:basedOn w:val="a0"/>
    <w:link w:val="ac"/>
    <w:rsid w:val="002D4435"/>
    <w:rPr>
      <w:rFonts w:ascii="Times New Roman" w:eastAsia="Times New Roman" w:hAnsi="Times New Roman" w:cs="Times New Roman"/>
      <w:b/>
      <w:caps/>
      <w:snapToGrid w:val="0"/>
      <w:sz w:val="28"/>
      <w:szCs w:val="20"/>
      <w:lang w:eastAsia="ru-RU"/>
    </w:rPr>
  </w:style>
  <w:style w:type="paragraph" w:styleId="ae">
    <w:name w:val="Body Text Indent"/>
    <w:basedOn w:val="a"/>
    <w:link w:val="af"/>
    <w:uiPriority w:val="99"/>
    <w:unhideWhenUsed/>
    <w:rsid w:val="002D4435"/>
    <w:pPr>
      <w:spacing w:after="120" w:line="276" w:lineRule="auto"/>
      <w:ind w:left="283"/>
    </w:pPr>
    <w:rPr>
      <w:rFonts w:asciiTheme="minorHAnsi" w:eastAsiaTheme="minorEastAsia" w:hAnsiTheme="minorHAnsi" w:cstheme="minorBidi"/>
      <w:sz w:val="22"/>
      <w:szCs w:val="22"/>
    </w:rPr>
  </w:style>
  <w:style w:type="character" w:customStyle="1" w:styleId="af">
    <w:name w:val="Основной текст с отступом Знак"/>
    <w:basedOn w:val="a0"/>
    <w:link w:val="ae"/>
    <w:uiPriority w:val="99"/>
    <w:rsid w:val="002D4435"/>
    <w:rPr>
      <w:rFonts w:eastAsiaTheme="minorEastAsia"/>
      <w:lang w:eastAsia="ru-RU"/>
    </w:rPr>
  </w:style>
  <w:style w:type="character" w:customStyle="1" w:styleId="af0">
    <w:name w:val="Название Знак"/>
    <w:aliases w:val="Знак5 Знак"/>
    <w:link w:val="af1"/>
    <w:locked/>
    <w:rsid w:val="002D4435"/>
    <w:rPr>
      <w:rFonts w:ascii="Times New Roman" w:hAnsi="Times New Roman"/>
      <w:sz w:val="20"/>
    </w:rPr>
  </w:style>
  <w:style w:type="paragraph" w:styleId="af1">
    <w:name w:val="Title"/>
    <w:aliases w:val="Знак5"/>
    <w:basedOn w:val="a"/>
    <w:link w:val="af0"/>
    <w:qFormat/>
    <w:rsid w:val="002D4435"/>
    <w:pPr>
      <w:jc w:val="center"/>
    </w:pPr>
    <w:rPr>
      <w:rFonts w:eastAsiaTheme="minorHAnsi" w:cstheme="minorBidi"/>
      <w:sz w:val="20"/>
      <w:szCs w:val="22"/>
      <w:lang w:eastAsia="en-US"/>
    </w:rPr>
  </w:style>
  <w:style w:type="character" w:customStyle="1" w:styleId="11">
    <w:name w:val="Заголовок Знак1"/>
    <w:basedOn w:val="a0"/>
    <w:uiPriority w:val="10"/>
    <w:rsid w:val="002D4435"/>
    <w:rPr>
      <w:rFonts w:asciiTheme="majorHAnsi" w:eastAsiaTheme="majorEastAsia" w:hAnsiTheme="majorHAnsi" w:cstheme="majorBidi"/>
      <w:spacing w:val="-10"/>
      <w:kern w:val="28"/>
      <w:sz w:val="56"/>
      <w:szCs w:val="56"/>
      <w:lang w:eastAsia="ru-RU"/>
    </w:rPr>
  </w:style>
  <w:style w:type="paragraph" w:customStyle="1" w:styleId="af2">
    <w:name w:val="Стиль"/>
    <w:uiPriority w:val="99"/>
    <w:rsid w:val="002D44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nhideWhenUsed/>
    <w:qFormat/>
    <w:rsid w:val="002D4435"/>
    <w:pPr>
      <w:spacing w:after="120" w:line="480" w:lineRule="auto"/>
    </w:pPr>
    <w:rPr>
      <w:rFonts w:asciiTheme="minorHAnsi" w:eastAsiaTheme="minorEastAsia" w:hAnsiTheme="minorHAnsi" w:cstheme="minorBidi"/>
      <w:sz w:val="22"/>
      <w:szCs w:val="22"/>
    </w:rPr>
  </w:style>
  <w:style w:type="character" w:customStyle="1" w:styleId="20">
    <w:name w:val="Основной текст 2 Знак"/>
    <w:basedOn w:val="a0"/>
    <w:link w:val="2"/>
    <w:qFormat/>
    <w:rsid w:val="002D4435"/>
    <w:rPr>
      <w:rFonts w:eastAsiaTheme="minorEastAsia"/>
      <w:lang w:eastAsia="ru-RU"/>
    </w:rPr>
  </w:style>
  <w:style w:type="character" w:styleId="af3">
    <w:name w:val="Strong"/>
    <w:basedOn w:val="a0"/>
    <w:qFormat/>
    <w:rsid w:val="00A522F6"/>
    <w:rPr>
      <w:b/>
      <w:bCs/>
    </w:rPr>
  </w:style>
  <w:style w:type="character" w:customStyle="1" w:styleId="apple-converted-space">
    <w:name w:val="apple-converted-space"/>
    <w:basedOn w:val="a0"/>
    <w:rsid w:val="00A522F6"/>
  </w:style>
  <w:style w:type="character" w:customStyle="1" w:styleId="st">
    <w:name w:val="st"/>
    <w:basedOn w:val="a0"/>
    <w:rsid w:val="00D63BD9"/>
  </w:style>
  <w:style w:type="character" w:customStyle="1" w:styleId="10">
    <w:name w:val="Заголовок 1 Знак"/>
    <w:basedOn w:val="a0"/>
    <w:link w:val="1"/>
    <w:uiPriority w:val="9"/>
    <w:rsid w:val="00C55234"/>
    <w:rPr>
      <w:rFonts w:ascii="Times New Roman" w:eastAsia="Times New Roman" w:hAnsi="Times New Roman" w:cs="Times New Roman"/>
      <w:b/>
      <w:bCs/>
      <w:kern w:val="36"/>
      <w:sz w:val="48"/>
      <w:szCs w:val="48"/>
      <w:lang w:val="en-US"/>
    </w:rPr>
  </w:style>
  <w:style w:type="character" w:customStyle="1" w:styleId="hl">
    <w:name w:val="hl"/>
    <w:basedOn w:val="a0"/>
    <w:rsid w:val="00C55234"/>
  </w:style>
  <w:style w:type="paragraph" w:styleId="af4">
    <w:name w:val="header"/>
    <w:basedOn w:val="a"/>
    <w:link w:val="af5"/>
    <w:uiPriority w:val="99"/>
    <w:unhideWhenUsed/>
    <w:rsid w:val="00F039B9"/>
    <w:pPr>
      <w:tabs>
        <w:tab w:val="center" w:pos="4677"/>
        <w:tab w:val="right" w:pos="9355"/>
      </w:tabs>
    </w:pPr>
    <w:rPr>
      <w:rFonts w:eastAsia="Calibri"/>
      <w:sz w:val="20"/>
      <w:szCs w:val="20"/>
    </w:rPr>
  </w:style>
  <w:style w:type="character" w:customStyle="1" w:styleId="af5">
    <w:name w:val="Верхний колонтитул Знак"/>
    <w:basedOn w:val="a0"/>
    <w:link w:val="af4"/>
    <w:uiPriority w:val="99"/>
    <w:rsid w:val="00F039B9"/>
    <w:rPr>
      <w:rFonts w:ascii="Times New Roman" w:eastAsia="Calibri" w:hAnsi="Times New Roman" w:cs="Times New Roman"/>
      <w:sz w:val="20"/>
      <w:szCs w:val="20"/>
      <w:lang w:eastAsia="ru-RU"/>
    </w:rPr>
  </w:style>
  <w:style w:type="paragraph" w:styleId="af6">
    <w:name w:val="footer"/>
    <w:basedOn w:val="a"/>
    <w:link w:val="af7"/>
    <w:uiPriority w:val="99"/>
    <w:unhideWhenUsed/>
    <w:rsid w:val="00F039B9"/>
    <w:pPr>
      <w:tabs>
        <w:tab w:val="center" w:pos="4677"/>
        <w:tab w:val="right" w:pos="9355"/>
      </w:tabs>
    </w:pPr>
    <w:rPr>
      <w:rFonts w:eastAsia="Calibri"/>
      <w:sz w:val="20"/>
      <w:szCs w:val="20"/>
    </w:rPr>
  </w:style>
  <w:style w:type="character" w:customStyle="1" w:styleId="af7">
    <w:name w:val="Нижний колонтитул Знак"/>
    <w:basedOn w:val="a0"/>
    <w:link w:val="af6"/>
    <w:uiPriority w:val="99"/>
    <w:rsid w:val="00F039B9"/>
    <w:rPr>
      <w:rFonts w:ascii="Times New Roman" w:eastAsia="Calibri" w:hAnsi="Times New Roman" w:cs="Times New Roman"/>
      <w:sz w:val="20"/>
      <w:szCs w:val="20"/>
      <w:lang w:eastAsia="ru-RU"/>
    </w:rPr>
  </w:style>
  <w:style w:type="paragraph" w:customStyle="1" w:styleId="TableParagraph">
    <w:name w:val="Table Paragraph"/>
    <w:basedOn w:val="a"/>
    <w:uiPriority w:val="1"/>
    <w:qFormat/>
    <w:rsid w:val="00210C0F"/>
    <w:pPr>
      <w:widowControl w:val="0"/>
    </w:pPr>
    <w:rPr>
      <w:rFonts w:asciiTheme="minorHAnsi" w:eastAsiaTheme="minorHAnsi" w:hAnsiTheme="minorHAnsi" w:cstheme="minorBidi"/>
      <w:sz w:val="22"/>
      <w:szCs w:val="22"/>
      <w:lang w:val="en-US" w:eastAsia="en-US"/>
    </w:rPr>
  </w:style>
  <w:style w:type="character" w:customStyle="1" w:styleId="fontstyle01">
    <w:name w:val="fontstyle01"/>
    <w:basedOn w:val="a0"/>
    <w:rsid w:val="00383EFA"/>
    <w:rPr>
      <w:rFonts w:ascii="FreeSans" w:hAnsi="FreeSans" w:hint="default"/>
      <w:b w:val="0"/>
      <w:bCs w:val="0"/>
      <w:i w:val="0"/>
      <w:iCs w:val="0"/>
      <w:color w:val="000000"/>
      <w:sz w:val="20"/>
      <w:szCs w:val="20"/>
    </w:rPr>
  </w:style>
  <w:style w:type="character" w:customStyle="1" w:styleId="aa">
    <w:name w:val="Обычный (веб) Знак"/>
    <w:aliases w:val="Обычный (Web)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Обычный (веб)1 Знак"/>
    <w:basedOn w:val="a0"/>
    <w:link w:val="a9"/>
    <w:uiPriority w:val="99"/>
    <w:locked/>
    <w:rsid w:val="00BB5E88"/>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F38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HTML">
    <w:name w:val="HTML Preformatted"/>
    <w:basedOn w:val="a"/>
    <w:link w:val="HTML0"/>
    <w:uiPriority w:val="99"/>
    <w:rsid w:val="00AC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eastAsia="Courier New" w:hAnsi="Courier New"/>
      <w:sz w:val="20"/>
      <w:szCs w:val="20"/>
    </w:rPr>
  </w:style>
  <w:style w:type="character" w:customStyle="1" w:styleId="HTML0">
    <w:name w:val="Стандартный HTML Знак"/>
    <w:basedOn w:val="a0"/>
    <w:link w:val="HTML"/>
    <w:uiPriority w:val="99"/>
    <w:rsid w:val="00AC416A"/>
    <w:rPr>
      <w:rFonts w:ascii="Courier New" w:eastAsia="Courier New" w:hAnsi="Courier New" w:cs="Times New Roman"/>
      <w:sz w:val="20"/>
      <w:szCs w:val="20"/>
      <w:lang w:eastAsia="ru-RU"/>
    </w:rPr>
  </w:style>
  <w:style w:type="paragraph" w:customStyle="1" w:styleId="af8">
    <w:name w:val="Параграф"/>
    <w:basedOn w:val="a"/>
    <w:link w:val="af9"/>
    <w:qFormat/>
    <w:rsid w:val="004C0261"/>
    <w:pPr>
      <w:spacing w:line="276" w:lineRule="auto"/>
      <w:ind w:firstLine="709"/>
      <w:jc w:val="both"/>
    </w:pPr>
    <w:rPr>
      <w:rFonts w:eastAsiaTheme="minorHAnsi" w:cstheme="minorBidi"/>
      <w:szCs w:val="22"/>
      <w:lang w:eastAsia="en-US"/>
    </w:rPr>
  </w:style>
  <w:style w:type="character" w:customStyle="1" w:styleId="af9">
    <w:name w:val="Параграф Знак"/>
    <w:basedOn w:val="a0"/>
    <w:link w:val="af8"/>
    <w:rsid w:val="004C0261"/>
    <w:rPr>
      <w:rFonts w:ascii="Times New Roman" w:hAnsi="Times New Roman"/>
      <w:sz w:val="24"/>
    </w:rPr>
  </w:style>
  <w:style w:type="paragraph" w:styleId="afa">
    <w:name w:val="No Spacing"/>
    <w:uiPriority w:val="1"/>
    <w:qFormat/>
    <w:rsid w:val="00014C8F"/>
    <w:pPr>
      <w:spacing w:after="0" w:line="240" w:lineRule="auto"/>
    </w:pPr>
    <w:rPr>
      <w:rFonts w:ascii="Times New Roman" w:eastAsia="Calibri" w:hAnsi="Times New Roman" w:cs="Times New Roman"/>
      <w:sz w:val="20"/>
      <w:szCs w:val="20"/>
      <w:lang w:eastAsia="ru-RU"/>
    </w:rPr>
  </w:style>
  <w:style w:type="character" w:customStyle="1" w:styleId="markedcontent">
    <w:name w:val="markedcontent"/>
    <w:basedOn w:val="a0"/>
    <w:rsid w:val="00362B3B"/>
  </w:style>
  <w:style w:type="character" w:customStyle="1" w:styleId="tlid-translation">
    <w:name w:val="tlid-translation"/>
    <w:basedOn w:val="a0"/>
    <w:rsid w:val="00D903CA"/>
  </w:style>
  <w:style w:type="character" w:customStyle="1" w:styleId="hgkelc">
    <w:name w:val="hgkelc"/>
    <w:basedOn w:val="a0"/>
    <w:rsid w:val="006E37C7"/>
  </w:style>
  <w:style w:type="paragraph" w:customStyle="1" w:styleId="22">
    <w:name w:val="_ЗАГ_2_2"/>
    <w:basedOn w:val="a"/>
    <w:link w:val="220"/>
    <w:rsid w:val="00467175"/>
    <w:pPr>
      <w:tabs>
        <w:tab w:val="left" w:pos="1418"/>
      </w:tabs>
      <w:spacing w:before="200" w:after="120"/>
      <w:jc w:val="center"/>
    </w:pPr>
    <w:rPr>
      <w:rFonts w:ascii="OfficinaSansC" w:eastAsia="MS Mincho" w:hAnsi="OfficinaSansC"/>
      <w:b/>
      <w:bCs/>
      <w:sz w:val="28"/>
      <w:szCs w:val="28"/>
      <w:lang w:eastAsia="ja-JP"/>
    </w:rPr>
  </w:style>
  <w:style w:type="character" w:customStyle="1" w:styleId="220">
    <w:name w:val="_ЗАГ_2_2 Знак"/>
    <w:link w:val="22"/>
    <w:rsid w:val="00467175"/>
    <w:rPr>
      <w:rFonts w:ascii="OfficinaSansC" w:eastAsia="MS Mincho" w:hAnsi="OfficinaSansC" w:cs="Times New Roman"/>
      <w:b/>
      <w:bCs/>
      <w:sz w:val="28"/>
      <w:szCs w:val="28"/>
      <w:lang w:eastAsia="ja-JP"/>
    </w:rPr>
  </w:style>
  <w:style w:type="character" w:customStyle="1" w:styleId="y2iqfc">
    <w:name w:val="y2iqfc"/>
    <w:basedOn w:val="a0"/>
    <w:rsid w:val="00574773"/>
  </w:style>
</w:styles>
</file>

<file path=word/webSettings.xml><?xml version="1.0" encoding="utf-8"?>
<w:webSettings xmlns:r="http://schemas.openxmlformats.org/officeDocument/2006/relationships" xmlns:w="http://schemas.openxmlformats.org/wordprocessingml/2006/main">
  <w:divs>
    <w:div w:id="166362896">
      <w:bodyDiv w:val="1"/>
      <w:marLeft w:val="0"/>
      <w:marRight w:val="0"/>
      <w:marTop w:val="0"/>
      <w:marBottom w:val="0"/>
      <w:divBdr>
        <w:top w:val="none" w:sz="0" w:space="0" w:color="auto"/>
        <w:left w:val="none" w:sz="0" w:space="0" w:color="auto"/>
        <w:bottom w:val="none" w:sz="0" w:space="0" w:color="auto"/>
        <w:right w:val="none" w:sz="0" w:space="0" w:color="auto"/>
      </w:divBdr>
    </w:div>
    <w:div w:id="235361242">
      <w:bodyDiv w:val="1"/>
      <w:marLeft w:val="0"/>
      <w:marRight w:val="0"/>
      <w:marTop w:val="0"/>
      <w:marBottom w:val="0"/>
      <w:divBdr>
        <w:top w:val="none" w:sz="0" w:space="0" w:color="auto"/>
        <w:left w:val="none" w:sz="0" w:space="0" w:color="auto"/>
        <w:bottom w:val="none" w:sz="0" w:space="0" w:color="auto"/>
        <w:right w:val="none" w:sz="0" w:space="0" w:color="auto"/>
      </w:divBdr>
    </w:div>
    <w:div w:id="829712070">
      <w:bodyDiv w:val="1"/>
      <w:marLeft w:val="0"/>
      <w:marRight w:val="0"/>
      <w:marTop w:val="0"/>
      <w:marBottom w:val="0"/>
      <w:divBdr>
        <w:top w:val="none" w:sz="0" w:space="0" w:color="auto"/>
        <w:left w:val="none" w:sz="0" w:space="0" w:color="auto"/>
        <w:bottom w:val="none" w:sz="0" w:space="0" w:color="auto"/>
        <w:right w:val="none" w:sz="0" w:space="0" w:color="auto"/>
      </w:divBdr>
    </w:div>
    <w:div w:id="948315739">
      <w:bodyDiv w:val="1"/>
      <w:marLeft w:val="0"/>
      <w:marRight w:val="0"/>
      <w:marTop w:val="0"/>
      <w:marBottom w:val="0"/>
      <w:divBdr>
        <w:top w:val="none" w:sz="0" w:space="0" w:color="auto"/>
        <w:left w:val="none" w:sz="0" w:space="0" w:color="auto"/>
        <w:bottom w:val="none" w:sz="0" w:space="0" w:color="auto"/>
        <w:right w:val="none" w:sz="0" w:space="0" w:color="auto"/>
      </w:divBdr>
    </w:div>
    <w:div w:id="1004817103">
      <w:bodyDiv w:val="1"/>
      <w:marLeft w:val="0"/>
      <w:marRight w:val="0"/>
      <w:marTop w:val="0"/>
      <w:marBottom w:val="0"/>
      <w:divBdr>
        <w:top w:val="none" w:sz="0" w:space="0" w:color="auto"/>
        <w:left w:val="none" w:sz="0" w:space="0" w:color="auto"/>
        <w:bottom w:val="none" w:sz="0" w:space="0" w:color="auto"/>
        <w:right w:val="none" w:sz="0" w:space="0" w:color="auto"/>
      </w:divBdr>
    </w:div>
    <w:div w:id="1064837573">
      <w:bodyDiv w:val="1"/>
      <w:marLeft w:val="0"/>
      <w:marRight w:val="0"/>
      <w:marTop w:val="0"/>
      <w:marBottom w:val="0"/>
      <w:divBdr>
        <w:top w:val="none" w:sz="0" w:space="0" w:color="auto"/>
        <w:left w:val="none" w:sz="0" w:space="0" w:color="auto"/>
        <w:bottom w:val="none" w:sz="0" w:space="0" w:color="auto"/>
        <w:right w:val="none" w:sz="0" w:space="0" w:color="auto"/>
      </w:divBdr>
    </w:div>
    <w:div w:id="1167206785">
      <w:bodyDiv w:val="1"/>
      <w:marLeft w:val="0"/>
      <w:marRight w:val="0"/>
      <w:marTop w:val="0"/>
      <w:marBottom w:val="0"/>
      <w:divBdr>
        <w:top w:val="none" w:sz="0" w:space="0" w:color="auto"/>
        <w:left w:val="none" w:sz="0" w:space="0" w:color="auto"/>
        <w:bottom w:val="none" w:sz="0" w:space="0" w:color="auto"/>
        <w:right w:val="none" w:sz="0" w:space="0" w:color="auto"/>
      </w:divBdr>
    </w:div>
    <w:div w:id="1253513116">
      <w:bodyDiv w:val="1"/>
      <w:marLeft w:val="0"/>
      <w:marRight w:val="0"/>
      <w:marTop w:val="0"/>
      <w:marBottom w:val="0"/>
      <w:divBdr>
        <w:top w:val="none" w:sz="0" w:space="0" w:color="auto"/>
        <w:left w:val="none" w:sz="0" w:space="0" w:color="auto"/>
        <w:bottom w:val="none" w:sz="0" w:space="0" w:color="auto"/>
        <w:right w:val="none" w:sz="0" w:space="0" w:color="auto"/>
      </w:divBdr>
    </w:div>
    <w:div w:id="1283145852">
      <w:bodyDiv w:val="1"/>
      <w:marLeft w:val="0"/>
      <w:marRight w:val="0"/>
      <w:marTop w:val="0"/>
      <w:marBottom w:val="0"/>
      <w:divBdr>
        <w:top w:val="none" w:sz="0" w:space="0" w:color="auto"/>
        <w:left w:val="none" w:sz="0" w:space="0" w:color="auto"/>
        <w:bottom w:val="none" w:sz="0" w:space="0" w:color="auto"/>
        <w:right w:val="none" w:sz="0" w:space="0" w:color="auto"/>
      </w:divBdr>
    </w:div>
    <w:div w:id="1414203233">
      <w:bodyDiv w:val="1"/>
      <w:marLeft w:val="0"/>
      <w:marRight w:val="0"/>
      <w:marTop w:val="0"/>
      <w:marBottom w:val="0"/>
      <w:divBdr>
        <w:top w:val="none" w:sz="0" w:space="0" w:color="auto"/>
        <w:left w:val="none" w:sz="0" w:space="0" w:color="auto"/>
        <w:bottom w:val="none" w:sz="0" w:space="0" w:color="auto"/>
        <w:right w:val="none" w:sz="0" w:space="0" w:color="auto"/>
      </w:divBdr>
    </w:div>
    <w:div w:id="1578906565">
      <w:bodyDiv w:val="1"/>
      <w:marLeft w:val="0"/>
      <w:marRight w:val="0"/>
      <w:marTop w:val="0"/>
      <w:marBottom w:val="0"/>
      <w:divBdr>
        <w:top w:val="none" w:sz="0" w:space="0" w:color="auto"/>
        <w:left w:val="none" w:sz="0" w:space="0" w:color="auto"/>
        <w:bottom w:val="none" w:sz="0" w:space="0" w:color="auto"/>
        <w:right w:val="none" w:sz="0" w:space="0" w:color="auto"/>
      </w:divBdr>
    </w:div>
    <w:div w:id="15839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EAA94-EF21-4E8C-BA8C-B136E982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14391</Words>
  <Characters>82032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21</cp:revision>
  <cp:lastPrinted>2023-08-18T07:13:00Z</cp:lastPrinted>
  <dcterms:created xsi:type="dcterms:W3CDTF">2024-06-26T07:49:00Z</dcterms:created>
  <dcterms:modified xsi:type="dcterms:W3CDTF">2024-08-31T10:07:00Z</dcterms:modified>
</cp:coreProperties>
</file>