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1C" w:rsidRPr="00A45DB7" w:rsidRDefault="00642E4F" w:rsidP="00A45DB7">
      <w:pPr>
        <w:spacing w:after="0" w:line="240" w:lineRule="auto"/>
        <w:jc w:val="center"/>
        <w:rPr>
          <w:rFonts w:ascii="Times New Roman" w:hAnsi="Times New Roman" w:cs="Times New Roman"/>
          <w:sz w:val="24"/>
          <w:szCs w:val="24"/>
          <w:lang w:val="kk-KZ"/>
        </w:rPr>
      </w:pPr>
      <w:proofErr w:type="spellStart"/>
      <w:proofErr w:type="gramStart"/>
      <w:r w:rsidRPr="00A45DB7">
        <w:rPr>
          <w:rFonts w:ascii="Times New Roman" w:hAnsi="Times New Roman" w:cs="Times New Roman"/>
          <w:sz w:val="24"/>
          <w:szCs w:val="24"/>
          <w:lang w:val="en-US"/>
        </w:rPr>
        <w:t>Bacheleor</w:t>
      </w:r>
      <w:proofErr w:type="spellEnd"/>
      <w:r w:rsidRPr="00A45DB7">
        <w:rPr>
          <w:rFonts w:ascii="Times New Roman" w:hAnsi="Times New Roman" w:cs="Times New Roman"/>
          <w:sz w:val="24"/>
          <w:szCs w:val="24"/>
          <w:lang w:val="kk-KZ"/>
        </w:rPr>
        <w:t>.</w:t>
      </w:r>
      <w:proofErr w:type="gramEnd"/>
      <w:r w:rsidRPr="00A45DB7">
        <w:rPr>
          <w:rFonts w:ascii="Times New Roman" w:hAnsi="Times New Roman" w:cs="Times New Roman"/>
          <w:sz w:val="24"/>
          <w:szCs w:val="24"/>
        </w:rPr>
        <w:t xml:space="preserve"> </w:t>
      </w:r>
      <w:hyperlink r:id="rId4" w:history="1">
        <w:r w:rsidRPr="00A45DB7">
          <w:rPr>
            <w:rStyle w:val="a3"/>
            <w:rFonts w:ascii="Times New Roman" w:hAnsi="Times New Roman" w:cs="Times New Roman"/>
            <w:color w:val="auto"/>
            <w:sz w:val="24"/>
            <w:szCs w:val="24"/>
            <w:u w:val="none"/>
            <w:shd w:val="clear" w:color="auto" w:fill="FFFFFF"/>
            <w:lang w:val="en-US"/>
          </w:rPr>
          <w:t>Aims</w:t>
        </w:r>
        <w:r w:rsidRPr="00A45DB7">
          <w:rPr>
            <w:rStyle w:val="a3"/>
            <w:rFonts w:ascii="Times New Roman" w:hAnsi="Times New Roman" w:cs="Times New Roman"/>
            <w:color w:val="auto"/>
            <w:sz w:val="24"/>
            <w:szCs w:val="24"/>
            <w:u w:val="none"/>
            <w:shd w:val="clear" w:color="auto" w:fill="FFFFFF"/>
          </w:rPr>
          <w:t xml:space="preserve"> </w:t>
        </w:r>
        <w:r w:rsidRPr="00A45DB7">
          <w:rPr>
            <w:rStyle w:val="a3"/>
            <w:rFonts w:ascii="Times New Roman" w:hAnsi="Times New Roman" w:cs="Times New Roman"/>
            <w:color w:val="auto"/>
            <w:sz w:val="24"/>
            <w:szCs w:val="24"/>
            <w:u w:val="none"/>
            <w:shd w:val="clear" w:color="auto" w:fill="FFFFFF"/>
            <w:lang w:val="en-US"/>
          </w:rPr>
          <w:t>and</w:t>
        </w:r>
        <w:r w:rsidRPr="00A45DB7">
          <w:rPr>
            <w:rStyle w:val="a3"/>
            <w:rFonts w:ascii="Times New Roman" w:hAnsi="Times New Roman" w:cs="Times New Roman"/>
            <w:color w:val="auto"/>
            <w:sz w:val="24"/>
            <w:szCs w:val="24"/>
            <w:u w:val="none"/>
            <w:shd w:val="clear" w:color="auto" w:fill="FFFFFF"/>
          </w:rPr>
          <w:t xml:space="preserve"> </w:t>
        </w:r>
        <w:r w:rsidRPr="00A45DB7">
          <w:rPr>
            <w:rStyle w:val="a3"/>
            <w:rFonts w:ascii="Times New Roman" w:hAnsi="Times New Roman" w:cs="Times New Roman"/>
            <w:color w:val="auto"/>
            <w:sz w:val="24"/>
            <w:szCs w:val="24"/>
            <w:u w:val="none"/>
            <w:shd w:val="clear" w:color="auto" w:fill="FFFFFF"/>
            <w:lang w:val="en-US"/>
          </w:rPr>
          <w:t>results</w:t>
        </w:r>
        <w:r w:rsidRPr="00A45DB7">
          <w:rPr>
            <w:rStyle w:val="a3"/>
            <w:rFonts w:ascii="Times New Roman" w:hAnsi="Times New Roman" w:cs="Times New Roman"/>
            <w:color w:val="auto"/>
            <w:sz w:val="24"/>
            <w:szCs w:val="24"/>
            <w:u w:val="none"/>
            <w:shd w:val="clear" w:color="auto" w:fill="FFFFFF"/>
          </w:rPr>
          <w:t xml:space="preserve"> </w:t>
        </w:r>
        <w:r w:rsidRPr="00A45DB7">
          <w:rPr>
            <w:rStyle w:val="a3"/>
            <w:rFonts w:ascii="Times New Roman" w:hAnsi="Times New Roman" w:cs="Times New Roman"/>
            <w:color w:val="auto"/>
            <w:sz w:val="24"/>
            <w:szCs w:val="24"/>
            <w:u w:val="none"/>
            <w:shd w:val="clear" w:color="auto" w:fill="FFFFFF"/>
            <w:lang w:val="en-US"/>
          </w:rPr>
          <w:t>of</w:t>
        </w:r>
        <w:r w:rsidRPr="00A45DB7">
          <w:rPr>
            <w:rStyle w:val="a3"/>
            <w:rFonts w:ascii="Times New Roman" w:hAnsi="Times New Roman" w:cs="Times New Roman"/>
            <w:color w:val="auto"/>
            <w:sz w:val="24"/>
            <w:szCs w:val="24"/>
            <w:u w:val="none"/>
            <w:shd w:val="clear" w:color="auto" w:fill="FFFFFF"/>
          </w:rPr>
          <w:t xml:space="preserve"> </w:t>
        </w:r>
        <w:r w:rsidRPr="00A45DB7">
          <w:rPr>
            <w:rStyle w:val="a3"/>
            <w:rFonts w:ascii="Times New Roman" w:hAnsi="Times New Roman" w:cs="Times New Roman"/>
            <w:color w:val="auto"/>
            <w:sz w:val="24"/>
            <w:szCs w:val="24"/>
            <w:u w:val="none"/>
            <w:shd w:val="clear" w:color="auto" w:fill="FFFFFF"/>
            <w:lang w:val="en-US"/>
          </w:rPr>
          <w:t>module</w:t>
        </w:r>
        <w:r w:rsidRPr="00A45DB7">
          <w:rPr>
            <w:rStyle w:val="a3"/>
            <w:rFonts w:ascii="Times New Roman" w:hAnsi="Times New Roman" w:cs="Times New Roman"/>
            <w:color w:val="auto"/>
            <w:sz w:val="24"/>
            <w:szCs w:val="24"/>
            <w:u w:val="none"/>
            <w:shd w:val="clear" w:color="auto" w:fill="FFFFFF"/>
          </w:rPr>
          <w:t xml:space="preserve"> </w:t>
        </w:r>
        <w:proofErr w:type="spellStart"/>
        <w:r w:rsidRPr="00A45DB7">
          <w:rPr>
            <w:rStyle w:val="a3"/>
            <w:rFonts w:ascii="Times New Roman" w:hAnsi="Times New Roman" w:cs="Times New Roman"/>
            <w:color w:val="auto"/>
            <w:sz w:val="24"/>
            <w:szCs w:val="24"/>
            <w:u w:val="none"/>
            <w:shd w:val="clear" w:color="auto" w:fill="FFFFFF"/>
            <w:lang w:val="en-US"/>
          </w:rPr>
          <w:t>educaion</w:t>
        </w:r>
        <w:proofErr w:type="spellEnd"/>
        <w:r w:rsidRPr="00A45DB7">
          <w:rPr>
            <w:rStyle w:val="a3"/>
            <w:rFonts w:ascii="Times New Roman" w:hAnsi="Times New Roman" w:cs="Times New Roman"/>
            <w:color w:val="auto"/>
            <w:sz w:val="24"/>
            <w:szCs w:val="24"/>
            <w:u w:val="none"/>
            <w:shd w:val="clear" w:color="auto" w:fill="FFFFFF"/>
          </w:rPr>
          <w:t xml:space="preserve"> </w:t>
        </w:r>
        <w:proofErr w:type="spellStart"/>
        <w:r w:rsidRPr="00A45DB7">
          <w:rPr>
            <w:rStyle w:val="a3"/>
            <w:rFonts w:ascii="Times New Roman" w:hAnsi="Times New Roman" w:cs="Times New Roman"/>
            <w:color w:val="auto"/>
            <w:sz w:val="24"/>
            <w:szCs w:val="24"/>
            <w:u w:val="none"/>
            <w:shd w:val="clear" w:color="auto" w:fill="FFFFFF"/>
            <w:lang w:val="en-US"/>
          </w:rPr>
          <w:t>programms</w:t>
        </w:r>
        <w:proofErr w:type="spellEnd"/>
        <w:r w:rsidRPr="00A45DB7">
          <w:rPr>
            <w:rStyle w:val="a3"/>
            <w:rFonts w:ascii="Times New Roman" w:hAnsi="Times New Roman" w:cs="Times New Roman"/>
            <w:color w:val="auto"/>
            <w:sz w:val="24"/>
            <w:szCs w:val="24"/>
            <w:u w:val="none"/>
            <w:shd w:val="clear" w:color="auto" w:fill="FFFFFF"/>
          </w:rPr>
          <w:t xml:space="preserve"> </w:t>
        </w:r>
      </w:hyperlink>
    </w:p>
    <w:p w:rsidR="006F7EF7" w:rsidRPr="00A45DB7" w:rsidRDefault="006F7EF7" w:rsidP="00A45DB7">
      <w:pPr>
        <w:spacing w:after="0" w:line="240" w:lineRule="auto"/>
        <w:jc w:val="center"/>
        <w:rPr>
          <w:rFonts w:ascii="Times New Roman" w:hAnsi="Times New Roman" w:cs="Times New Roman"/>
          <w:sz w:val="24"/>
          <w:szCs w:val="24"/>
          <w:lang w:val="kk-KZ"/>
        </w:rPr>
      </w:pPr>
    </w:p>
    <w:tbl>
      <w:tblPr>
        <w:tblStyle w:val="a4"/>
        <w:tblW w:w="0" w:type="auto"/>
        <w:tblLook w:val="04A0"/>
      </w:tblPr>
      <w:tblGrid>
        <w:gridCol w:w="4785"/>
        <w:gridCol w:w="4786"/>
      </w:tblGrid>
      <w:tr w:rsidR="006F7EF7" w:rsidRPr="00A45DB7" w:rsidTr="00540048">
        <w:tc>
          <w:tcPr>
            <w:tcW w:w="9571" w:type="dxa"/>
            <w:gridSpan w:val="2"/>
          </w:tcPr>
          <w:p w:rsidR="006F7EF7" w:rsidRPr="00A45DB7" w:rsidRDefault="00642E4F" w:rsidP="00A45DB7">
            <w:pPr>
              <w:jc w:val="center"/>
              <w:rPr>
                <w:rFonts w:ascii="Times New Roman" w:hAnsi="Times New Roman" w:cs="Times New Roman"/>
                <w:sz w:val="24"/>
                <w:szCs w:val="24"/>
                <w:lang w:val="kk-KZ"/>
              </w:rPr>
            </w:pPr>
            <w:r w:rsidRPr="00A45DB7">
              <w:rPr>
                <w:rFonts w:ascii="Times New Roman" w:hAnsi="Times New Roman" w:cs="Times New Roman"/>
                <w:sz w:val="24"/>
                <w:szCs w:val="24"/>
              </w:rPr>
              <w:t xml:space="preserve">6B07150 </w:t>
            </w:r>
            <w:proofErr w:type="spellStart"/>
            <w:r w:rsidRPr="00A45DB7">
              <w:rPr>
                <w:rFonts w:ascii="Times New Roman" w:hAnsi="Times New Roman" w:cs="Times New Roman"/>
                <w:sz w:val="24"/>
                <w:szCs w:val="24"/>
              </w:rPr>
              <w:t>Electroenergetics</w:t>
            </w:r>
            <w:proofErr w:type="spellEnd"/>
          </w:p>
        </w:tc>
      </w:tr>
      <w:tr w:rsidR="006F7EF7" w:rsidRPr="00A45DB7" w:rsidTr="006F7EF7">
        <w:tc>
          <w:tcPr>
            <w:tcW w:w="4785" w:type="dxa"/>
          </w:tcPr>
          <w:p w:rsidR="006F7EF7" w:rsidRPr="00A45DB7" w:rsidRDefault="00642E4F" w:rsidP="00A45DB7">
            <w:pPr>
              <w:jc w:val="center"/>
              <w:rPr>
                <w:rFonts w:ascii="Times New Roman" w:hAnsi="Times New Roman" w:cs="Times New Roman"/>
                <w:sz w:val="24"/>
                <w:szCs w:val="24"/>
                <w:lang w:val="kk-KZ"/>
              </w:rPr>
            </w:pPr>
            <w:r w:rsidRPr="00A45DB7">
              <w:rPr>
                <w:rFonts w:ascii="Times New Roman" w:hAnsi="Times New Roman" w:cs="Times New Roman"/>
                <w:sz w:val="24"/>
                <w:szCs w:val="24"/>
                <w:shd w:val="clear" w:color="auto" w:fill="F3F3F3"/>
              </w:rPr>
              <w:t xml:space="preserve">EP </w:t>
            </w:r>
            <w:proofErr w:type="spellStart"/>
            <w:r w:rsidRPr="00A45DB7">
              <w:rPr>
                <w:rFonts w:ascii="Times New Roman" w:hAnsi="Times New Roman" w:cs="Times New Roman"/>
                <w:sz w:val="24"/>
                <w:szCs w:val="24"/>
                <w:shd w:val="clear" w:color="auto" w:fill="F3F3F3"/>
              </w:rPr>
              <w:t>purpose</w:t>
            </w:r>
            <w:proofErr w:type="spellEnd"/>
          </w:p>
        </w:tc>
        <w:tc>
          <w:tcPr>
            <w:tcW w:w="4786" w:type="dxa"/>
          </w:tcPr>
          <w:p w:rsidR="006F7EF7" w:rsidRPr="00A45DB7" w:rsidRDefault="00642E4F" w:rsidP="00A45DB7">
            <w:pPr>
              <w:pStyle w:val="5"/>
              <w:shd w:val="clear" w:color="auto" w:fill="FFFFFF"/>
              <w:spacing w:before="0" w:beforeAutospacing="0" w:after="0" w:afterAutospacing="0"/>
              <w:jc w:val="center"/>
              <w:rPr>
                <w:b w:val="0"/>
                <w:bCs w:val="0"/>
                <w:sz w:val="24"/>
                <w:szCs w:val="24"/>
                <w:lang w:val="kk-KZ"/>
              </w:rPr>
            </w:pPr>
            <w:r w:rsidRPr="00A45DB7">
              <w:rPr>
                <w:b w:val="0"/>
                <w:bCs w:val="0"/>
                <w:sz w:val="24"/>
                <w:szCs w:val="24"/>
                <w:lang w:val="en-US"/>
              </w:rPr>
              <w:t>E</w:t>
            </w:r>
            <w:proofErr w:type="spellStart"/>
            <w:r w:rsidRPr="00A45DB7">
              <w:rPr>
                <w:b w:val="0"/>
                <w:bCs w:val="0"/>
                <w:sz w:val="24"/>
                <w:szCs w:val="24"/>
              </w:rPr>
              <w:t>ducational</w:t>
            </w:r>
            <w:proofErr w:type="spellEnd"/>
            <w:r w:rsidRPr="00A45DB7">
              <w:rPr>
                <w:b w:val="0"/>
                <w:bCs w:val="0"/>
                <w:sz w:val="24"/>
                <w:szCs w:val="24"/>
              </w:rPr>
              <w:t xml:space="preserve"> </w:t>
            </w:r>
            <w:proofErr w:type="spellStart"/>
            <w:r w:rsidRPr="00A45DB7">
              <w:rPr>
                <w:b w:val="0"/>
                <w:bCs w:val="0"/>
                <w:sz w:val="24"/>
                <w:szCs w:val="24"/>
              </w:rPr>
              <w:t>outcomes</w:t>
            </w:r>
            <w:proofErr w:type="spellEnd"/>
          </w:p>
        </w:tc>
      </w:tr>
      <w:tr w:rsidR="006F7EF7" w:rsidRPr="00A45DB7" w:rsidTr="006F7EF7">
        <w:tc>
          <w:tcPr>
            <w:tcW w:w="4785" w:type="dxa"/>
          </w:tcPr>
          <w:p w:rsidR="006F7EF7" w:rsidRPr="00A45DB7" w:rsidRDefault="00642E4F" w:rsidP="00A45DB7">
            <w:pPr>
              <w:contextualSpacing/>
              <w:jc w:val="both"/>
              <w:rPr>
                <w:rFonts w:ascii="Times New Roman" w:hAnsi="Times New Roman" w:cs="Times New Roman"/>
                <w:sz w:val="24"/>
                <w:szCs w:val="24"/>
                <w:lang w:val="kk-KZ"/>
              </w:rPr>
            </w:pPr>
            <w:r w:rsidRPr="00A45DB7">
              <w:rPr>
                <w:rFonts w:ascii="Times New Roman" w:hAnsi="Times New Roman" w:cs="Times New Roman"/>
                <w:sz w:val="24"/>
                <w:szCs w:val="24"/>
                <w:lang w:val="en-US"/>
              </w:rPr>
              <w:t>Preparation of highly qualified, competitive in the labor market specialists in the field of electricity, capable of self-development and the implementation of core activities according to the qualifications of a bachelor of engineering and technology.</w:t>
            </w:r>
          </w:p>
        </w:tc>
        <w:tc>
          <w:tcPr>
            <w:tcW w:w="4786" w:type="dxa"/>
          </w:tcPr>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 xml:space="preserve">Communicate freely in a professional environment and society in </w:t>
            </w:r>
            <w:proofErr w:type="spellStart"/>
            <w:r w:rsidRPr="00A45DB7">
              <w:rPr>
                <w:rFonts w:ascii="Times New Roman" w:hAnsi="Times New Roman" w:cs="Times New Roman"/>
                <w:sz w:val="24"/>
                <w:szCs w:val="24"/>
                <w:lang w:val="en-US"/>
              </w:rPr>
              <w:t>razakh</w:t>
            </w:r>
            <w:proofErr w:type="spellEnd"/>
            <w:r w:rsidRPr="00A45DB7">
              <w:rPr>
                <w:rFonts w:ascii="Times New Roman" w:hAnsi="Times New Roman" w:cs="Times New Roman"/>
                <w:sz w:val="24"/>
                <w:szCs w:val="24"/>
                <w:lang w:val="en-US"/>
              </w:rPr>
              <w:t xml:space="preserve">, </w:t>
            </w:r>
            <w:proofErr w:type="spellStart"/>
            <w:r w:rsidRPr="00A45DB7">
              <w:rPr>
                <w:rFonts w:ascii="Times New Roman" w:hAnsi="Times New Roman" w:cs="Times New Roman"/>
                <w:sz w:val="24"/>
                <w:szCs w:val="24"/>
                <w:lang w:val="en-US"/>
              </w:rPr>
              <w:t>russian</w:t>
            </w:r>
            <w:proofErr w:type="spellEnd"/>
            <w:r w:rsidRPr="00A45DB7">
              <w:rPr>
                <w:rFonts w:ascii="Times New Roman" w:hAnsi="Times New Roman" w:cs="Times New Roman"/>
                <w:sz w:val="24"/>
                <w:szCs w:val="24"/>
                <w:lang w:val="en-US"/>
              </w:rPr>
              <w:t xml:space="preserve"> and </w:t>
            </w:r>
            <w:proofErr w:type="spellStart"/>
            <w:r w:rsidRPr="00A45DB7">
              <w:rPr>
                <w:rFonts w:ascii="Times New Roman" w:hAnsi="Times New Roman" w:cs="Times New Roman"/>
                <w:sz w:val="24"/>
                <w:szCs w:val="24"/>
                <w:lang w:val="en-US"/>
              </w:rPr>
              <w:t>english</w:t>
            </w:r>
            <w:proofErr w:type="spellEnd"/>
            <w:r w:rsidRPr="00A45DB7">
              <w:rPr>
                <w:rFonts w:ascii="Times New Roman" w:hAnsi="Times New Roman" w:cs="Times New Roman"/>
                <w:sz w:val="24"/>
                <w:szCs w:val="24"/>
                <w:lang w:val="en-US"/>
              </w:rPr>
              <w:t>, applying the principles of academic writing and a culture of academic honesty.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2</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Present natural science, mathematical, social, socio-economic and engineering knowledge in professional activities, based on the methods of mathematical data processing, scientific and experimental research.</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3</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Have information and computational literacy, the ability to generalize, analyze and perceive information, setting goals and choosing ways to achieve it.</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4</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Develop a model of a digital control system for an electric drive, using innovative programs and data on the technological and design properties of the designed object.</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5</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Create models of electromagnetic processes in electrical machines, converting devices and systems using modern calculation methods.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6</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Develop plans, programs and methods for the installation, adjustment, operation and testing of electrical equipment, diagnostic and repair measures for electrical equipment, using the main methods and schemes of installation and dismantling.</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7</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Ensure the reliability of electric power systems and the quality of electricity by analyzing the functionality of local electrical systems, intelligent technologies and principles of modern design of electric power systems.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8</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Develop a feasibility study of measures to improve the operation of equipment in compliance with safety and labor protection standards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9</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Use research, entrepreneurial, and uncertainty-based skills.</w:t>
            </w:r>
          </w:p>
          <w:p w:rsidR="006F7EF7"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10</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Demonstrate the skills of self-education, self-education, healthy lifestyle, teamwork.</w:t>
            </w:r>
          </w:p>
        </w:tc>
      </w:tr>
      <w:tr w:rsidR="006F7EF7" w:rsidRPr="00A45DB7" w:rsidTr="0031538E">
        <w:tc>
          <w:tcPr>
            <w:tcW w:w="9571" w:type="dxa"/>
            <w:gridSpan w:val="2"/>
          </w:tcPr>
          <w:p w:rsidR="006F7EF7" w:rsidRPr="00A45DB7" w:rsidRDefault="00642E4F" w:rsidP="00A45DB7">
            <w:pPr>
              <w:jc w:val="center"/>
              <w:rPr>
                <w:rFonts w:ascii="Times New Roman" w:hAnsi="Times New Roman" w:cs="Times New Roman"/>
                <w:b/>
                <w:sz w:val="24"/>
                <w:szCs w:val="24"/>
                <w:lang w:val="kk-KZ"/>
              </w:rPr>
            </w:pPr>
            <w:r w:rsidRPr="00A45DB7">
              <w:rPr>
                <w:rFonts w:ascii="Times New Roman" w:hAnsi="Times New Roman" w:cs="Times New Roman"/>
                <w:sz w:val="24"/>
                <w:szCs w:val="24"/>
              </w:rPr>
              <w:t xml:space="preserve">6B07151 </w:t>
            </w:r>
            <w:proofErr w:type="spellStart"/>
            <w:r w:rsidRPr="00A45DB7">
              <w:rPr>
                <w:rFonts w:ascii="Times New Roman" w:hAnsi="Times New Roman" w:cs="Times New Roman"/>
                <w:sz w:val="24"/>
                <w:szCs w:val="24"/>
              </w:rPr>
              <w:t>Electric</w:t>
            </w:r>
            <w:proofErr w:type="spellEnd"/>
            <w:r w:rsidRPr="00A45DB7">
              <w:rPr>
                <w:rFonts w:ascii="Times New Roman" w:hAnsi="Times New Roman" w:cs="Times New Roman"/>
                <w:sz w:val="24"/>
                <w:szCs w:val="24"/>
              </w:rPr>
              <w:t xml:space="preserve"> </w:t>
            </w:r>
            <w:proofErr w:type="spellStart"/>
            <w:r w:rsidRPr="00A45DB7">
              <w:rPr>
                <w:rFonts w:ascii="Times New Roman" w:hAnsi="Times New Roman" w:cs="Times New Roman"/>
                <w:sz w:val="24"/>
                <w:szCs w:val="24"/>
              </w:rPr>
              <w:t>Power</w:t>
            </w:r>
            <w:proofErr w:type="spellEnd"/>
            <w:r w:rsidRPr="00A45DB7">
              <w:rPr>
                <w:rFonts w:ascii="Times New Roman" w:hAnsi="Times New Roman" w:cs="Times New Roman"/>
                <w:sz w:val="24"/>
                <w:szCs w:val="24"/>
              </w:rPr>
              <w:t xml:space="preserve"> </w:t>
            </w:r>
            <w:proofErr w:type="spellStart"/>
            <w:r w:rsidRPr="00A45DB7">
              <w:rPr>
                <w:rFonts w:ascii="Times New Roman" w:hAnsi="Times New Roman" w:cs="Times New Roman"/>
                <w:sz w:val="24"/>
                <w:szCs w:val="24"/>
              </w:rPr>
              <w:t>Supply</w:t>
            </w:r>
            <w:proofErr w:type="spellEnd"/>
          </w:p>
        </w:tc>
      </w:tr>
      <w:tr w:rsidR="006F7EF7" w:rsidRPr="00A45DB7" w:rsidTr="006F7EF7">
        <w:tc>
          <w:tcPr>
            <w:tcW w:w="4785" w:type="dxa"/>
          </w:tcPr>
          <w:p w:rsidR="006F7EF7" w:rsidRPr="00A45DB7" w:rsidRDefault="00642E4F" w:rsidP="00A45DB7">
            <w:pPr>
              <w:jc w:val="both"/>
              <w:rPr>
                <w:rFonts w:ascii="Times New Roman" w:hAnsi="Times New Roman" w:cs="Times New Roman"/>
                <w:sz w:val="24"/>
                <w:szCs w:val="24"/>
                <w:lang w:val="kk-KZ"/>
              </w:rPr>
            </w:pPr>
            <w:r w:rsidRPr="00A45DB7">
              <w:rPr>
                <w:rFonts w:ascii="Times New Roman" w:hAnsi="Times New Roman" w:cs="Times New Roman"/>
                <w:sz w:val="24"/>
                <w:szCs w:val="24"/>
                <w:lang w:val="en-US"/>
              </w:rPr>
              <w:t>Preparation of highly qualified, competitive in the labor market specialists in the field of power supply, capable of self-development and the implementation of core activities according to the qualifications of a bachelor of engineering and technology</w:t>
            </w:r>
          </w:p>
        </w:tc>
        <w:tc>
          <w:tcPr>
            <w:tcW w:w="4786" w:type="dxa"/>
          </w:tcPr>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Communicate freely in the professional environment and society in Kazakh, Russian and English with an understanding of the principles of the culture of academic honesty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2</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 xml:space="preserve">Based on the methods of mathematical data processing, scientific and experimental research, regulatory documents and elements of economic analysis, demonstrate natural </w:t>
            </w:r>
            <w:r w:rsidRPr="00A45DB7">
              <w:rPr>
                <w:rFonts w:ascii="Times New Roman" w:hAnsi="Times New Roman" w:cs="Times New Roman"/>
                <w:sz w:val="24"/>
                <w:szCs w:val="24"/>
                <w:lang w:val="en-US"/>
              </w:rPr>
              <w:lastRenderedPageBreak/>
              <w:t>science, mathematical, social, socio-economic and engineering knowledge in professional activities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3</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Apply information and computing literacy, to the analysis of information, statement of the purpose and the choice of ways of its achievement</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4</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obtain and analyze the necessary calculation data based on innovations in electric power technologies and current trends in the development of digital REA and automated control systems to optimize the operating modes of the power supply system</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5</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On the basis of electromagnetic processes, electrical properties of materials, operational properties of electrical equipment, modern power supply schemes to describe the processes of production, conversion and transmission of electrical energy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6</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Based on the developed techniques of installation, adjustment, operation and tests of an electric part of the equipment to create the theoretical models allowing to analyze a state and to predict properties and behavior of objects of power supply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7</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According to ways, methods and modern measuring instruments, information technologies and labor protection in utility power systems to make diagnostic and repair actions of an electric part of the equipment</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8</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 xml:space="preserve">Prove technical, economic, ecological criteria for evaluation of </w:t>
            </w:r>
            <w:proofErr w:type="spellStart"/>
            <w:r w:rsidRPr="00A45DB7">
              <w:rPr>
                <w:rFonts w:ascii="Times New Roman" w:hAnsi="Times New Roman" w:cs="Times New Roman"/>
                <w:sz w:val="24"/>
                <w:szCs w:val="24"/>
                <w:lang w:val="en-US"/>
              </w:rPr>
              <w:t>electrotechnical</w:t>
            </w:r>
            <w:proofErr w:type="spellEnd"/>
            <w:r w:rsidRPr="00A45DB7">
              <w:rPr>
                <w:rFonts w:ascii="Times New Roman" w:hAnsi="Times New Roman" w:cs="Times New Roman"/>
                <w:sz w:val="24"/>
                <w:szCs w:val="24"/>
                <w:lang w:val="en-US"/>
              </w:rPr>
              <w:t xml:space="preserve"> complexes and systems at the solution of the </w:t>
            </w:r>
            <w:proofErr w:type="spellStart"/>
            <w:r w:rsidRPr="00A45DB7">
              <w:rPr>
                <w:rFonts w:ascii="Times New Roman" w:hAnsi="Times New Roman" w:cs="Times New Roman"/>
                <w:sz w:val="24"/>
                <w:szCs w:val="24"/>
                <w:lang w:val="en-US"/>
              </w:rPr>
              <w:t>electrotechnical</w:t>
            </w:r>
            <w:proofErr w:type="spellEnd"/>
            <w:r w:rsidRPr="00A45DB7">
              <w:rPr>
                <w:rFonts w:ascii="Times New Roman" w:hAnsi="Times New Roman" w:cs="Times New Roman"/>
                <w:sz w:val="24"/>
                <w:szCs w:val="24"/>
                <w:lang w:val="en-US"/>
              </w:rPr>
              <w:t xml:space="preserve"> tasks increasing efficiency of use of energy resources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9</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Use research, enterprise skills and skills of work in non-standard conditions</w:t>
            </w:r>
          </w:p>
          <w:p w:rsidR="006F7EF7"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10</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Effectively work individually and as a team member, correctly defend your point of view, correct your actions and use various methods</w:t>
            </w:r>
          </w:p>
        </w:tc>
      </w:tr>
      <w:tr w:rsidR="006F7EF7" w:rsidRPr="00A45DB7" w:rsidTr="00C16A42">
        <w:tc>
          <w:tcPr>
            <w:tcW w:w="9571" w:type="dxa"/>
            <w:gridSpan w:val="2"/>
          </w:tcPr>
          <w:p w:rsidR="006F7EF7" w:rsidRPr="00A45DB7" w:rsidRDefault="00642E4F" w:rsidP="00A45DB7">
            <w:pPr>
              <w:jc w:val="center"/>
              <w:rPr>
                <w:rFonts w:ascii="Times New Roman" w:hAnsi="Times New Roman" w:cs="Times New Roman"/>
                <w:sz w:val="24"/>
                <w:szCs w:val="24"/>
                <w:lang w:val="kk-KZ"/>
              </w:rPr>
            </w:pPr>
            <w:r w:rsidRPr="00A45DB7">
              <w:rPr>
                <w:rFonts w:ascii="Times New Roman" w:hAnsi="Times New Roman" w:cs="Times New Roman"/>
                <w:sz w:val="24"/>
                <w:szCs w:val="24"/>
                <w:lang w:val="en-US"/>
              </w:rPr>
              <w:lastRenderedPageBreak/>
              <w:t>6B07152 Engineering of electric power systems</w:t>
            </w:r>
          </w:p>
        </w:tc>
      </w:tr>
      <w:tr w:rsidR="006F7EF7" w:rsidRPr="00A45DB7" w:rsidTr="006F7EF7">
        <w:tc>
          <w:tcPr>
            <w:tcW w:w="4785" w:type="dxa"/>
          </w:tcPr>
          <w:p w:rsidR="006F7EF7" w:rsidRPr="00A45DB7" w:rsidRDefault="00642E4F" w:rsidP="00A45DB7">
            <w:pPr>
              <w:jc w:val="both"/>
              <w:rPr>
                <w:rFonts w:ascii="Times New Roman" w:hAnsi="Times New Roman" w:cs="Times New Roman"/>
                <w:sz w:val="24"/>
                <w:szCs w:val="24"/>
                <w:lang w:val="kk-KZ"/>
              </w:rPr>
            </w:pPr>
            <w:r w:rsidRPr="00A45DB7">
              <w:rPr>
                <w:rFonts w:ascii="Times New Roman" w:hAnsi="Times New Roman" w:cs="Times New Roman"/>
                <w:sz w:val="24"/>
                <w:szCs w:val="24"/>
                <w:lang w:val="en-US"/>
              </w:rPr>
              <w:t>Preparing sought after specialist with cultural and professional competencies that contribute to their social mobility and adaptations in the labor market on the basis of integrated knowledge in the field of electric power industry</w:t>
            </w:r>
          </w:p>
        </w:tc>
        <w:tc>
          <w:tcPr>
            <w:tcW w:w="4786" w:type="dxa"/>
          </w:tcPr>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Communicate freely in the professional environment and society in Kazakh, Russian and English with an understanding of the principles and culture of academic integrity;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2</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Based on the methods of mathematical data processing, scientific and experimental research, regulatory documents and elements of economic analysis, demonstrate natural scientific, mathematical, social, socio-economic and engineering knowledge in professional activities;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lastRenderedPageBreak/>
              <w:t>3</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possess information and computational literacy, the ability to generalize, analyze and perceive information, set a goal and choose ways to achieve it;</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4</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optimize power supply systems using the trends of digitalization of intelligent power systems;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5</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create theoretical models for the analysis and forecast of the properties and processes of power supply facilities, using the technique of installation, commissioning, operation and testing of the electrical part of the equipment;</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6</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describe processes in electrical machines, converting devices and power supply systems, using modern methods for calculating electrical circuits, electromagnetic processes and electrical properties of materials;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7</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modernize power supply facilities, carry out diagnostic and repair measures for electrical equipment, in accordance with technique and methods applying the modern measuring instruments and information technology;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8</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make design electrical equipment and power supply systems based on trends in the development of science and technology;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9</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substantiate technical, economic, environmental criteria for assessing electric power complexes and systems during their creation and operation, and to develop measures to increase the efficiency of energy consumption, use of energy resources and reduce of energy losses;</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10</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Can use research and entrepreneurial skills in the face of uncertainty</w:t>
            </w:r>
          </w:p>
          <w:p w:rsidR="00642E4F" w:rsidRPr="00A45DB7" w:rsidRDefault="00642E4F" w:rsidP="00A45DB7">
            <w:pPr>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11</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To demonstrate skills of self-education, discipline, healthy lifestyle, teamwork.</w:t>
            </w:r>
          </w:p>
          <w:p w:rsidR="006F7EF7" w:rsidRPr="00A45DB7" w:rsidRDefault="006F7EF7" w:rsidP="00A45DB7">
            <w:pPr>
              <w:jc w:val="both"/>
              <w:rPr>
                <w:rFonts w:ascii="Times New Roman" w:hAnsi="Times New Roman" w:cs="Times New Roman"/>
                <w:sz w:val="24"/>
                <w:szCs w:val="24"/>
                <w:lang w:val="en-US"/>
              </w:rPr>
            </w:pPr>
          </w:p>
        </w:tc>
      </w:tr>
      <w:tr w:rsidR="003D4035" w:rsidRPr="00A45DB7" w:rsidTr="00DB2E3F">
        <w:tc>
          <w:tcPr>
            <w:tcW w:w="9571" w:type="dxa"/>
            <w:gridSpan w:val="2"/>
          </w:tcPr>
          <w:p w:rsidR="003D4035" w:rsidRPr="00A45DB7" w:rsidRDefault="00642E4F" w:rsidP="00A45DB7">
            <w:pPr>
              <w:jc w:val="center"/>
              <w:rPr>
                <w:rFonts w:ascii="Times New Roman" w:hAnsi="Times New Roman" w:cs="Times New Roman"/>
                <w:sz w:val="24"/>
                <w:szCs w:val="24"/>
                <w:lang w:val="kk-KZ"/>
              </w:rPr>
            </w:pPr>
            <w:r w:rsidRPr="00A45DB7">
              <w:rPr>
                <w:rFonts w:ascii="Times New Roman" w:hAnsi="Times New Roman" w:cs="Times New Roman"/>
                <w:sz w:val="24"/>
                <w:szCs w:val="24"/>
                <w:lang w:val="en-US"/>
              </w:rPr>
              <w:lastRenderedPageBreak/>
              <w:t>6</w:t>
            </w:r>
            <w:r w:rsidRPr="00A45DB7">
              <w:rPr>
                <w:rFonts w:ascii="Times New Roman" w:hAnsi="Times New Roman" w:cs="Times New Roman"/>
                <w:sz w:val="24"/>
                <w:szCs w:val="24"/>
              </w:rPr>
              <w:t>В</w:t>
            </w:r>
            <w:r w:rsidRPr="00A45DB7">
              <w:rPr>
                <w:rFonts w:ascii="Times New Roman" w:hAnsi="Times New Roman" w:cs="Times New Roman"/>
                <w:sz w:val="24"/>
                <w:szCs w:val="24"/>
                <w:lang w:val="en-US"/>
              </w:rPr>
              <w:t>07140 - Heat Power Engineering</w:t>
            </w:r>
          </w:p>
        </w:tc>
      </w:tr>
      <w:tr w:rsidR="00A45DB7" w:rsidRPr="00A45DB7" w:rsidTr="006F7EF7">
        <w:tc>
          <w:tcPr>
            <w:tcW w:w="4785" w:type="dxa"/>
          </w:tcPr>
          <w:p w:rsidR="00A45DB7" w:rsidRPr="00A45DB7" w:rsidRDefault="00A45DB7" w:rsidP="00A45DB7">
            <w:pPr>
              <w:jc w:val="both"/>
              <w:rPr>
                <w:rFonts w:ascii="Times New Roman" w:hAnsi="Times New Roman" w:cs="Times New Roman"/>
                <w:sz w:val="24"/>
                <w:szCs w:val="24"/>
                <w:lang w:val="kk-KZ"/>
              </w:rPr>
            </w:pPr>
            <w:r w:rsidRPr="00A45DB7">
              <w:rPr>
                <w:rFonts w:ascii="Times New Roman" w:hAnsi="Times New Roman" w:cs="Times New Roman"/>
                <w:sz w:val="24"/>
                <w:szCs w:val="24"/>
                <w:lang w:val="en-US"/>
              </w:rPr>
              <w:t>Training of competitive specialists who meet the needs of the labor market, who have an integrated system that ensures professional activities in the field of heat power engineering.</w:t>
            </w:r>
          </w:p>
        </w:tc>
        <w:tc>
          <w:tcPr>
            <w:tcW w:w="4786" w:type="dxa"/>
          </w:tcPr>
          <w:p w:rsidR="00A45DB7" w:rsidRPr="00A45DB7" w:rsidRDefault="00A45DB7" w:rsidP="00A45DB7">
            <w:pPr>
              <w:tabs>
                <w:tab w:val="left" w:pos="525"/>
              </w:tabs>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1</w:t>
            </w:r>
            <w:r w:rsidRPr="00A45DB7">
              <w:rPr>
                <w:rFonts w:ascii="Times New Roman" w:hAnsi="Times New Roman" w:cs="Times New Roman"/>
                <w:sz w:val="24"/>
                <w:szCs w:val="24"/>
                <w:lang w:val="kk-KZ"/>
              </w:rPr>
              <w:t xml:space="preserve">. </w:t>
            </w:r>
            <w:r w:rsidRPr="00A45DB7">
              <w:rPr>
                <w:rFonts w:ascii="Times New Roman" w:hAnsi="Times New Roman" w:cs="Times New Roman"/>
                <w:sz w:val="24"/>
                <w:szCs w:val="24"/>
                <w:lang w:val="en-US"/>
              </w:rPr>
              <w:t>Communicate freely in the professional environment and society in Kazakh, Russian and English, understanding the principles and culture of academic integrity.</w:t>
            </w:r>
          </w:p>
          <w:p w:rsidR="00A45DB7" w:rsidRPr="00A45DB7" w:rsidRDefault="00A45DB7" w:rsidP="00A45DB7">
            <w:pPr>
              <w:tabs>
                <w:tab w:val="left" w:pos="525"/>
              </w:tabs>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2</w:t>
            </w:r>
            <w:r w:rsidRPr="00A45DB7">
              <w:rPr>
                <w:rFonts w:ascii="Times New Roman" w:hAnsi="Times New Roman" w:cs="Times New Roman"/>
                <w:sz w:val="24"/>
                <w:szCs w:val="24"/>
                <w:lang w:val="kk-KZ"/>
              </w:rPr>
              <w:t>.</w:t>
            </w:r>
            <w:r w:rsidRPr="00A45DB7">
              <w:rPr>
                <w:rFonts w:ascii="Times New Roman" w:hAnsi="Times New Roman" w:cs="Times New Roman"/>
                <w:sz w:val="24"/>
                <w:szCs w:val="24"/>
                <w:lang w:val="en-US"/>
              </w:rPr>
              <w:t xml:space="preserve"> Demonstrate natural science, mathematical, social, socio-economic and engineering knowledge in professional activities, methods of mathematical data processing, scientific and experimental research, regulatory documents and elements of economic analysis.</w:t>
            </w:r>
          </w:p>
          <w:p w:rsidR="00A45DB7" w:rsidRPr="00A45DB7" w:rsidRDefault="00A45DB7" w:rsidP="00A45DB7">
            <w:pPr>
              <w:pStyle w:val="a5"/>
              <w:tabs>
                <w:tab w:val="left" w:pos="993"/>
              </w:tabs>
              <w:ind w:left="0"/>
              <w:jc w:val="both"/>
              <w:rPr>
                <w:rFonts w:ascii="Times New Roman" w:hAnsi="Times New Roman"/>
                <w:sz w:val="24"/>
                <w:szCs w:val="24"/>
              </w:rPr>
            </w:pPr>
            <w:r w:rsidRPr="00A45DB7">
              <w:rPr>
                <w:rFonts w:ascii="Times New Roman" w:hAnsi="Times New Roman"/>
                <w:sz w:val="24"/>
                <w:szCs w:val="24"/>
                <w:lang w:val="en-US"/>
              </w:rPr>
              <w:t>3</w:t>
            </w:r>
            <w:r w:rsidRPr="00A45DB7">
              <w:rPr>
                <w:rFonts w:ascii="Times New Roman" w:hAnsi="Times New Roman"/>
                <w:sz w:val="24"/>
                <w:szCs w:val="24"/>
                <w:lang w:val="kk-KZ"/>
              </w:rPr>
              <w:t>.</w:t>
            </w:r>
            <w:r w:rsidRPr="00A45DB7">
              <w:rPr>
                <w:rFonts w:ascii="Times New Roman" w:hAnsi="Times New Roman"/>
                <w:sz w:val="24"/>
                <w:szCs w:val="24"/>
              </w:rPr>
              <w:t xml:space="preserve"> </w:t>
            </w:r>
            <w:proofErr w:type="spellStart"/>
            <w:r w:rsidRPr="00A45DB7">
              <w:rPr>
                <w:rFonts w:ascii="Times New Roman" w:hAnsi="Times New Roman"/>
                <w:sz w:val="24"/>
                <w:szCs w:val="24"/>
              </w:rPr>
              <w:t>Apply</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information</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and</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computer</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literacy</w:t>
            </w:r>
            <w:proofErr w:type="spellEnd"/>
            <w:r w:rsidRPr="00A45DB7">
              <w:rPr>
                <w:rFonts w:ascii="Times New Roman" w:hAnsi="Times New Roman"/>
                <w:sz w:val="24"/>
                <w:szCs w:val="24"/>
              </w:rPr>
              <w:t xml:space="preserve">; digital </w:t>
            </w:r>
            <w:proofErr w:type="spellStart"/>
            <w:r w:rsidRPr="00A45DB7">
              <w:rPr>
                <w:rFonts w:ascii="Times New Roman" w:hAnsi="Times New Roman"/>
                <w:sz w:val="24"/>
                <w:szCs w:val="24"/>
              </w:rPr>
              <w:t>technology</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and</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application</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software</w:t>
            </w:r>
            <w:proofErr w:type="spellEnd"/>
            <w:r w:rsidRPr="00A45DB7">
              <w:rPr>
                <w:rFonts w:ascii="Times New Roman" w:hAnsi="Times New Roman"/>
                <w:sz w:val="24"/>
                <w:szCs w:val="24"/>
              </w:rPr>
              <w:t>.</w:t>
            </w:r>
          </w:p>
          <w:p w:rsidR="00A45DB7" w:rsidRPr="00A45DB7" w:rsidRDefault="00A45DB7" w:rsidP="00A45DB7">
            <w:pPr>
              <w:tabs>
                <w:tab w:val="left" w:pos="525"/>
              </w:tabs>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4</w:t>
            </w:r>
            <w:r w:rsidRPr="00A45DB7">
              <w:rPr>
                <w:rFonts w:ascii="Times New Roman" w:hAnsi="Times New Roman" w:cs="Times New Roman"/>
                <w:sz w:val="24"/>
                <w:szCs w:val="24"/>
                <w:lang w:val="kk-KZ"/>
              </w:rPr>
              <w:t>.</w:t>
            </w:r>
            <w:r w:rsidRPr="00A45DB7">
              <w:rPr>
                <w:rFonts w:ascii="Times New Roman" w:hAnsi="Times New Roman" w:cs="Times New Roman"/>
                <w:sz w:val="24"/>
                <w:szCs w:val="24"/>
                <w:lang w:val="en-US"/>
              </w:rPr>
              <w:t xml:space="preserve"> Choose the water-chemical mode of heating </w:t>
            </w:r>
            <w:r w:rsidRPr="00A45DB7">
              <w:rPr>
                <w:rFonts w:ascii="Times New Roman" w:hAnsi="Times New Roman" w:cs="Times New Roman"/>
                <w:sz w:val="24"/>
                <w:szCs w:val="24"/>
                <w:lang w:val="en-US"/>
              </w:rPr>
              <w:lastRenderedPageBreak/>
              <w:t>networks, boiler units, heat engines and superchargers, the mode of regulating the operation of thermal processes.</w:t>
            </w:r>
          </w:p>
          <w:p w:rsidR="00A45DB7" w:rsidRPr="00A45DB7" w:rsidRDefault="00A45DB7" w:rsidP="00A45DB7">
            <w:pPr>
              <w:jc w:val="both"/>
              <w:rPr>
                <w:rFonts w:ascii="Times New Roman" w:hAnsi="Times New Roman" w:cs="Times New Roman"/>
                <w:sz w:val="24"/>
                <w:szCs w:val="24"/>
                <w:lang w:val="de-DE" w:eastAsia="de-DE"/>
              </w:rPr>
            </w:pPr>
            <w:r w:rsidRPr="00A45DB7">
              <w:rPr>
                <w:rFonts w:ascii="Times New Roman" w:hAnsi="Times New Roman" w:cs="Times New Roman"/>
                <w:sz w:val="24"/>
                <w:szCs w:val="24"/>
                <w:lang w:val="en-US"/>
              </w:rPr>
              <w:t>5</w:t>
            </w:r>
            <w:r w:rsidRPr="00A45DB7">
              <w:rPr>
                <w:rFonts w:ascii="Times New Roman" w:hAnsi="Times New Roman" w:cs="Times New Roman"/>
                <w:sz w:val="24"/>
                <w:szCs w:val="24"/>
                <w:lang w:val="kk-KZ"/>
              </w:rPr>
              <w:t>.</w:t>
            </w:r>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Apply</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methods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of</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analysis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and</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calculation</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of</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the</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processes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of</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thermodynamics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hydrodynamics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heat</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and</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mass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transfer</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to</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increase</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efficiency</w:t>
            </w:r>
            <w:proofErr w:type="spellEnd"/>
            <w:r w:rsidRPr="00A45DB7">
              <w:rPr>
                <w:rFonts w:ascii="Times New Roman" w:hAnsi="Times New Roman" w:cs="Times New Roman"/>
                <w:sz w:val="24"/>
                <w:szCs w:val="24"/>
                <w:lang w:val="de-DE" w:eastAsia="de-DE"/>
              </w:rPr>
              <w:t xml:space="preserve"> in </w:t>
            </w:r>
            <w:proofErr w:type="spellStart"/>
            <w:r w:rsidRPr="00A45DB7">
              <w:rPr>
                <w:rFonts w:ascii="Times New Roman" w:hAnsi="Times New Roman" w:cs="Times New Roman"/>
                <w:sz w:val="24"/>
                <w:szCs w:val="24"/>
                <w:lang w:val="de-DE" w:eastAsia="de-DE"/>
              </w:rPr>
              <w:t>heat</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and</w:t>
            </w:r>
            <w:proofErr w:type="spellEnd"/>
            <w:r w:rsidRPr="00A45DB7">
              <w:rPr>
                <w:rFonts w:ascii="Times New Roman" w:hAnsi="Times New Roman" w:cs="Times New Roman"/>
                <w:sz w:val="24"/>
                <w:szCs w:val="24"/>
                <w:lang w:val="de-DE" w:eastAsia="de-DE"/>
              </w:rPr>
              <w:t xml:space="preserve"> power </w:t>
            </w:r>
            <w:proofErr w:type="spellStart"/>
            <w:r w:rsidRPr="00A45DB7">
              <w:rPr>
                <w:rFonts w:ascii="Times New Roman" w:hAnsi="Times New Roman" w:cs="Times New Roman"/>
                <w:sz w:val="24"/>
                <w:szCs w:val="24"/>
                <w:lang w:val="de-DE" w:eastAsia="de-DE"/>
              </w:rPr>
              <w:t>devices</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and</w:t>
            </w:r>
            <w:proofErr w:type="spellEnd"/>
            <w:r w:rsidRPr="00A45DB7">
              <w:rPr>
                <w:rFonts w:ascii="Times New Roman" w:hAnsi="Times New Roman" w:cs="Times New Roman"/>
                <w:sz w:val="24"/>
                <w:szCs w:val="24"/>
                <w:lang w:val="de-DE" w:eastAsia="de-DE"/>
              </w:rPr>
              <w:t xml:space="preserve"> </w:t>
            </w:r>
            <w:proofErr w:type="spellStart"/>
            <w:r w:rsidRPr="00A45DB7">
              <w:rPr>
                <w:rFonts w:ascii="Times New Roman" w:hAnsi="Times New Roman" w:cs="Times New Roman"/>
                <w:sz w:val="24"/>
                <w:szCs w:val="24"/>
                <w:lang w:val="de-DE" w:eastAsia="de-DE"/>
              </w:rPr>
              <w:t>apparatuses</w:t>
            </w:r>
            <w:proofErr w:type="spellEnd"/>
            <w:r w:rsidRPr="00A45DB7">
              <w:rPr>
                <w:rFonts w:ascii="Times New Roman" w:hAnsi="Times New Roman" w:cs="Times New Roman"/>
                <w:sz w:val="24"/>
                <w:szCs w:val="24"/>
                <w:lang w:val="de-DE" w:eastAsia="de-DE"/>
              </w:rPr>
              <w:t>.</w:t>
            </w:r>
          </w:p>
          <w:p w:rsidR="00A45DB7" w:rsidRPr="00A45DB7" w:rsidRDefault="00A45DB7" w:rsidP="00A45DB7">
            <w:pPr>
              <w:tabs>
                <w:tab w:val="left" w:pos="525"/>
              </w:tabs>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6</w:t>
            </w:r>
            <w:r w:rsidRPr="00A45DB7">
              <w:rPr>
                <w:rFonts w:ascii="Times New Roman" w:hAnsi="Times New Roman" w:cs="Times New Roman"/>
                <w:sz w:val="24"/>
                <w:szCs w:val="24"/>
                <w:lang w:val="kk-KZ"/>
              </w:rPr>
              <w:t>.</w:t>
            </w:r>
            <w:r w:rsidRPr="00A45DB7">
              <w:rPr>
                <w:rFonts w:ascii="Times New Roman" w:hAnsi="Times New Roman" w:cs="Times New Roman"/>
                <w:sz w:val="24"/>
                <w:szCs w:val="24"/>
                <w:lang w:val="en-US"/>
              </w:rPr>
              <w:t xml:space="preserve"> Apply the basic laws of electrical and magnetic circuits, methods of production, transmission and distribution of electrical energy, technical means for measuring thermal and electric power installations.</w:t>
            </w:r>
          </w:p>
          <w:p w:rsidR="00A45DB7" w:rsidRPr="00A45DB7" w:rsidRDefault="00A45DB7" w:rsidP="00A45DB7">
            <w:pPr>
              <w:tabs>
                <w:tab w:val="left" w:pos="525"/>
              </w:tabs>
              <w:jc w:val="both"/>
              <w:rPr>
                <w:rFonts w:ascii="Times New Roman" w:hAnsi="Times New Roman" w:cs="Times New Roman"/>
                <w:sz w:val="24"/>
                <w:szCs w:val="24"/>
                <w:lang w:val="en-US"/>
              </w:rPr>
            </w:pPr>
            <w:r w:rsidRPr="00A45DB7">
              <w:rPr>
                <w:rFonts w:ascii="Times New Roman" w:hAnsi="Times New Roman" w:cs="Times New Roman"/>
                <w:sz w:val="24"/>
                <w:szCs w:val="24"/>
                <w:lang w:val="en-US"/>
              </w:rPr>
              <w:t>7</w:t>
            </w:r>
            <w:r w:rsidRPr="00A45DB7">
              <w:rPr>
                <w:rFonts w:ascii="Times New Roman" w:hAnsi="Times New Roman" w:cs="Times New Roman"/>
                <w:sz w:val="24"/>
                <w:szCs w:val="24"/>
                <w:lang w:val="kk-KZ"/>
              </w:rPr>
              <w:t>.</w:t>
            </w:r>
            <w:r w:rsidRPr="00A45DB7">
              <w:rPr>
                <w:rFonts w:ascii="Times New Roman" w:hAnsi="Times New Roman" w:cs="Times New Roman"/>
                <w:sz w:val="24"/>
                <w:szCs w:val="24"/>
                <w:lang w:val="en-US"/>
              </w:rPr>
              <w:t xml:space="preserve"> To make technical and economic calculations in the selection of heat and mass transfer devices, automatic control of thermal power plants and ways to solve environmental problems of thermal power.</w:t>
            </w:r>
          </w:p>
          <w:p w:rsidR="00A45DB7" w:rsidRPr="00A45DB7" w:rsidRDefault="00A45DB7" w:rsidP="00A45DB7">
            <w:pPr>
              <w:pStyle w:val="Default"/>
              <w:jc w:val="both"/>
              <w:rPr>
                <w:rFonts w:ascii="Times New Roman" w:hAnsi="Times New Roman" w:cs="Times New Roman"/>
                <w:color w:val="auto"/>
                <w:lang w:val="en-US"/>
              </w:rPr>
            </w:pPr>
            <w:r w:rsidRPr="00A45DB7">
              <w:rPr>
                <w:rFonts w:ascii="Times New Roman" w:hAnsi="Times New Roman" w:cs="Times New Roman"/>
                <w:color w:val="auto"/>
                <w:lang w:val="en-US"/>
              </w:rPr>
              <w:t>8</w:t>
            </w:r>
            <w:r w:rsidRPr="00A45DB7">
              <w:rPr>
                <w:rFonts w:ascii="Times New Roman" w:hAnsi="Times New Roman" w:cs="Times New Roman"/>
                <w:color w:val="auto"/>
                <w:lang w:val="kk-KZ"/>
              </w:rPr>
              <w:t>.</w:t>
            </w:r>
            <w:r w:rsidRPr="00A45DB7">
              <w:rPr>
                <w:rFonts w:ascii="Times New Roman" w:hAnsi="Times New Roman" w:cs="Times New Roman"/>
                <w:color w:val="auto"/>
              </w:rPr>
              <w:t xml:space="preserve"> </w:t>
            </w:r>
            <w:r w:rsidRPr="00A45DB7">
              <w:rPr>
                <w:rFonts w:ascii="Times New Roman" w:hAnsi="Times New Roman" w:cs="Times New Roman"/>
                <w:color w:val="auto"/>
                <w:lang w:val="en-US"/>
              </w:rPr>
              <w:t>Perform design, operational, installation and adjustment works of thermal power facilities, through modeling and optimization of thermal equipment, based on an analysis of the technical performance of turbines and auxiliary equipment.</w:t>
            </w:r>
          </w:p>
          <w:p w:rsidR="00A45DB7" w:rsidRPr="00A45DB7" w:rsidRDefault="00A45DB7" w:rsidP="00A45DB7">
            <w:pPr>
              <w:pStyle w:val="a5"/>
              <w:keepNext/>
              <w:tabs>
                <w:tab w:val="left" w:pos="307"/>
              </w:tabs>
              <w:ind w:left="0"/>
              <w:jc w:val="both"/>
              <w:rPr>
                <w:rFonts w:ascii="Times New Roman" w:hAnsi="Times New Roman"/>
                <w:sz w:val="24"/>
                <w:szCs w:val="24"/>
                <w:lang w:val="en-US"/>
              </w:rPr>
            </w:pPr>
            <w:r w:rsidRPr="00A45DB7">
              <w:rPr>
                <w:rFonts w:ascii="Times New Roman" w:hAnsi="Times New Roman"/>
                <w:sz w:val="24"/>
                <w:szCs w:val="24"/>
                <w:lang w:val="en-US"/>
              </w:rPr>
              <w:t>9</w:t>
            </w:r>
            <w:r w:rsidRPr="00A45DB7">
              <w:rPr>
                <w:rFonts w:ascii="Times New Roman" w:hAnsi="Times New Roman"/>
                <w:sz w:val="24"/>
                <w:szCs w:val="24"/>
                <w:lang w:val="kk-KZ"/>
              </w:rPr>
              <w:t>.</w:t>
            </w:r>
            <w:r w:rsidRPr="00A45DB7">
              <w:rPr>
                <w:rFonts w:ascii="Times New Roman" w:hAnsi="Times New Roman"/>
                <w:sz w:val="24"/>
                <w:szCs w:val="24"/>
              </w:rPr>
              <w:t xml:space="preserve"> </w:t>
            </w:r>
            <w:r w:rsidRPr="00A45DB7">
              <w:rPr>
                <w:rFonts w:ascii="Times New Roman" w:hAnsi="Times New Roman"/>
                <w:sz w:val="24"/>
                <w:szCs w:val="24"/>
                <w:lang w:val="en-US"/>
              </w:rPr>
              <w:t>Conduct tests, organize and carry out repairs, operation and maintenance, protection against corrosion of heat power and heat technology equipment.</w:t>
            </w:r>
          </w:p>
          <w:p w:rsidR="00A45DB7" w:rsidRPr="00A45DB7" w:rsidRDefault="00A45DB7" w:rsidP="00A45DB7">
            <w:pPr>
              <w:pStyle w:val="a5"/>
              <w:tabs>
                <w:tab w:val="left" w:pos="993"/>
              </w:tabs>
              <w:ind w:left="0"/>
              <w:jc w:val="both"/>
              <w:rPr>
                <w:rFonts w:ascii="Times New Roman" w:hAnsi="Times New Roman"/>
                <w:sz w:val="24"/>
                <w:szCs w:val="24"/>
              </w:rPr>
            </w:pPr>
            <w:r w:rsidRPr="00A45DB7">
              <w:rPr>
                <w:rFonts w:ascii="Times New Roman" w:hAnsi="Times New Roman"/>
                <w:sz w:val="24"/>
                <w:szCs w:val="24"/>
                <w:lang w:val="en-US"/>
              </w:rPr>
              <w:t>10</w:t>
            </w:r>
            <w:r w:rsidRPr="00A45DB7">
              <w:rPr>
                <w:rFonts w:ascii="Times New Roman" w:hAnsi="Times New Roman"/>
                <w:sz w:val="24"/>
                <w:szCs w:val="24"/>
                <w:lang w:val="kk-KZ"/>
              </w:rPr>
              <w:t>.</w:t>
            </w:r>
            <w:r w:rsidRPr="00A45DB7">
              <w:rPr>
                <w:rFonts w:ascii="Times New Roman" w:hAnsi="Times New Roman"/>
                <w:sz w:val="24"/>
                <w:szCs w:val="24"/>
                <w:lang w:val="en-US"/>
              </w:rPr>
              <w:t xml:space="preserve"> </w:t>
            </w:r>
            <w:proofErr w:type="spellStart"/>
            <w:r w:rsidRPr="00A45DB7">
              <w:rPr>
                <w:rFonts w:ascii="Times New Roman" w:hAnsi="Times New Roman"/>
                <w:sz w:val="24"/>
                <w:szCs w:val="24"/>
              </w:rPr>
              <w:t>Make</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decisions</w:t>
            </w:r>
            <w:proofErr w:type="spellEnd"/>
            <w:r w:rsidRPr="00A45DB7">
              <w:rPr>
                <w:rFonts w:ascii="Times New Roman" w:hAnsi="Times New Roman"/>
                <w:sz w:val="24"/>
                <w:szCs w:val="24"/>
              </w:rPr>
              <w:t xml:space="preserve"> in non-</w:t>
            </w:r>
            <w:proofErr w:type="spellStart"/>
            <w:r w:rsidRPr="00A45DB7">
              <w:rPr>
                <w:rFonts w:ascii="Times New Roman" w:hAnsi="Times New Roman"/>
                <w:sz w:val="24"/>
                <w:szCs w:val="24"/>
              </w:rPr>
              <w:t>standard</w:t>
            </w:r>
            <w:proofErr w:type="spellEnd"/>
            <w:r w:rsidRPr="00A45DB7">
              <w:rPr>
                <w:rFonts w:ascii="Times New Roman" w:hAnsi="Times New Roman"/>
                <w:sz w:val="24"/>
                <w:szCs w:val="24"/>
              </w:rPr>
              <w:t xml:space="preserve"> </w:t>
            </w:r>
            <w:proofErr w:type="spellStart"/>
            <w:proofErr w:type="gramStart"/>
            <w:r w:rsidRPr="00A45DB7">
              <w:rPr>
                <w:rFonts w:ascii="Times New Roman" w:hAnsi="Times New Roman"/>
                <w:sz w:val="24"/>
                <w:szCs w:val="24"/>
              </w:rPr>
              <w:t>situations</w:t>
            </w:r>
            <w:proofErr w:type="spellEnd"/>
            <w:r w:rsidRPr="00A45DB7">
              <w:rPr>
                <w:rFonts w:ascii="Times New Roman" w:hAnsi="Times New Roman"/>
                <w:sz w:val="24"/>
                <w:szCs w:val="24"/>
              </w:rPr>
              <w:t>,</w:t>
            </w:r>
            <w:proofErr w:type="gramEnd"/>
            <w:r w:rsidRPr="00A45DB7">
              <w:rPr>
                <w:rFonts w:ascii="Times New Roman" w:hAnsi="Times New Roman"/>
                <w:sz w:val="24"/>
                <w:szCs w:val="24"/>
              </w:rPr>
              <w:t xml:space="preserve"> </w:t>
            </w:r>
            <w:proofErr w:type="spellStart"/>
            <w:r w:rsidRPr="00A45DB7">
              <w:rPr>
                <w:rFonts w:ascii="Times New Roman" w:hAnsi="Times New Roman"/>
                <w:sz w:val="24"/>
                <w:szCs w:val="24"/>
              </w:rPr>
              <w:t>assess</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risks</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using</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research</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entrepreneurial</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skills</w:t>
            </w:r>
            <w:proofErr w:type="spellEnd"/>
            <w:r w:rsidRPr="00A45DB7">
              <w:rPr>
                <w:rFonts w:ascii="Times New Roman" w:hAnsi="Times New Roman"/>
                <w:sz w:val="24"/>
                <w:szCs w:val="24"/>
              </w:rPr>
              <w:t>.</w:t>
            </w:r>
          </w:p>
          <w:p w:rsidR="00A45DB7" w:rsidRPr="00A45DB7" w:rsidRDefault="00A45DB7" w:rsidP="00A45DB7">
            <w:pPr>
              <w:pStyle w:val="a5"/>
              <w:tabs>
                <w:tab w:val="left" w:pos="993"/>
              </w:tabs>
              <w:ind w:left="0"/>
              <w:jc w:val="both"/>
              <w:rPr>
                <w:rFonts w:ascii="Times New Roman" w:hAnsi="Times New Roman"/>
                <w:sz w:val="24"/>
                <w:szCs w:val="24"/>
              </w:rPr>
            </w:pPr>
            <w:r w:rsidRPr="00A45DB7">
              <w:rPr>
                <w:rFonts w:ascii="Times New Roman" w:hAnsi="Times New Roman"/>
                <w:sz w:val="24"/>
                <w:szCs w:val="24"/>
                <w:lang w:val="en-US"/>
              </w:rPr>
              <w:t>11</w:t>
            </w:r>
            <w:r w:rsidRPr="00A45DB7">
              <w:rPr>
                <w:rFonts w:ascii="Times New Roman" w:hAnsi="Times New Roman"/>
                <w:sz w:val="24"/>
                <w:szCs w:val="24"/>
                <w:lang w:val="kk-KZ"/>
              </w:rPr>
              <w:t>.</w:t>
            </w:r>
            <w:r w:rsidRPr="00A45DB7">
              <w:rPr>
                <w:rFonts w:ascii="Times New Roman" w:hAnsi="Times New Roman"/>
                <w:sz w:val="24"/>
                <w:szCs w:val="24"/>
                <w:lang w:val="en-US"/>
              </w:rPr>
              <w:t xml:space="preserve"> </w:t>
            </w:r>
            <w:proofErr w:type="spellStart"/>
            <w:r w:rsidRPr="00A45DB7">
              <w:rPr>
                <w:rFonts w:ascii="Times New Roman" w:hAnsi="Times New Roman"/>
                <w:sz w:val="24"/>
                <w:szCs w:val="24"/>
              </w:rPr>
              <w:t>Demonstrate</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the</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skills</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of</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self-education</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self-education</w:t>
            </w:r>
            <w:proofErr w:type="spellEnd"/>
            <w:r w:rsidRPr="00A45DB7">
              <w:rPr>
                <w:rFonts w:ascii="Times New Roman" w:hAnsi="Times New Roman"/>
                <w:sz w:val="24"/>
                <w:szCs w:val="24"/>
              </w:rPr>
              <w:t xml:space="preserve">, a </w:t>
            </w:r>
            <w:proofErr w:type="spellStart"/>
            <w:r w:rsidRPr="00A45DB7">
              <w:rPr>
                <w:rFonts w:ascii="Times New Roman" w:hAnsi="Times New Roman"/>
                <w:sz w:val="24"/>
                <w:szCs w:val="24"/>
              </w:rPr>
              <w:t>healthy</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lifestyle</w:t>
            </w:r>
            <w:proofErr w:type="spellEnd"/>
            <w:r w:rsidRPr="00A45DB7">
              <w:rPr>
                <w:rFonts w:ascii="Times New Roman" w:hAnsi="Times New Roman"/>
                <w:sz w:val="24"/>
                <w:szCs w:val="24"/>
              </w:rPr>
              <w:t xml:space="preserve">, </w:t>
            </w:r>
            <w:proofErr w:type="spellStart"/>
            <w:r w:rsidRPr="00A45DB7">
              <w:rPr>
                <w:rFonts w:ascii="Times New Roman" w:hAnsi="Times New Roman"/>
                <w:sz w:val="24"/>
                <w:szCs w:val="24"/>
              </w:rPr>
              <w:t>teamwork</w:t>
            </w:r>
            <w:proofErr w:type="spellEnd"/>
            <w:r w:rsidRPr="00A45DB7">
              <w:rPr>
                <w:rFonts w:ascii="Times New Roman" w:hAnsi="Times New Roman"/>
                <w:sz w:val="24"/>
                <w:szCs w:val="24"/>
              </w:rPr>
              <w:t>.</w:t>
            </w:r>
          </w:p>
          <w:p w:rsidR="00A45DB7" w:rsidRPr="00A45DB7" w:rsidRDefault="00A45DB7" w:rsidP="00A45DB7">
            <w:pPr>
              <w:pStyle w:val="a5"/>
              <w:tabs>
                <w:tab w:val="left" w:pos="993"/>
              </w:tabs>
              <w:ind w:left="0"/>
              <w:jc w:val="both"/>
              <w:rPr>
                <w:rFonts w:ascii="Times New Roman" w:hAnsi="Times New Roman"/>
                <w:sz w:val="24"/>
                <w:szCs w:val="24"/>
                <w:lang w:val="en-US"/>
              </w:rPr>
            </w:pPr>
            <w:r w:rsidRPr="00A45DB7">
              <w:rPr>
                <w:rFonts w:ascii="Times New Roman" w:hAnsi="Times New Roman"/>
                <w:sz w:val="24"/>
                <w:szCs w:val="24"/>
                <w:lang w:val="en-US"/>
              </w:rPr>
              <w:t>12</w:t>
            </w:r>
            <w:r w:rsidRPr="00A45DB7">
              <w:rPr>
                <w:rFonts w:ascii="Times New Roman" w:hAnsi="Times New Roman"/>
                <w:sz w:val="24"/>
                <w:szCs w:val="24"/>
                <w:lang w:val="kk-KZ"/>
              </w:rPr>
              <w:t>.</w:t>
            </w:r>
            <w:r w:rsidRPr="00A45DB7">
              <w:rPr>
                <w:rFonts w:ascii="Times New Roman" w:hAnsi="Times New Roman"/>
                <w:sz w:val="24"/>
                <w:szCs w:val="24"/>
                <w:lang w:val="en-US"/>
              </w:rPr>
              <w:t xml:space="preserve"> To carry out the collection and interpretation of information for the formation of judgments, taking into account social, ethical and scientific considerations, from the point of view of worldview, civil and moral positions.</w:t>
            </w:r>
          </w:p>
        </w:tc>
      </w:tr>
    </w:tbl>
    <w:p w:rsidR="006F7EF7" w:rsidRPr="00A45DB7" w:rsidRDefault="006F7EF7" w:rsidP="00A45DB7">
      <w:pPr>
        <w:spacing w:after="0" w:line="240" w:lineRule="auto"/>
        <w:jc w:val="both"/>
        <w:rPr>
          <w:rFonts w:ascii="Times New Roman" w:hAnsi="Times New Roman" w:cs="Times New Roman"/>
          <w:sz w:val="24"/>
          <w:szCs w:val="24"/>
          <w:lang w:val="kk-KZ"/>
        </w:rPr>
      </w:pPr>
    </w:p>
    <w:sectPr w:rsidR="006F7EF7" w:rsidRPr="00A45DB7" w:rsidSect="00BE3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EF7"/>
    <w:rsid w:val="003D4035"/>
    <w:rsid w:val="00642E4F"/>
    <w:rsid w:val="006F7EF7"/>
    <w:rsid w:val="00A45DB7"/>
    <w:rsid w:val="00BE3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1C"/>
  </w:style>
  <w:style w:type="paragraph" w:styleId="5">
    <w:name w:val="heading 5"/>
    <w:basedOn w:val="a"/>
    <w:link w:val="50"/>
    <w:uiPriority w:val="9"/>
    <w:qFormat/>
    <w:rsid w:val="006F7EF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7EF7"/>
    <w:rPr>
      <w:color w:val="0000FF"/>
      <w:u w:val="single"/>
    </w:rPr>
  </w:style>
  <w:style w:type="table" w:styleId="a4">
    <w:name w:val="Table Grid"/>
    <w:basedOn w:val="a1"/>
    <w:uiPriority w:val="59"/>
    <w:rsid w:val="006F7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6F7EF7"/>
    <w:rPr>
      <w:rFonts w:ascii="Times New Roman" w:eastAsia="Times New Roman" w:hAnsi="Times New Roman" w:cs="Times New Roman"/>
      <w:b/>
      <w:bCs/>
      <w:sz w:val="20"/>
      <w:szCs w:val="20"/>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6F7EF7"/>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6F7EF7"/>
    <w:rPr>
      <w:rFonts w:ascii="Calibri" w:eastAsia="Times New Roman" w:hAnsi="Calibri" w:cs="Times New Roman"/>
      <w:lang w:val="de-DE" w:eastAsia="de-DE"/>
    </w:rPr>
  </w:style>
  <w:style w:type="paragraph" w:customStyle="1" w:styleId="Default">
    <w:name w:val="Default"/>
    <w:qFormat/>
    <w:rsid w:val="003D403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auezov.edu.kz/rus/stranitsy-ru/256-celi-i-rezultaty-obucheniya-obrazovatelnoy-programmy-bakalavriat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dc:creator>
  <cp:lastModifiedBy>Nuri</cp:lastModifiedBy>
  <cp:revision>2</cp:revision>
  <dcterms:created xsi:type="dcterms:W3CDTF">2022-12-22T05:55:00Z</dcterms:created>
  <dcterms:modified xsi:type="dcterms:W3CDTF">2022-12-22T05:55:00Z</dcterms:modified>
</cp:coreProperties>
</file>